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BDFB4A" w14:textId="77777777" w:rsidR="004A7EF4" w:rsidRPr="00DB7712" w:rsidRDefault="0018289E">
      <w:pPr>
        <w:spacing w:after="0" w:line="240" w:lineRule="auto"/>
        <w:jc w:val="center"/>
        <w:rPr>
          <w:rFonts w:ascii="Times New Roman" w:eastAsia="Times New Roman" w:hAnsi="Times New Roman" w:cs="Times New Roman"/>
          <w:b/>
          <w:smallCaps/>
          <w:sz w:val="28"/>
          <w:szCs w:val="28"/>
        </w:rPr>
      </w:pPr>
      <w:r w:rsidRPr="00DB7712">
        <w:rPr>
          <w:rFonts w:ascii="Times New Roman" w:eastAsia="Times New Roman" w:hAnsi="Times New Roman" w:cs="Times New Roman"/>
          <w:b/>
          <w:smallCaps/>
          <w:sz w:val="28"/>
          <w:szCs w:val="28"/>
        </w:rPr>
        <w:t>SISTEM PENDUKUNG KEPUTUSAN PEMBERIAN BANTUAN DANA KEPADA SISWA KURANG MAMPU MENGGUNAKAN METODE AHP</w:t>
      </w:r>
    </w:p>
    <w:p w14:paraId="0E5E0C9F" w14:textId="77777777" w:rsidR="004A7EF4" w:rsidRPr="00985D60" w:rsidRDefault="004A7EF4">
      <w:pPr>
        <w:spacing w:after="0" w:line="240" w:lineRule="auto"/>
        <w:jc w:val="center"/>
        <w:rPr>
          <w:rFonts w:ascii="Times New Roman" w:eastAsia="Times New Roman" w:hAnsi="Times New Roman" w:cs="Times New Roman"/>
          <w:b/>
          <w:smallCaps/>
          <w:sz w:val="24"/>
          <w:szCs w:val="24"/>
        </w:rPr>
      </w:pPr>
    </w:p>
    <w:p w14:paraId="0CC25C3A" w14:textId="77777777" w:rsidR="004A7EF4" w:rsidRPr="00985D60" w:rsidRDefault="004A7EF4">
      <w:pPr>
        <w:spacing w:after="0" w:line="240" w:lineRule="auto"/>
        <w:jc w:val="center"/>
        <w:rPr>
          <w:rFonts w:ascii="Times New Roman" w:eastAsia="Times New Roman" w:hAnsi="Times New Roman" w:cs="Times New Roman"/>
        </w:rPr>
      </w:pPr>
    </w:p>
    <w:p w14:paraId="1758C7C8" w14:textId="5F58245E" w:rsidR="004A7EF4" w:rsidRPr="00985D60" w:rsidRDefault="0018289E">
      <w:pPr>
        <w:spacing w:after="0" w:line="240" w:lineRule="auto"/>
        <w:jc w:val="center"/>
        <w:rPr>
          <w:rFonts w:ascii="Times New Roman" w:eastAsia="Times New Roman" w:hAnsi="Times New Roman" w:cs="Times New Roman"/>
          <w:b/>
          <w:color w:val="000000"/>
          <w:vertAlign w:val="superscript"/>
        </w:rPr>
      </w:pPr>
      <w:r w:rsidRPr="00985D60">
        <w:rPr>
          <w:rFonts w:ascii="Times New Roman" w:eastAsia="Times New Roman" w:hAnsi="Times New Roman" w:cs="Times New Roman"/>
          <w:b/>
          <w:color w:val="000000"/>
        </w:rPr>
        <w:t>Agus Setiawan, Erfan Karyadiputra</w:t>
      </w:r>
    </w:p>
    <w:p w14:paraId="43F50BAA" w14:textId="77777777" w:rsidR="004A7EF4" w:rsidRPr="00985D60" w:rsidRDefault="004A7EF4">
      <w:pPr>
        <w:spacing w:after="0" w:line="240" w:lineRule="auto"/>
        <w:jc w:val="center"/>
        <w:rPr>
          <w:rFonts w:ascii="Times New Roman" w:eastAsia="Times New Roman" w:hAnsi="Times New Roman" w:cs="Times New Roman"/>
          <w:b/>
          <w:color w:val="000000"/>
          <w:vertAlign w:val="superscript"/>
        </w:rPr>
      </w:pPr>
    </w:p>
    <w:p w14:paraId="2ACD4197" w14:textId="2B88D2D3" w:rsidR="004A7EF4" w:rsidRDefault="0018289E">
      <w:pPr>
        <w:spacing w:after="0" w:line="240" w:lineRule="auto"/>
        <w:jc w:val="center"/>
        <w:rPr>
          <w:rFonts w:ascii="Times New Roman" w:eastAsia="Times New Roman" w:hAnsi="Times New Roman" w:cs="Times New Roman"/>
        </w:rPr>
      </w:pPr>
      <w:r w:rsidRPr="00985D60">
        <w:rPr>
          <w:rFonts w:ascii="Times New Roman" w:eastAsia="Times New Roman" w:hAnsi="Times New Roman" w:cs="Times New Roman"/>
        </w:rPr>
        <w:t>Fakultas Teknologi Informasi, Universitas Islam Kalimantan Muhammad Arsyad Al Banjari</w:t>
      </w:r>
    </w:p>
    <w:p w14:paraId="6D50391F" w14:textId="6D39CB75" w:rsidR="006E4675" w:rsidRPr="00985D60" w:rsidRDefault="006E4675">
      <w:pPr>
        <w:spacing w:after="0" w:line="240" w:lineRule="auto"/>
        <w:jc w:val="center"/>
        <w:rPr>
          <w:rFonts w:ascii="Times New Roman" w:eastAsia="Times New Roman" w:hAnsi="Times New Roman" w:cs="Times New Roman"/>
        </w:rPr>
      </w:pPr>
      <w:r w:rsidRPr="006E4675">
        <w:rPr>
          <w:rFonts w:ascii="Times New Roman" w:eastAsia="Times New Roman" w:hAnsi="Times New Roman" w:cs="Times New Roman"/>
        </w:rPr>
        <w:t>Jl. Adhyaksa No.2 Kayutangi</w:t>
      </w:r>
    </w:p>
    <w:p w14:paraId="1F5A069D" w14:textId="1F34114F" w:rsidR="004A7EF4" w:rsidRPr="00471EB5" w:rsidRDefault="009973A7">
      <w:pPr>
        <w:spacing w:after="0" w:line="240" w:lineRule="auto"/>
        <w:jc w:val="center"/>
        <w:rPr>
          <w:rFonts w:ascii="Times New Roman" w:eastAsia="Times New Roman" w:hAnsi="Times New Roman" w:cs="Times New Roman"/>
          <w:color w:val="0563C1"/>
        </w:rPr>
      </w:pPr>
      <w:hyperlink r:id="rId9">
        <w:r w:rsidR="0018289E" w:rsidRPr="00471EB5">
          <w:rPr>
            <w:rFonts w:ascii="Times New Roman" w:eastAsia="Times New Roman" w:hAnsi="Times New Roman" w:cs="Times New Roman"/>
            <w:color w:val="0563C1"/>
          </w:rPr>
          <w:t>agusteknik08@gmail.com</w:t>
        </w:r>
      </w:hyperlink>
      <w:r w:rsidR="00471EB5">
        <w:rPr>
          <w:rFonts w:ascii="Times New Roman" w:eastAsia="Times New Roman" w:hAnsi="Times New Roman" w:cs="Times New Roman"/>
          <w:color w:val="0563C1"/>
        </w:rPr>
        <w:t>,</w:t>
      </w:r>
      <w:r w:rsidR="00471EB5" w:rsidRPr="00471EB5">
        <w:rPr>
          <w:rFonts w:ascii="Times New Roman" w:eastAsia="Times New Roman" w:hAnsi="Times New Roman" w:cs="Times New Roman"/>
          <w:color w:val="0563C1"/>
        </w:rPr>
        <w:t xml:space="preserve"> erfantsy@gmail.com</w:t>
      </w:r>
    </w:p>
    <w:p w14:paraId="6827428F" w14:textId="77777777" w:rsidR="004A7EF4" w:rsidRPr="00985D60" w:rsidRDefault="004A7EF4">
      <w:pPr>
        <w:spacing w:after="0" w:line="240" w:lineRule="auto"/>
        <w:jc w:val="center"/>
        <w:rPr>
          <w:rFonts w:ascii="Times New Roman" w:eastAsia="Times New Roman" w:hAnsi="Times New Roman" w:cs="Times New Roman"/>
        </w:rPr>
      </w:pPr>
    </w:p>
    <w:p w14:paraId="26316465" w14:textId="77777777" w:rsidR="00FA667A" w:rsidRDefault="00FA667A">
      <w:pPr>
        <w:spacing w:after="0" w:line="240" w:lineRule="auto"/>
        <w:jc w:val="center"/>
        <w:rPr>
          <w:rFonts w:ascii="Times New Roman" w:eastAsia="Times New Roman" w:hAnsi="Times New Roman" w:cs="Times New Roman"/>
          <w:b/>
        </w:rPr>
      </w:pPr>
    </w:p>
    <w:p w14:paraId="7368ED05" w14:textId="698B1C19" w:rsidR="00FA667A" w:rsidRPr="00D716A4" w:rsidRDefault="00F72012" w:rsidP="00F72012">
      <w:pPr>
        <w:spacing w:after="0" w:line="240" w:lineRule="auto"/>
        <w:jc w:val="both"/>
        <w:rPr>
          <w:rFonts w:ascii="Bookman Old Style" w:eastAsia="Times New Roman" w:hAnsi="Bookman Old Style" w:cs="Times New Roman"/>
          <w:b/>
          <w:sz w:val="18"/>
          <w:szCs w:val="18"/>
        </w:rPr>
      </w:pPr>
      <w:r w:rsidRPr="00D716A4">
        <w:rPr>
          <w:rFonts w:ascii="Bookman Old Style" w:eastAsia="Times New Roman" w:hAnsi="Bookman Old Style" w:cs="Times New Roman"/>
          <w:b/>
          <w:sz w:val="18"/>
          <w:szCs w:val="18"/>
        </w:rPr>
        <w:t xml:space="preserve">Abstract - </w:t>
      </w:r>
      <w:r w:rsidR="00FA667A" w:rsidRPr="00D716A4">
        <w:rPr>
          <w:rFonts w:ascii="Bookman Old Style" w:eastAsia="Times New Roman" w:hAnsi="Bookman Old Style" w:cs="Times New Roman"/>
          <w:i/>
          <w:sz w:val="18"/>
          <w:szCs w:val="18"/>
        </w:rPr>
        <w:t>Poor students assistance program is compensation provided to them in order to decrease the burden, especially in spending costs for education. Using appropriate, effective, and selective ways are needed in determining the criteria of this program in order to get the worthy students. Decision Support System (DSS) is a system designed to be able to assist in making decision based on the influence level of a factor with other factors before determine the final decision. The study used Analytical Hierarchy Process (AHP) method to make decision in determining worthy students at SMP Negeri 1 Anjir Pasar. The result indicated that AHP method could be used to assist decision making in determining poor students at SMP Negeri 1 Anjir Pasar.</w:t>
      </w:r>
    </w:p>
    <w:p w14:paraId="1B59E011" w14:textId="77777777" w:rsidR="00FA667A" w:rsidRPr="00D716A4" w:rsidRDefault="00FA667A" w:rsidP="00FA667A">
      <w:pPr>
        <w:spacing w:after="0" w:line="240" w:lineRule="auto"/>
        <w:rPr>
          <w:rFonts w:ascii="Times New Roman" w:eastAsia="Times New Roman" w:hAnsi="Times New Roman" w:cs="Times New Roman"/>
          <w:i/>
          <w:sz w:val="18"/>
          <w:szCs w:val="18"/>
        </w:rPr>
      </w:pPr>
    </w:p>
    <w:p w14:paraId="05A99399" w14:textId="54B9E493" w:rsidR="00FA667A" w:rsidRPr="00D716A4" w:rsidRDefault="00FA667A" w:rsidP="00FA667A">
      <w:pPr>
        <w:spacing w:after="0" w:line="240" w:lineRule="auto"/>
        <w:rPr>
          <w:rFonts w:ascii="Bookman Old Style" w:eastAsia="Times New Roman" w:hAnsi="Bookman Old Style" w:cs="Times New Roman"/>
          <w:i/>
          <w:sz w:val="18"/>
          <w:szCs w:val="18"/>
        </w:rPr>
      </w:pPr>
      <w:r w:rsidRPr="00D716A4">
        <w:rPr>
          <w:rFonts w:ascii="Bookman Old Style" w:eastAsia="Times New Roman" w:hAnsi="Bookman Old Style" w:cs="Times New Roman"/>
          <w:b/>
          <w:i/>
          <w:sz w:val="18"/>
          <w:szCs w:val="18"/>
        </w:rPr>
        <w:t xml:space="preserve">Keywords: </w:t>
      </w:r>
      <w:r w:rsidRPr="00D716A4">
        <w:rPr>
          <w:rFonts w:ascii="Bookman Old Style" w:eastAsia="Times New Roman" w:hAnsi="Bookman Old Style" w:cs="Times New Roman"/>
          <w:i/>
          <w:sz w:val="18"/>
          <w:szCs w:val="18"/>
        </w:rPr>
        <w:t xml:space="preserve">AHP, Assistance Program, Search, </w:t>
      </w:r>
      <w:r w:rsidR="00F72012" w:rsidRPr="00D716A4">
        <w:rPr>
          <w:rFonts w:ascii="Bookman Old Style" w:eastAsia="Times New Roman" w:hAnsi="Bookman Old Style" w:cs="Times New Roman"/>
          <w:i/>
          <w:sz w:val="18"/>
          <w:szCs w:val="18"/>
        </w:rPr>
        <w:t xml:space="preserve">students, </w:t>
      </w:r>
      <w:r w:rsidRPr="00D716A4">
        <w:rPr>
          <w:rFonts w:ascii="Bookman Old Style" w:eastAsia="Times New Roman" w:hAnsi="Bookman Old Style" w:cs="Times New Roman"/>
          <w:i/>
          <w:sz w:val="18"/>
          <w:szCs w:val="18"/>
        </w:rPr>
        <w:t xml:space="preserve">DSS </w:t>
      </w:r>
    </w:p>
    <w:p w14:paraId="61F59A68" w14:textId="55900536" w:rsidR="00FA667A" w:rsidRPr="00D716A4" w:rsidRDefault="00FA667A" w:rsidP="00FA667A">
      <w:pPr>
        <w:spacing w:after="0" w:line="240" w:lineRule="auto"/>
        <w:rPr>
          <w:rFonts w:ascii="Bookman Old Style" w:eastAsia="Times New Roman" w:hAnsi="Bookman Old Style" w:cs="Times New Roman"/>
          <w:i/>
          <w:sz w:val="18"/>
          <w:szCs w:val="18"/>
        </w:rPr>
      </w:pPr>
      <w:r w:rsidRPr="00D716A4">
        <w:rPr>
          <w:rFonts w:ascii="Bookman Old Style" w:eastAsia="Times New Roman" w:hAnsi="Bookman Old Style" w:cs="Times New Roman"/>
          <w:i/>
          <w:sz w:val="18"/>
          <w:szCs w:val="18"/>
        </w:rPr>
        <w:t xml:space="preserve"> </w:t>
      </w:r>
    </w:p>
    <w:p w14:paraId="106A74E4" w14:textId="77777777" w:rsidR="004A7EF4" w:rsidRPr="00D716A4" w:rsidRDefault="004A7EF4">
      <w:pPr>
        <w:spacing w:after="0" w:line="240" w:lineRule="auto"/>
        <w:jc w:val="center"/>
        <w:rPr>
          <w:rFonts w:ascii="Bookman Old Style" w:eastAsia="Times New Roman" w:hAnsi="Bookman Old Style" w:cs="Times New Roman"/>
          <w:b/>
          <w:color w:val="000000"/>
          <w:sz w:val="18"/>
          <w:szCs w:val="18"/>
        </w:rPr>
      </w:pPr>
    </w:p>
    <w:p w14:paraId="5F130620" w14:textId="0681D904" w:rsidR="004A7EF4" w:rsidRPr="00D716A4" w:rsidRDefault="00F72012" w:rsidP="00F72012">
      <w:pPr>
        <w:spacing w:after="0" w:line="240" w:lineRule="auto"/>
        <w:jc w:val="both"/>
        <w:rPr>
          <w:rFonts w:ascii="Bookman Old Style" w:eastAsia="Times New Roman" w:hAnsi="Bookman Old Style" w:cs="Times New Roman"/>
          <w:b/>
          <w:sz w:val="18"/>
          <w:szCs w:val="18"/>
        </w:rPr>
      </w:pPr>
      <w:r w:rsidRPr="00D716A4">
        <w:rPr>
          <w:rFonts w:ascii="Bookman Old Style" w:eastAsia="Times New Roman" w:hAnsi="Bookman Old Style" w:cs="Times New Roman"/>
          <w:b/>
          <w:sz w:val="18"/>
          <w:szCs w:val="18"/>
        </w:rPr>
        <w:t xml:space="preserve">Abstrak - </w:t>
      </w:r>
      <w:r w:rsidR="0018289E" w:rsidRPr="00D716A4">
        <w:rPr>
          <w:rFonts w:ascii="Bookman Old Style" w:eastAsia="Times New Roman" w:hAnsi="Bookman Old Style" w:cs="Times New Roman"/>
          <w:i/>
          <w:color w:val="000000"/>
          <w:sz w:val="18"/>
          <w:szCs w:val="18"/>
        </w:rPr>
        <w:t xml:space="preserve">Program bantuan dana kepada siswa kurang mampu adalah kompensasi yang diberikan kepada siswa miskin guna mengurangi beban dalam mengeluarkan biaya untuk pendidikan. Dalam menentukan kriteria dana bantuan ini, diperlukan cara yang tepat, efektif dan selektif agar siswa penerima bantuan benar-benar layak atau tepat sasaran. Sistem Pendukung Keputusan (SPK) adalah </w:t>
      </w:r>
      <w:r w:rsidR="0018289E" w:rsidRPr="00D716A4">
        <w:rPr>
          <w:rFonts w:ascii="Bookman Old Style" w:eastAsia="Times New Roman" w:hAnsi="Bookman Old Style" w:cs="Times New Roman"/>
          <w:i/>
          <w:sz w:val="18"/>
          <w:szCs w:val="18"/>
        </w:rPr>
        <w:t>sistem</w:t>
      </w:r>
      <w:r w:rsidR="0018289E" w:rsidRPr="00D716A4">
        <w:rPr>
          <w:rFonts w:ascii="Bookman Old Style" w:eastAsia="Times New Roman" w:hAnsi="Bookman Old Style" w:cs="Times New Roman"/>
          <w:i/>
          <w:color w:val="000000"/>
          <w:sz w:val="18"/>
          <w:szCs w:val="18"/>
        </w:rPr>
        <w:t xml:space="preserve"> yang dirancang untuk dapat membantu dalam mengambil keputusan berdasarkan tingkat pengaruh suatu faktor dengan faktor yang lain sebelum mendapatkan keputusan akhir. Penelitian ini menerapkan </w:t>
      </w:r>
      <w:r w:rsidR="0018289E" w:rsidRPr="00D716A4">
        <w:rPr>
          <w:rFonts w:ascii="Bookman Old Style" w:eastAsia="Times New Roman" w:hAnsi="Bookman Old Style" w:cs="Times New Roman"/>
          <w:i/>
          <w:sz w:val="18"/>
          <w:szCs w:val="18"/>
        </w:rPr>
        <w:t>metode Analitical Hierarchy Process (AHP) dalam membantu membuat keputusan dalam menentukan siswa yang berhak mendapatkan bantuan dana di SMP Negeri 1 Anjir Pasar. Dari hasil penelitian ini diketahui bahwa metode AHP dapat gunakan sebagai metode yang membantu dalam pengambilan keputusan menentukan siswa miskin di SMP Negeri 1 Anjir Pasar.</w:t>
      </w:r>
    </w:p>
    <w:p w14:paraId="77DED569" w14:textId="77777777" w:rsidR="004A7EF4" w:rsidRPr="00D716A4" w:rsidRDefault="004A7EF4">
      <w:pPr>
        <w:spacing w:after="0" w:line="240" w:lineRule="auto"/>
        <w:jc w:val="both"/>
        <w:rPr>
          <w:rFonts w:ascii="Times New Roman" w:eastAsia="Times New Roman" w:hAnsi="Times New Roman" w:cs="Times New Roman"/>
          <w:i/>
          <w:color w:val="000000"/>
          <w:sz w:val="18"/>
          <w:szCs w:val="18"/>
        </w:rPr>
      </w:pPr>
    </w:p>
    <w:p w14:paraId="091F5B6A" w14:textId="7A82CBF1" w:rsidR="004A7EF4" w:rsidRPr="00D716A4" w:rsidRDefault="0018289E">
      <w:pPr>
        <w:spacing w:after="0" w:line="240" w:lineRule="auto"/>
        <w:rPr>
          <w:rFonts w:ascii="Bookman Old Style" w:eastAsia="Times New Roman" w:hAnsi="Bookman Old Style" w:cs="Times New Roman"/>
          <w:i/>
          <w:sz w:val="18"/>
          <w:szCs w:val="18"/>
        </w:rPr>
      </w:pPr>
      <w:r w:rsidRPr="00D716A4">
        <w:rPr>
          <w:rFonts w:ascii="Bookman Old Style" w:eastAsia="Times New Roman" w:hAnsi="Bookman Old Style" w:cs="Times New Roman"/>
          <w:b/>
          <w:i/>
          <w:sz w:val="18"/>
          <w:szCs w:val="18"/>
        </w:rPr>
        <w:t>Kata kunci</w:t>
      </w:r>
      <w:r w:rsidRPr="00D716A4">
        <w:rPr>
          <w:rFonts w:ascii="Bookman Old Style" w:eastAsia="Times New Roman" w:hAnsi="Bookman Old Style" w:cs="Times New Roman"/>
          <w:i/>
          <w:sz w:val="18"/>
          <w:szCs w:val="18"/>
        </w:rPr>
        <w:t xml:space="preserve"> : AHP, Bantuan dana, Pencarian, </w:t>
      </w:r>
      <w:r w:rsidR="00F72012" w:rsidRPr="00D716A4">
        <w:rPr>
          <w:rFonts w:ascii="Bookman Old Style" w:eastAsia="Times New Roman" w:hAnsi="Bookman Old Style" w:cs="Times New Roman"/>
          <w:i/>
          <w:sz w:val="18"/>
          <w:szCs w:val="18"/>
        </w:rPr>
        <w:t xml:space="preserve">Siswa, </w:t>
      </w:r>
      <w:r w:rsidRPr="00D716A4">
        <w:rPr>
          <w:rFonts w:ascii="Bookman Old Style" w:eastAsia="Times New Roman" w:hAnsi="Bookman Old Style" w:cs="Times New Roman"/>
          <w:i/>
          <w:sz w:val="18"/>
          <w:szCs w:val="18"/>
        </w:rPr>
        <w:t>SPK</w:t>
      </w:r>
    </w:p>
    <w:p w14:paraId="40C11B76" w14:textId="77777777" w:rsidR="00BA458C" w:rsidRPr="00985D60" w:rsidRDefault="00BA458C">
      <w:pPr>
        <w:spacing w:after="0" w:line="240" w:lineRule="auto"/>
        <w:rPr>
          <w:rFonts w:ascii="Times New Roman" w:eastAsia="Times New Roman" w:hAnsi="Times New Roman" w:cs="Times New Roman"/>
          <w:i/>
        </w:rPr>
      </w:pPr>
    </w:p>
    <w:p w14:paraId="531BC664" w14:textId="4D4F0141" w:rsidR="00BA458C" w:rsidRDefault="00BA458C">
      <w:pPr>
        <w:spacing w:after="0" w:line="240" w:lineRule="auto"/>
        <w:rPr>
          <w:rFonts w:ascii="Times New Roman" w:eastAsia="Times New Roman" w:hAnsi="Times New Roman" w:cs="Times New Roman"/>
          <w:i/>
        </w:rPr>
      </w:pPr>
    </w:p>
    <w:p w14:paraId="34176C17" w14:textId="77777777" w:rsidR="00BA458C" w:rsidRDefault="00BA458C" w:rsidP="00BA458C">
      <w:pPr>
        <w:rPr>
          <w:rFonts w:ascii="Times New Roman" w:eastAsia="Times New Roman" w:hAnsi="Times New Roman" w:cs="Times New Roman"/>
        </w:rPr>
        <w:sectPr w:rsidR="00BA458C" w:rsidSect="00BA458C">
          <w:type w:val="nextColumn"/>
          <w:pgSz w:w="11907" w:h="16840" w:code="9"/>
          <w:pgMar w:top="1701" w:right="1418" w:bottom="1418" w:left="1418" w:header="720" w:footer="720" w:gutter="0"/>
          <w:cols w:space="720"/>
        </w:sectPr>
      </w:pPr>
    </w:p>
    <w:p w14:paraId="2309B372" w14:textId="77777777" w:rsidR="004A7EF4" w:rsidRPr="00985D60" w:rsidRDefault="0018289E" w:rsidP="00F34F1B">
      <w:pPr>
        <w:numPr>
          <w:ilvl w:val="0"/>
          <w:numId w:val="4"/>
        </w:numPr>
        <w:pBdr>
          <w:top w:val="nil"/>
          <w:left w:val="nil"/>
          <w:bottom w:val="nil"/>
          <w:right w:val="nil"/>
          <w:between w:val="nil"/>
        </w:pBdr>
        <w:spacing w:after="200" w:line="240" w:lineRule="auto"/>
        <w:jc w:val="center"/>
        <w:rPr>
          <w:rFonts w:ascii="Times New Roman" w:eastAsia="Times New Roman" w:hAnsi="Times New Roman" w:cs="Times New Roman"/>
          <w:b/>
          <w:color w:val="000000"/>
        </w:rPr>
      </w:pPr>
      <w:r w:rsidRPr="00985D60">
        <w:rPr>
          <w:rFonts w:ascii="Times New Roman" w:eastAsia="Times New Roman" w:hAnsi="Times New Roman" w:cs="Times New Roman"/>
          <w:b/>
          <w:color w:val="000000"/>
        </w:rPr>
        <w:lastRenderedPageBreak/>
        <w:t>PENDAHULUAN</w:t>
      </w:r>
    </w:p>
    <w:p w14:paraId="4635E9D1" w14:textId="5892B9A7" w:rsidR="004A7EF4" w:rsidRPr="00985D60" w:rsidRDefault="0018289E" w:rsidP="00F34F1B">
      <w:pPr>
        <w:spacing w:after="200" w:line="240" w:lineRule="auto"/>
        <w:ind w:firstLine="426"/>
        <w:jc w:val="both"/>
        <w:rPr>
          <w:rFonts w:ascii="Times New Roman" w:eastAsia="Times New Roman" w:hAnsi="Times New Roman" w:cs="Times New Roman"/>
        </w:rPr>
      </w:pPr>
      <w:r w:rsidRPr="00985D60">
        <w:rPr>
          <w:rFonts w:ascii="Times New Roman" w:eastAsia="Times New Roman" w:hAnsi="Times New Roman" w:cs="Times New Roman"/>
        </w:rPr>
        <w:t xml:space="preserve">Kemiskinan merupakan salah satu permasalahan terbesar yang dihadapi pemerintah, dan ini berdampak sangat fatal bagi masyarakat di segala aspek kehidupan. </w:t>
      </w:r>
      <w:r w:rsidR="005C259C" w:rsidRPr="00985D60">
        <w:rPr>
          <w:rFonts w:ascii="Times New Roman" w:eastAsia="Times New Roman" w:hAnsi="Times New Roman" w:cs="Times New Roman"/>
        </w:rPr>
        <w:t>Tingkat kemiskinan Indonesia masih relatif tinggi, karena sekitar 10,19 persen dari seluruh penduduk negara ini masih dianggap miskin pada 2020</w:t>
      </w:r>
      <w:r w:rsidR="005C259C" w:rsidRPr="00985D60">
        <w:rPr>
          <w:rFonts w:ascii="Times New Roman" w:eastAsia="Times New Roman" w:hAnsi="Times New Roman" w:cs="Times New Roman"/>
          <w:lang w:val="id-ID"/>
        </w:rPr>
        <w:t xml:space="preserve"> </w:t>
      </w:r>
      <w:r w:rsidR="003D348C">
        <w:rPr>
          <w:rFonts w:ascii="Times New Roman" w:eastAsia="Times New Roman" w:hAnsi="Times New Roman" w:cs="Times New Roman"/>
          <w:lang w:val="id-ID"/>
        </w:rPr>
        <w:fldChar w:fldCharType="begin" w:fldLock="1"/>
      </w:r>
      <w:r w:rsidR="003D348C">
        <w:rPr>
          <w:rFonts w:ascii="Times New Roman" w:eastAsia="Times New Roman" w:hAnsi="Times New Roman" w:cs="Times New Roman"/>
          <w:lang w:val="id-ID"/>
        </w:rPr>
        <w:instrText>ADDIN CSL_CITATION {"citationItems":[{"id":"ITEM-1","itemData":{"DOI":"10.35308/ekombis.v7i2.3536","abstract":"… Provinsi yang paling rendah rasio ketergantungannya yaitu Provinsi DKI Jakarta dimana rasio … , pengangguran musiman, setengah menganggur, dan pengangguran terbuka. Tingkat pengangguran terbuka merupakan hasil dari perbandingan total pengangguran dengan total …","author":[{"dropping-particle":"","family":"Pranizty","given":"Tasya Putri Indra","non-dropping-particle":"","parse-names":false,"suffix":""},{"dropping-particle":"","family":"Septiani","given":"Yustirania","non-dropping-particle":"","parse-names":false,"suffix":""}],"container-title":"Jurnal Ekombis","id":"ITEM-1","issued":{"date-parts":[["2021"]]},"page":"119-132","title":"Determinasi Tingkat Kemiskinan Provinsi Indonesia 2016-2020","type":"article-journal"},"uris":["http://www.mendeley.com/documents/?uuid=1be72e6b-ab8e-4533-8c90-5450a0a4653b"]}],"mendeley":{"formattedCitation":"[1]","plainTextFormattedCitation":"[1]"},"properties":{"noteIndex":0},"schema":"https://github.com/citation-style-language/schema/raw/master/csl-citation.json"}</w:instrText>
      </w:r>
      <w:r w:rsidR="003D348C">
        <w:rPr>
          <w:rFonts w:ascii="Times New Roman" w:eastAsia="Times New Roman" w:hAnsi="Times New Roman" w:cs="Times New Roman"/>
          <w:lang w:val="id-ID"/>
        </w:rPr>
        <w:fldChar w:fldCharType="separate"/>
      </w:r>
      <w:r w:rsidR="003D348C" w:rsidRPr="003D348C">
        <w:rPr>
          <w:rFonts w:ascii="Times New Roman" w:eastAsia="Times New Roman" w:hAnsi="Times New Roman" w:cs="Times New Roman"/>
          <w:noProof/>
          <w:lang w:val="id-ID"/>
        </w:rPr>
        <w:t>[1]</w:t>
      </w:r>
      <w:r w:rsidR="003D348C">
        <w:rPr>
          <w:rFonts w:ascii="Times New Roman" w:eastAsia="Times New Roman" w:hAnsi="Times New Roman" w:cs="Times New Roman"/>
          <w:lang w:val="id-ID"/>
        </w:rPr>
        <w:fldChar w:fldCharType="end"/>
      </w:r>
      <w:r w:rsidRPr="00985D60">
        <w:rPr>
          <w:rFonts w:ascii="Times New Roman" w:eastAsia="Times New Roman" w:hAnsi="Times New Roman" w:cs="Times New Roman"/>
        </w:rPr>
        <w:t>.</w:t>
      </w:r>
    </w:p>
    <w:p w14:paraId="1D57C2C1" w14:textId="36C0F128" w:rsidR="004A7EF4" w:rsidRPr="00985D60" w:rsidRDefault="0018289E" w:rsidP="00BA458C">
      <w:pPr>
        <w:spacing w:after="0" w:line="240" w:lineRule="auto"/>
        <w:ind w:firstLine="426"/>
        <w:jc w:val="both"/>
        <w:rPr>
          <w:rFonts w:ascii="Times New Roman" w:eastAsia="Times New Roman" w:hAnsi="Times New Roman" w:cs="Times New Roman"/>
        </w:rPr>
      </w:pPr>
      <w:r w:rsidRPr="00985D60">
        <w:rPr>
          <w:rFonts w:ascii="Times New Roman" w:eastAsia="Times New Roman" w:hAnsi="Times New Roman" w:cs="Times New Roman"/>
        </w:rPr>
        <w:t>Bantuan Siswa Miskin (BSM) adalah</w:t>
      </w:r>
      <w:r w:rsidR="005C259C" w:rsidRPr="00985D60">
        <w:rPr>
          <w:rFonts w:ascii="Times New Roman" w:eastAsia="Times New Roman" w:hAnsi="Times New Roman" w:cs="Times New Roman"/>
          <w:lang w:val="id-ID"/>
        </w:rPr>
        <w:t xml:space="preserve"> </w:t>
      </w:r>
      <w:r w:rsidR="005C259C" w:rsidRPr="00985D60">
        <w:rPr>
          <w:rFonts w:ascii="Times New Roman" w:eastAsia="Times New Roman" w:hAnsi="Times New Roman" w:cs="Times New Roman"/>
        </w:rPr>
        <w:t>program dukungan keuangan yang dirancang untuk membantu siswa yang mengalami kesulitan ekonomi dalam melanjutkan pendidikan mereka</w:t>
      </w:r>
      <w:r w:rsidR="005C259C" w:rsidRPr="00985D60">
        <w:rPr>
          <w:rFonts w:ascii="Times New Roman" w:eastAsia="Times New Roman" w:hAnsi="Times New Roman" w:cs="Times New Roman"/>
          <w:lang w:val="id-ID"/>
        </w:rPr>
        <w:t xml:space="preserve">. </w:t>
      </w:r>
      <w:r w:rsidRPr="00985D60">
        <w:rPr>
          <w:rFonts w:ascii="Times New Roman" w:eastAsia="Times New Roman" w:hAnsi="Times New Roman" w:cs="Times New Roman"/>
        </w:rPr>
        <w:t xml:space="preserve">SMP Negeri 1 Anjir Pasar adalah salah satu </w:t>
      </w:r>
      <w:r w:rsidR="005C259C" w:rsidRPr="00985D60">
        <w:rPr>
          <w:rFonts w:ascii="Times New Roman" w:eastAsia="Times New Roman" w:hAnsi="Times New Roman" w:cs="Times New Roman"/>
          <w:lang w:val="id-ID"/>
        </w:rPr>
        <w:t xml:space="preserve">sekolah </w:t>
      </w:r>
      <w:r w:rsidRPr="00985D60">
        <w:rPr>
          <w:rFonts w:ascii="Times New Roman" w:eastAsia="Times New Roman" w:hAnsi="Times New Roman" w:cs="Times New Roman"/>
        </w:rPr>
        <w:t xml:space="preserve">yang mendapatkan bantuan yang diperuntukkan bagi siswa miskin. </w:t>
      </w:r>
      <w:r w:rsidR="0079169B" w:rsidRPr="00985D60">
        <w:rPr>
          <w:rFonts w:ascii="Times New Roman" w:eastAsia="Times New Roman" w:hAnsi="Times New Roman" w:cs="Times New Roman"/>
        </w:rPr>
        <w:t xml:space="preserve">Kesalahan memilih siswa yang layak akan berdampak kerugian baik bagi sekolah maupun calon penerima. Di antara kerugiannya adalah </w:t>
      </w:r>
      <w:r w:rsidR="0079169B" w:rsidRPr="00985D60">
        <w:rPr>
          <w:rFonts w:ascii="Times New Roman" w:eastAsia="Times New Roman" w:hAnsi="Times New Roman" w:cs="Times New Roman"/>
        </w:rPr>
        <w:lastRenderedPageBreak/>
        <w:t>waktu, uang, dan upaya yang dihabiskan untuk proses pemilihan itu sendiri. Oleh karenanya, sistem pendukung keputusan yang terkomputerisasi diperlukan untuk menawarkan data kuantitatif guna menentukan penerima bantuan</w:t>
      </w:r>
      <w:r w:rsidR="0079169B" w:rsidRPr="00985D60">
        <w:rPr>
          <w:rFonts w:ascii="Times New Roman" w:eastAsia="Times New Roman" w:hAnsi="Times New Roman" w:cs="Times New Roman"/>
          <w:lang w:val="id-ID"/>
        </w:rPr>
        <w:t xml:space="preserve"> </w:t>
      </w:r>
      <w:r w:rsidR="00B1082E">
        <w:rPr>
          <w:rFonts w:ascii="Times New Roman" w:eastAsia="Times New Roman" w:hAnsi="Times New Roman" w:cs="Times New Roman"/>
          <w:lang w:val="id-ID"/>
        </w:rPr>
        <w:fldChar w:fldCharType="begin" w:fldLock="1"/>
      </w:r>
      <w:r w:rsidR="003D348C">
        <w:rPr>
          <w:rFonts w:ascii="Times New Roman" w:eastAsia="Times New Roman" w:hAnsi="Times New Roman" w:cs="Times New Roman"/>
          <w:lang w:val="id-ID"/>
        </w:rPr>
        <w:instrText>ADDIN CSL_CITATION {"citationItems":[{"id":"ITEM-1","itemData":{"DOI":"10.22216/jsi.v3i2.2787","ISSN":"2459-9549","abstract":"Permasalahan dalam proses penentuan penerima beasiswa pada SMA Santa Maria terjadi karena sistem yang digunakan belum menggunakan model matematis dan masih secara manual yaitu satu per satu sehingga membutuhkan ketelitian dan waktu yang lama karena data siswa akan dibandingkan dengan kriteria beasiswa satu per satu. Oleh sebab itu, dibutuhkan suatu sistem terkomputerisasi guna memberikan informasi secara kuantitatif sebagai bahan pertimbangan dalam pengambilan keputusan. Sistem penunjang keputusan (SPK) yang dirancang dalam penelitian ini dilakukan dengan menggunakan model Analytical Hierarchy Process (AHP). Penilaian yang dilakukan terdiri dari beberapa kriteria, subkriteria dan alternatif. Proses pertama yang dilakukan adalah mendapatkan bobot dari masing-masing kriteria dan subkriteria serta score dari masing-masing alternatif. Kemudian setelah proses tersebut selesai, dilakukan penilaian pada setiap siswa yang mendaftar untuk mendapatkan beasiswa. Keluaran sistem berupa daftar siswa yang terseleksi untuk mendapatkan beasiswa. Metode penelitian yang digunakan adalah System Development Life Cycle (SDLC). SDLC merupakan metode penelitian yang digunakan untuk mengembangkan, memelihara dan atau mengganti sistem informasi. Melalui penelitian dan pengembangan sistem informasi pada SMA Santa Maria diperoleh hasil bahwa penerapan sistem penunjang keputusan yang akan dirancang memberikan solusi dalam penyeleksian siswa untuk mendapatkan beasiswa. Problems in the process of determining the scholarship recipients in Santa Maria SMA occurs because the system uses a mathematical model used yet and still manually, one by one so that requires precision and a long time because the student data will be compared with the scholarship criteria one by one. Therefore, it takes a computerized system to provide quantitative information for consideration in decision making. Decision support systems (DSS) which is designed in this study using a model Analytical Hierarchy Process (AHP). Assessment conducted consisted of several criteria, sub-criteria and alternatives. The first process is done is to get the weights of each criteria and sub-criteria and the score of each alternative. Then, after the process is completed, an assessment of every student who applied for the scholarship. Output system in the form of a list of students selected for the scholarship. The method used is the System Development Life Cycle (SDLC). SDLC is a method of research used to develop, maintain and…","author":[{"dropping-particle":"","family":"Kamal","given":"Ahmad","non-dropping-particle":"","parse-names":false,"suffix":""}],"container-title":"Jurnal Sains dan Informatika","id":"ITEM-1","issue":"2","issued":{"date-parts":[["2017"]]},"page":"97-107","title":"Sistem Penunjang Keputusan Penentuan Penerima Beasiswa dengan Metode Multiple AHP","type":"article-journal","volume":"3"},"uris":["http://www.mendeley.com/documents/?uuid=fa828f44-e439-4d07-abe8-fc6721e84b64"]}],"mendeley":{"formattedCitation":"[2]","plainTextFormattedCitation":"[2]","previouslyFormattedCitation":"[1]"},"properties":{"noteIndex":0},"schema":"https://github.com/citation-style-language/schema/raw/master/csl-citation.json"}</w:instrText>
      </w:r>
      <w:r w:rsidR="00B1082E">
        <w:rPr>
          <w:rFonts w:ascii="Times New Roman" w:eastAsia="Times New Roman" w:hAnsi="Times New Roman" w:cs="Times New Roman"/>
          <w:lang w:val="id-ID"/>
        </w:rPr>
        <w:fldChar w:fldCharType="separate"/>
      </w:r>
      <w:r w:rsidR="003D348C" w:rsidRPr="003D348C">
        <w:rPr>
          <w:rFonts w:ascii="Times New Roman" w:eastAsia="Times New Roman" w:hAnsi="Times New Roman" w:cs="Times New Roman"/>
          <w:noProof/>
          <w:lang w:val="id-ID"/>
        </w:rPr>
        <w:t>[2]</w:t>
      </w:r>
      <w:r w:rsidR="00B1082E">
        <w:rPr>
          <w:rFonts w:ascii="Times New Roman" w:eastAsia="Times New Roman" w:hAnsi="Times New Roman" w:cs="Times New Roman"/>
          <w:lang w:val="id-ID"/>
        </w:rPr>
        <w:fldChar w:fldCharType="end"/>
      </w:r>
      <w:r w:rsidRPr="00985D60">
        <w:rPr>
          <w:rFonts w:ascii="Times New Roman" w:eastAsia="Times New Roman" w:hAnsi="Times New Roman" w:cs="Times New Roman"/>
        </w:rPr>
        <w:t>.</w:t>
      </w:r>
    </w:p>
    <w:p w14:paraId="4AD7390F" w14:textId="09E8F02E" w:rsidR="004A7EF4" w:rsidRPr="00985D60" w:rsidRDefault="002A2921" w:rsidP="00BA458C">
      <w:pPr>
        <w:spacing w:after="0" w:line="240" w:lineRule="auto"/>
        <w:ind w:firstLine="426"/>
        <w:jc w:val="both"/>
        <w:rPr>
          <w:rFonts w:ascii="Times New Roman" w:eastAsia="Times New Roman" w:hAnsi="Times New Roman" w:cs="Times New Roman"/>
        </w:rPr>
      </w:pPr>
      <w:r w:rsidRPr="00985D60">
        <w:rPr>
          <w:rFonts w:ascii="Times New Roman" w:eastAsia="Times New Roman" w:hAnsi="Times New Roman" w:cs="Times New Roman"/>
        </w:rPr>
        <w:t>Sistem Pendukung Keputusan</w:t>
      </w:r>
      <w:r w:rsidRPr="00985D60">
        <w:rPr>
          <w:rFonts w:ascii="Times New Roman" w:eastAsia="Times New Roman" w:hAnsi="Times New Roman" w:cs="Times New Roman"/>
          <w:lang w:val="id-ID"/>
        </w:rPr>
        <w:t xml:space="preserve"> </w:t>
      </w:r>
      <w:r w:rsidRPr="00985D60">
        <w:rPr>
          <w:rFonts w:ascii="Times New Roman" w:eastAsia="Times New Roman" w:hAnsi="Times New Roman" w:cs="Times New Roman"/>
        </w:rPr>
        <w:t xml:space="preserve">adalah sistem komputerisasi yang membantu pengguna dalam membuat keputusan terkait bagaimana menangani persolan dengan data serta model tertentu. </w:t>
      </w:r>
      <w:r w:rsidRPr="00985D60">
        <w:rPr>
          <w:rFonts w:ascii="Times New Roman" w:eastAsia="Times New Roman" w:hAnsi="Times New Roman" w:cs="Times New Roman"/>
          <w:lang w:val="id-ID"/>
        </w:rPr>
        <w:t>SPK</w:t>
      </w:r>
      <w:r w:rsidRPr="00985D60">
        <w:rPr>
          <w:rFonts w:ascii="Times New Roman" w:eastAsia="Times New Roman" w:hAnsi="Times New Roman" w:cs="Times New Roman"/>
        </w:rPr>
        <w:t xml:space="preserve"> pada dasarnya merupakan </w:t>
      </w:r>
      <w:r w:rsidRPr="00985D60">
        <w:rPr>
          <w:rFonts w:ascii="Times New Roman" w:eastAsia="Times New Roman" w:hAnsi="Times New Roman" w:cs="Times New Roman"/>
          <w:lang w:val="id-ID"/>
        </w:rPr>
        <w:t>evolusi</w:t>
      </w:r>
      <w:r w:rsidRPr="00985D60">
        <w:rPr>
          <w:rFonts w:ascii="Times New Roman" w:eastAsia="Times New Roman" w:hAnsi="Times New Roman" w:cs="Times New Roman"/>
        </w:rPr>
        <w:t xml:space="preserve"> dari sistem informasi manajemen terkomputerisasi yang mudah digunakan. Interaktif dengan tujuan memungkinkan integrasi banyak komponen proses pengambilan keputusan, seperti prosedur, pedoman, analisis, dan pengalaman</w:t>
      </w:r>
      <w:r w:rsidRPr="00985D60">
        <w:rPr>
          <w:rFonts w:ascii="Times New Roman" w:eastAsia="Times New Roman" w:hAnsi="Times New Roman" w:cs="Times New Roman"/>
          <w:lang w:val="id-ID"/>
        </w:rPr>
        <w:t xml:space="preserve"> </w:t>
      </w:r>
      <w:r w:rsidR="0077200E">
        <w:rPr>
          <w:rFonts w:ascii="Times New Roman" w:eastAsia="Times New Roman" w:hAnsi="Times New Roman" w:cs="Times New Roman"/>
          <w:lang w:val="id-ID"/>
        </w:rPr>
        <w:fldChar w:fldCharType="begin" w:fldLock="1"/>
      </w:r>
      <w:r w:rsidR="003D348C">
        <w:rPr>
          <w:rFonts w:ascii="Times New Roman" w:eastAsia="Times New Roman" w:hAnsi="Times New Roman" w:cs="Times New Roman"/>
          <w:lang w:val="id-ID"/>
        </w:rPr>
        <w:instrText>ADDIN CSL_CITATION {"citationItems":[{"id":"ITEM-1","itemData":{"DOI":"10.47024/js.v8i1.189","ISSN":"2338-1523","abstract":"Predicting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approach.","author":[{"dropping-particle":"","family":"Army","given":"Widya Lelisa","non-dropping-particle":"","parse-names":false,"suffix":""}],"container-title":"Jursima: Jurnal Sistem Informasi dan Manajemen","id":"ITEM-1","issue":"1","issued":{"date-parts":[["2020"]]},"page":"18-25","title":"Sistem Pendukung Keputusan Pemberian Rekomendasi Peserta Bidikmisi dengan Metode Analytical Hierarchy Process","type":"article-journal","volume":"8"},"uris":["http://www.mendeley.com/documents/?uuid=4536c9b6-7f71-4c63-afa7-2b94ea3c3669"]}],"mendeley":{"formattedCitation":"[3]","plainTextFormattedCitation":"[3]","previouslyFormattedCitation":"[2]"},"properties":{"noteIndex":0},"schema":"https://github.com/citation-style-language/schema/raw/master/csl-citation.json"}</w:instrText>
      </w:r>
      <w:r w:rsidR="0077200E">
        <w:rPr>
          <w:rFonts w:ascii="Times New Roman" w:eastAsia="Times New Roman" w:hAnsi="Times New Roman" w:cs="Times New Roman"/>
          <w:lang w:val="id-ID"/>
        </w:rPr>
        <w:fldChar w:fldCharType="separate"/>
      </w:r>
      <w:r w:rsidR="003D348C" w:rsidRPr="003D348C">
        <w:rPr>
          <w:rFonts w:ascii="Times New Roman" w:eastAsia="Times New Roman" w:hAnsi="Times New Roman" w:cs="Times New Roman"/>
          <w:noProof/>
          <w:lang w:val="id-ID"/>
        </w:rPr>
        <w:t>[3]</w:t>
      </w:r>
      <w:r w:rsidR="0077200E">
        <w:rPr>
          <w:rFonts w:ascii="Times New Roman" w:eastAsia="Times New Roman" w:hAnsi="Times New Roman" w:cs="Times New Roman"/>
          <w:lang w:val="id-ID"/>
        </w:rPr>
        <w:fldChar w:fldCharType="end"/>
      </w:r>
      <w:r w:rsidR="0018289E" w:rsidRPr="00985D60">
        <w:rPr>
          <w:rFonts w:ascii="Times New Roman" w:eastAsia="Times New Roman" w:hAnsi="Times New Roman" w:cs="Times New Roman"/>
        </w:rPr>
        <w:t xml:space="preserve">. </w:t>
      </w:r>
    </w:p>
    <w:p w14:paraId="3DB4D136" w14:textId="77777777" w:rsidR="004A7EF4" w:rsidRPr="00985D60" w:rsidRDefault="004A7EF4" w:rsidP="00BA458C">
      <w:pPr>
        <w:spacing w:after="0" w:line="240" w:lineRule="auto"/>
        <w:ind w:firstLine="426"/>
        <w:jc w:val="both"/>
        <w:rPr>
          <w:rFonts w:ascii="Times New Roman" w:eastAsia="Times New Roman" w:hAnsi="Times New Roman" w:cs="Times New Roman"/>
        </w:rPr>
      </w:pPr>
    </w:p>
    <w:p w14:paraId="6D0748B5" w14:textId="0E23F333" w:rsidR="004A7EF4" w:rsidRPr="00985D60" w:rsidRDefault="0018289E" w:rsidP="00BA458C">
      <w:pPr>
        <w:spacing w:after="0" w:line="240" w:lineRule="auto"/>
        <w:ind w:firstLine="426"/>
        <w:jc w:val="both"/>
        <w:rPr>
          <w:rFonts w:ascii="Times New Roman" w:eastAsia="Times New Roman" w:hAnsi="Times New Roman" w:cs="Times New Roman"/>
        </w:rPr>
      </w:pPr>
      <w:r w:rsidRPr="00985D60">
        <w:rPr>
          <w:rFonts w:ascii="Times New Roman" w:eastAsia="Times New Roman" w:hAnsi="Times New Roman" w:cs="Times New Roman"/>
        </w:rPr>
        <w:t xml:space="preserve">Metode </w:t>
      </w:r>
      <w:r w:rsidRPr="00985D60">
        <w:rPr>
          <w:rFonts w:ascii="Times New Roman" w:eastAsia="Times New Roman" w:hAnsi="Times New Roman" w:cs="Times New Roman"/>
          <w:i/>
        </w:rPr>
        <w:t>Analytic Hierarchy Process</w:t>
      </w:r>
      <w:r w:rsidRPr="00985D60">
        <w:rPr>
          <w:rFonts w:ascii="Times New Roman" w:eastAsia="Times New Roman" w:hAnsi="Times New Roman" w:cs="Times New Roman"/>
        </w:rPr>
        <w:t xml:space="preserve"> (AHP) </w:t>
      </w:r>
      <w:r w:rsidR="00E2733D" w:rsidRPr="00985D60">
        <w:rPr>
          <w:rFonts w:ascii="Times New Roman" w:eastAsia="Times New Roman" w:hAnsi="Times New Roman" w:cs="Times New Roman"/>
          <w:lang w:val="id-ID"/>
        </w:rPr>
        <w:t>ialah</w:t>
      </w:r>
      <w:r w:rsidRPr="00985D60">
        <w:rPr>
          <w:rFonts w:ascii="Times New Roman" w:eastAsia="Times New Roman" w:hAnsi="Times New Roman" w:cs="Times New Roman"/>
        </w:rPr>
        <w:t xml:space="preserve"> dasar pengambilan keputusan yang </w:t>
      </w:r>
      <w:r w:rsidRPr="00985D60">
        <w:rPr>
          <w:rFonts w:ascii="Times New Roman" w:eastAsia="Times New Roman" w:hAnsi="Times New Roman" w:cs="Times New Roman"/>
        </w:rPr>
        <w:lastRenderedPageBreak/>
        <w:t xml:space="preserve">dirancang </w:t>
      </w:r>
      <w:r w:rsidR="00E2733D" w:rsidRPr="00985D60">
        <w:rPr>
          <w:rFonts w:ascii="Times New Roman" w:eastAsia="Times New Roman" w:hAnsi="Times New Roman" w:cs="Times New Roman"/>
          <w:lang w:val="id-ID"/>
        </w:rPr>
        <w:t>serta</w:t>
      </w:r>
      <w:r w:rsidRPr="00985D60">
        <w:rPr>
          <w:rFonts w:ascii="Times New Roman" w:eastAsia="Times New Roman" w:hAnsi="Times New Roman" w:cs="Times New Roman"/>
        </w:rPr>
        <w:t xml:space="preserve"> dilaksanakan secara objektif dari pilihan yang dievaluasi </w:t>
      </w:r>
      <w:r w:rsidR="00E2733D" w:rsidRPr="00985D60">
        <w:rPr>
          <w:rFonts w:ascii="Times New Roman" w:eastAsia="Times New Roman" w:hAnsi="Times New Roman" w:cs="Times New Roman"/>
          <w:lang w:val="id-ID"/>
        </w:rPr>
        <w:t>memakai</w:t>
      </w:r>
      <w:r w:rsidRPr="00985D60">
        <w:rPr>
          <w:rFonts w:ascii="Times New Roman" w:eastAsia="Times New Roman" w:hAnsi="Times New Roman" w:cs="Times New Roman"/>
        </w:rPr>
        <w:t xml:space="preserve"> beberapa kriteria</w:t>
      </w:r>
      <w:r w:rsidR="002A2921" w:rsidRPr="00985D60">
        <w:rPr>
          <w:rFonts w:ascii="Times New Roman" w:eastAsia="Times New Roman" w:hAnsi="Times New Roman" w:cs="Times New Roman"/>
          <w:lang w:val="id-ID"/>
        </w:rPr>
        <w:t xml:space="preserve">. </w:t>
      </w:r>
      <w:r w:rsidR="000C5F42" w:rsidRPr="00985D60">
        <w:rPr>
          <w:rFonts w:ascii="Times New Roman" w:eastAsia="Times New Roman" w:hAnsi="Times New Roman" w:cs="Times New Roman"/>
          <w:lang w:val="id-ID"/>
        </w:rPr>
        <w:t>Sistem pendukung keputusan adalah komponen dari sistem informasi terkomputerisasi serta berbasis pengetahuan yang membantu organisasi dalam membuat keputusan</w:t>
      </w:r>
      <w:r w:rsidRPr="00985D60">
        <w:rPr>
          <w:rFonts w:ascii="Times New Roman" w:eastAsia="Times New Roman" w:hAnsi="Times New Roman" w:cs="Times New Roman"/>
        </w:rPr>
        <w:t xml:space="preserve"> </w:t>
      </w:r>
      <w:r w:rsidR="00B1082E">
        <w:rPr>
          <w:rFonts w:ascii="Times New Roman" w:eastAsia="Times New Roman" w:hAnsi="Times New Roman" w:cs="Times New Roman"/>
        </w:rPr>
        <w:fldChar w:fldCharType="begin" w:fldLock="1"/>
      </w:r>
      <w:r w:rsidR="003D348C">
        <w:rPr>
          <w:rFonts w:ascii="Times New Roman" w:eastAsia="Times New Roman" w:hAnsi="Times New Roman" w:cs="Times New Roman"/>
        </w:rPr>
        <w:instrText>ADDIN CSL_CITATION {"citationItems":[{"id":"ITEM-1","itemData":{"DOI":"10.30606/rjocs.v7i02.2180","author":[{"dropping-particle":"","family":"Riyadi","given":"Slamet","non-dropping-particle":"","parse-names":false,"suffix":""},{"dropping-particle":"","family":"Lidya","given":"Leoni","non-dropping-particle":"","parse-names":false,"suffix":""},{"dropping-particle":"","family":"Defit","given":"Sarjon","non-dropping-particle":"","parse-names":false,"suffix":""}],"container-title":"Riau Journal of Computer Science","id":"ITEM-1","issue":"02","issued":{"date-parts":[["2021"]]},"page":"87-95","title":"Sistem Pendukung Keputusan Penentuan Siswa Penerima Dana BSM Dengan Menggunakan Metode AHP","type":"article-journal","volume":"7"},"uris":["http://www.mendeley.com/documents/?uuid=cdf7b5f2-c7b4-427f-a78f-022d8e7461d9"]}],"mendeley":{"formattedCitation":"[4]","plainTextFormattedCitation":"[4]","previouslyFormattedCitation":"[3]"},"properties":{"noteIndex":0},"schema":"https://github.com/citation-style-language/schema/raw/master/csl-citation.json"}</w:instrText>
      </w:r>
      <w:r w:rsidR="00B1082E">
        <w:rPr>
          <w:rFonts w:ascii="Times New Roman" w:eastAsia="Times New Roman" w:hAnsi="Times New Roman" w:cs="Times New Roman"/>
        </w:rPr>
        <w:fldChar w:fldCharType="separate"/>
      </w:r>
      <w:r w:rsidR="003D348C" w:rsidRPr="003D348C">
        <w:rPr>
          <w:rFonts w:ascii="Times New Roman" w:eastAsia="Times New Roman" w:hAnsi="Times New Roman" w:cs="Times New Roman"/>
          <w:noProof/>
        </w:rPr>
        <w:t>[4]</w:t>
      </w:r>
      <w:r w:rsidR="00B1082E">
        <w:rPr>
          <w:rFonts w:ascii="Times New Roman" w:eastAsia="Times New Roman" w:hAnsi="Times New Roman" w:cs="Times New Roman"/>
        </w:rPr>
        <w:fldChar w:fldCharType="end"/>
      </w:r>
      <w:r w:rsidRPr="00985D60">
        <w:rPr>
          <w:rFonts w:ascii="Times New Roman" w:eastAsia="Times New Roman" w:hAnsi="Times New Roman" w:cs="Times New Roman"/>
          <w:color w:val="000000"/>
        </w:rPr>
        <w:t>.</w:t>
      </w:r>
    </w:p>
    <w:p w14:paraId="4B7D4AF4" w14:textId="35A8A053" w:rsidR="004A7EF4" w:rsidRPr="00985D60" w:rsidRDefault="0018289E" w:rsidP="00BA458C">
      <w:pPr>
        <w:spacing w:after="0" w:line="240" w:lineRule="auto"/>
        <w:ind w:firstLine="426"/>
        <w:jc w:val="both"/>
        <w:rPr>
          <w:rFonts w:ascii="Times New Roman" w:eastAsia="Times New Roman" w:hAnsi="Times New Roman" w:cs="Times New Roman"/>
        </w:rPr>
      </w:pPr>
      <w:r w:rsidRPr="00985D60">
        <w:rPr>
          <w:rFonts w:ascii="Times New Roman" w:eastAsia="Times New Roman" w:hAnsi="Times New Roman" w:cs="Times New Roman"/>
        </w:rPr>
        <w:t>Berdasarkan beberapa penelitian yang telah dilakukan dalam mendapatkan keputusan untuk menentukan siswa miskin yang berhak menerima dana bantuan</w:t>
      </w:r>
      <w:r w:rsidR="00E2733D" w:rsidRPr="00985D60">
        <w:rPr>
          <w:rFonts w:ascii="Times New Roman" w:eastAsia="Times New Roman" w:hAnsi="Times New Roman" w:cs="Times New Roman"/>
          <w:lang w:val="id-ID"/>
        </w:rPr>
        <w:t>. M</w:t>
      </w:r>
      <w:r w:rsidRPr="00985D60">
        <w:rPr>
          <w:rFonts w:ascii="Times New Roman" w:eastAsia="Times New Roman" w:hAnsi="Times New Roman" w:cs="Times New Roman"/>
        </w:rPr>
        <w:t xml:space="preserve">etode </w:t>
      </w:r>
      <w:r w:rsidRPr="00985D60">
        <w:rPr>
          <w:rFonts w:ascii="Times New Roman" w:eastAsia="Times New Roman" w:hAnsi="Times New Roman" w:cs="Times New Roman"/>
          <w:i/>
        </w:rPr>
        <w:t>Analytical Hierarki Process</w:t>
      </w:r>
      <w:r w:rsidRPr="00985D60">
        <w:rPr>
          <w:rFonts w:ascii="Times New Roman" w:eastAsia="Times New Roman" w:hAnsi="Times New Roman" w:cs="Times New Roman"/>
        </w:rPr>
        <w:t xml:space="preserve"> (AHP) </w:t>
      </w:r>
      <w:r w:rsidR="00C80F4F" w:rsidRPr="00985D60">
        <w:rPr>
          <w:rFonts w:ascii="Times New Roman" w:eastAsia="Times New Roman" w:hAnsi="Times New Roman" w:cs="Times New Roman"/>
        </w:rPr>
        <w:t>sangat berguna dalam menilai pengambilan keputusan baik dalam analisis maupun</w:t>
      </w:r>
      <w:r w:rsidR="00C80F4F" w:rsidRPr="00985D60">
        <w:rPr>
          <w:rFonts w:ascii="Times New Roman" w:eastAsia="Times New Roman" w:hAnsi="Times New Roman" w:cs="Times New Roman"/>
          <w:lang w:val="id-ID"/>
        </w:rPr>
        <w:t xml:space="preserve"> </w:t>
      </w:r>
      <w:r w:rsidRPr="00985D60">
        <w:rPr>
          <w:rFonts w:ascii="Times New Roman" w:eastAsia="Times New Roman" w:hAnsi="Times New Roman" w:cs="Times New Roman"/>
        </w:rPr>
        <w:t>logika pemrograman</w:t>
      </w:r>
      <w:r w:rsidR="0077200E">
        <w:rPr>
          <w:rFonts w:ascii="Times New Roman" w:eastAsia="Times New Roman" w:hAnsi="Times New Roman" w:cs="Times New Roman"/>
          <w:lang w:val="id-ID"/>
        </w:rPr>
        <w:t xml:space="preserve"> </w:t>
      </w:r>
      <w:r w:rsidR="0077200E">
        <w:rPr>
          <w:rFonts w:ascii="Times New Roman" w:eastAsia="Times New Roman" w:hAnsi="Times New Roman" w:cs="Times New Roman"/>
          <w:lang w:val="id-ID"/>
        </w:rPr>
        <w:fldChar w:fldCharType="begin" w:fldLock="1"/>
      </w:r>
      <w:r w:rsidR="003D348C">
        <w:rPr>
          <w:rFonts w:ascii="Times New Roman" w:eastAsia="Times New Roman" w:hAnsi="Times New Roman" w:cs="Times New Roman"/>
          <w:lang w:val="id-ID"/>
        </w:rPr>
        <w:instrText>ADDIN CSL_CITATION {"citationItems":[{"id":"ITEM-1","itemData":{"ISSN":"0852-1468","abstract":"Salah satu program LAZISMU Banyumas adalah beasiswa. Beasiswa merupakan pemberian bantuan keuangan yang diberikan kepada perorangan yang bertujuan untuk meningkatkan kapasitas SDM atau Sumber Daya Manusia melalui pendidikan. Permasalahan di LAZISMU, sistem bantuan beasiswa masih bersifat manual maka diperlukan suatu sistem pendukung keputusan (SPK) untuk memperhitungkan segala kriteria yang mendukung pengambilan keputusan guna membantu, mempercepat dan mempermudah proses pengambilan keputusan. Metode yang digunakan pada sistem pendukung keputusan adalah metode Analytical Hierarchy Process (AHP) dan metode TOPSIS. Analytical Hierarchy Process (AHP) yang digunakan untuk memperbaiki nilai bobot dari kriteria. Nilai bobot yang dihasilkan dari metode AHP selanjutnya digunakan untuk menentukan proses peranking calon penerima bantuan beasiswa menggunakan metode Technique For Order Preference By Similarity To Ideal Solution (TOPSIS). Metode AHP dan TOPSIS digunakan untuk meningkatkan hasil rekomendasi calon penerima bantuan beasiswa. Hasil klasifikasi kemudian dievaluasi menggunakan Black Box Testing untuk mengetahui apakah fungsi, masukan dan keluaran dari perangkat lunak sesuai dengan spesifikasi yang dibutuhkan. Dengan demikian dapat disimpulkan bahwa sistem aplikasi telah berjalan sesuai dengan tujuan yang diharapkan, karena tidak ditemukan adanya kesalahan pada interface serta sistem yang dirancang dan dibangun mampu mengatasi kelemahan-kelemahan yang terdapat pada sistem yang lama dan memberikan hasil rekomendasi calon penerima bantuan beasiswa.Kata-kata Kunci: sistem pendukung keputusan, penerima beasiswa, AHP, TOPSIS, black box testing","author":[{"dropping-particle":"","family":"Fanda","given":"Riyan","non-dropping-particle":"","parse-names":false,"suffix":""},{"dropping-particle":"","family":"Hardianto","given":"Roki","non-dropping-particle":"","parse-names":false,"suffix":""}],"container-title":"Jurnal Karya Ilmiah Multidisiplin (JURKIM)","id":"ITEM-1","issue":"1","issued":{"date-parts":[["2021"]]},"page":"1-6","title":"Sistem Pendukung Keputusan Untuk Menentukan Penerima Bantuan Khusus Siswa Miskin (Bksm) Menggunakan Metode Saw dan Ahp","type":"article-journal","volume":"1"},"uris":["http://www.mendeley.com/documents/?uuid=35d3ae53-85cd-4f23-8394-cb2ea082ad18"]}],"mendeley":{"formattedCitation":"[5]","plainTextFormattedCitation":"[5]","previouslyFormattedCitation":"[4]"},"properties":{"noteIndex":0},"schema":"https://github.com/citation-style-language/schema/raw/master/csl-citation.json"}</w:instrText>
      </w:r>
      <w:r w:rsidR="0077200E">
        <w:rPr>
          <w:rFonts w:ascii="Times New Roman" w:eastAsia="Times New Roman" w:hAnsi="Times New Roman" w:cs="Times New Roman"/>
          <w:lang w:val="id-ID"/>
        </w:rPr>
        <w:fldChar w:fldCharType="separate"/>
      </w:r>
      <w:r w:rsidR="003D348C" w:rsidRPr="003D348C">
        <w:rPr>
          <w:rFonts w:ascii="Times New Roman" w:eastAsia="Times New Roman" w:hAnsi="Times New Roman" w:cs="Times New Roman"/>
          <w:noProof/>
          <w:lang w:val="id-ID"/>
        </w:rPr>
        <w:t>[5]</w:t>
      </w:r>
      <w:r w:rsidR="0077200E">
        <w:rPr>
          <w:rFonts w:ascii="Times New Roman" w:eastAsia="Times New Roman" w:hAnsi="Times New Roman" w:cs="Times New Roman"/>
          <w:lang w:val="id-ID"/>
        </w:rPr>
        <w:fldChar w:fldCharType="end"/>
      </w:r>
      <w:r w:rsidRPr="00985D60">
        <w:rPr>
          <w:rFonts w:ascii="Times New Roman" w:eastAsia="Times New Roman" w:hAnsi="Times New Roman" w:cs="Times New Roman"/>
        </w:rPr>
        <w:t xml:space="preserve">, </w:t>
      </w:r>
      <w:r w:rsidR="00B1082E">
        <w:rPr>
          <w:rFonts w:ascii="Times New Roman" w:eastAsia="Times New Roman" w:hAnsi="Times New Roman" w:cs="Times New Roman"/>
        </w:rPr>
        <w:fldChar w:fldCharType="begin" w:fldLock="1"/>
      </w:r>
      <w:r w:rsidR="003D348C">
        <w:rPr>
          <w:rFonts w:ascii="Times New Roman" w:eastAsia="Times New Roman" w:hAnsi="Times New Roman" w:cs="Times New Roman"/>
        </w:rPr>
        <w:instrText>ADDIN CSL_CITATION {"citationItems":[{"id":"ITEM-1","itemData":{"DOI":"10.35457/antivirus.v15i1.1206","abstract":"Salah satu upaya untuk merealisasikan prioritas pembangunan nasional melalui pendidikan. Namun pada kenyataannya masih banyak warga negara Indonesia yang tidak mendapatkan hak untuk menempuh Pendidikan karena kondisi yang tidak mampu finansial. UU Nomor 20 Tahun 2003 membentuk sebuah program bantuan bernama Bantuan Siswa Miskin (BSM). Masih banyak kesalahan penentuan penerima dana BSM karena penentuan masih dilakukan secara manual. Bantuan dana seringkali salah sasaran sehingga tidak diterima oleh siswa/i yang berhak. Penentuan juga tidak didasarkan pada kriteria pemerintah namun hanya ditentukan oleh petugas/guru yang ditunjuk sekolah dasar pada Kab. Tulungagung. Oleh karena itu diperlukan sebuah sistem pendukung keputusan yang mampu menentukan penerima beasiswa BSM yang tepat dan akurat sesuai dengan kriteria yang telah ditetapkan oleh pemerintah. Penggabungan metode AHP dan MOORA digunakan karena dianggap bisa menghasilkan data yang objektif. Metode pengambilan data dilakukan dengan proses observasi pada Dinas Pendidikan Kabupaten Tulungagung dan metode pengembangan sistem informasi menggunakan metode Waterfall. Sistem Pengambil Keputusan Penerima Beasiswa Miskin ini memiliki fitur notifikasi penolakan data dengan email dan perankingan data. Pengujian SPK menggunakan metode Blackbox Testing. Berdasarkan hasil kuesioner di dapatkan penilaian tentang manfaat Sistem Pendukung Keputusan Penerima BSM dengan presentase baik/bagus sebesar 47%, presentase cukup baik sebesar 39%, presentase cukup sulit 9.34% dan presentase cukup sulit 4%, dapat disimpulkan bahwa sistem informasi ini dapat membantu menentukan proses penerimaan beasiswa BSM dengan optimal dan tepat sasaran kepada yang membutuhkan. Kata","author":[{"dropping-particle":"","family":"Madyaratri","given":"Prasetyanti Devi","non-dropping-particle":"","parse-names":false,"suffix":""},{"dropping-particle":"","family":"Wijaya","given":"Indra Dharma","non-dropping-particle":"","parse-names":false,"suffix":""},{"dropping-particle":"","family":"Retno","given":"Damayanti","non-dropping-particle":"","parse-names":false,"suffix":""}],"container-title":"Antivirus: Jurnal Ilmiah Teknik Informasi","id":"ITEM-1","issue":"1","issued":{"date-parts":[["2021"]]},"page":"18-29","title":"Sistem Pendukung Keputusan Penerima BSM SD Kab. Tulungagung Dengan Metode AHP dan Moora","type":"article-journal","volume":"15"},"uris":["http://www.mendeley.com/documents/?uuid=8ac071a4-16c4-4d95-a640-775ceb9d9bff"]}],"mendeley":{"formattedCitation":"[6]","plainTextFormattedCitation":"[6]","previouslyFormattedCitation":"[5]"},"properties":{"noteIndex":0},"schema":"https://github.com/citation-style-language/schema/raw/master/csl-citation.json"}</w:instrText>
      </w:r>
      <w:r w:rsidR="00B1082E">
        <w:rPr>
          <w:rFonts w:ascii="Times New Roman" w:eastAsia="Times New Roman" w:hAnsi="Times New Roman" w:cs="Times New Roman"/>
        </w:rPr>
        <w:fldChar w:fldCharType="separate"/>
      </w:r>
      <w:r w:rsidR="003D348C" w:rsidRPr="003D348C">
        <w:rPr>
          <w:rFonts w:ascii="Times New Roman" w:eastAsia="Times New Roman" w:hAnsi="Times New Roman" w:cs="Times New Roman"/>
          <w:noProof/>
        </w:rPr>
        <w:t>[6]</w:t>
      </w:r>
      <w:r w:rsidR="00B1082E">
        <w:rPr>
          <w:rFonts w:ascii="Times New Roman" w:eastAsia="Times New Roman" w:hAnsi="Times New Roman" w:cs="Times New Roman"/>
        </w:rPr>
        <w:fldChar w:fldCharType="end"/>
      </w:r>
      <w:r w:rsidRPr="00985D60">
        <w:rPr>
          <w:rFonts w:ascii="Times New Roman" w:eastAsia="Times New Roman" w:hAnsi="Times New Roman" w:cs="Times New Roman"/>
        </w:rPr>
        <w:t xml:space="preserve">, </w:t>
      </w:r>
      <w:r w:rsidR="005055D6">
        <w:rPr>
          <w:rFonts w:ascii="Times New Roman" w:eastAsia="Times New Roman" w:hAnsi="Times New Roman" w:cs="Times New Roman"/>
        </w:rPr>
        <w:fldChar w:fldCharType="begin" w:fldLock="1"/>
      </w:r>
      <w:r w:rsidR="003D348C">
        <w:rPr>
          <w:rFonts w:ascii="Times New Roman" w:eastAsia="Times New Roman" w:hAnsi="Times New Roman" w:cs="Times New Roman"/>
        </w:rPr>
        <w:instrText>ADDIN CSL_CITATION {"citationItems":[{"id":"ITEM-1","itemData":{"DOI":"10.33330/jurteksi.v6i2.597","author":[{"dropping-particle":"","family":"Nata","given":"Andri","non-dropping-particle":"","parse-names":false,"suffix":""},{"dropping-particle":"","family":"Apridonal","given":"Yori","non-dropping-particle":"","parse-names":false,"suffix":""}],"container-title":"Jurteksi: Jurnal Teknologi Dan Sistem Informasi","id":"ITEM-1","issue":"2","issued":{"date-parts":[["2020"]]},"page":"179-186","title":"Kombinasi Metode AHP dan MFEP dalam Upaya Meningkatkan Kualitas Penerima Bantuan Siswa Miskin","type":"article-journal","volume":"6"},"uris":["http://www.mendeley.com/documents/?uuid=84d35bbe-e143-4ca5-9f07-f25b947557a8"]}],"mendeley":{"formattedCitation":"[7]","plainTextFormattedCitation":"[7]","previouslyFormattedCitation":"[6]"},"properties":{"noteIndex":0},"schema":"https://github.com/citation-style-language/schema/raw/master/csl-citation.json"}</w:instrText>
      </w:r>
      <w:r w:rsidR="005055D6">
        <w:rPr>
          <w:rFonts w:ascii="Times New Roman" w:eastAsia="Times New Roman" w:hAnsi="Times New Roman" w:cs="Times New Roman"/>
        </w:rPr>
        <w:fldChar w:fldCharType="separate"/>
      </w:r>
      <w:r w:rsidR="003D348C" w:rsidRPr="003D348C">
        <w:rPr>
          <w:rFonts w:ascii="Times New Roman" w:eastAsia="Times New Roman" w:hAnsi="Times New Roman" w:cs="Times New Roman"/>
          <w:noProof/>
        </w:rPr>
        <w:t>[7]</w:t>
      </w:r>
      <w:r w:rsidR="005055D6">
        <w:rPr>
          <w:rFonts w:ascii="Times New Roman" w:eastAsia="Times New Roman" w:hAnsi="Times New Roman" w:cs="Times New Roman"/>
        </w:rPr>
        <w:fldChar w:fldCharType="end"/>
      </w:r>
      <w:r w:rsidRPr="00985D60">
        <w:rPr>
          <w:rFonts w:ascii="Times New Roman" w:eastAsia="Times New Roman" w:hAnsi="Times New Roman" w:cs="Times New Roman"/>
        </w:rPr>
        <w:t xml:space="preserve">, </w:t>
      </w:r>
      <w:r w:rsidR="0077200E">
        <w:rPr>
          <w:rFonts w:ascii="Times New Roman" w:eastAsia="Times New Roman" w:hAnsi="Times New Roman" w:cs="Times New Roman"/>
        </w:rPr>
        <w:fldChar w:fldCharType="begin" w:fldLock="1"/>
      </w:r>
      <w:r w:rsidR="003D348C">
        <w:rPr>
          <w:rFonts w:ascii="Times New Roman" w:eastAsia="Times New Roman" w:hAnsi="Times New Roman" w:cs="Times New Roman"/>
        </w:rPr>
        <w:instrText>ADDIN CSL_CITATION {"citationItems":[{"id":"ITEM-1","itemData":{"DOI":"10.47233/jteksis.v3i1.173","author":[{"dropping-particle":"","family":"Hadi","given":"Febri","non-dropping-particle":"","parse-names":false,"suffix":""},{"dropping-particle":"","family":"Gushelmi","given":"","non-dropping-particle":"","parse-names":false,"suffix":""}],"container-title":"Jurnal Teknologi dan Sistem Informasi Bisnis","id":"ITEM-1","issue":"1","issued":{"date-parts":[["2021"]]},"page":"157-166","title":"Sistem Pengambilan Keputusan Pemilihan Siswa yang Berhak Mendapatkan Beasiswa Miskin dengan Metode Analytical Hierarchy Process (AHP)","type":"article-journal","volume":"3"},"uris":["http://www.mendeley.com/documents/?uuid=6acb6032-64c4-46ae-90a9-180b7ee0a949"]}],"mendeley":{"formattedCitation":"[8]","plainTextFormattedCitation":"[8]","previouslyFormattedCitation":"[7]"},"properties":{"noteIndex":0},"schema":"https://github.com/citation-style-language/schema/raw/master/csl-citation.json"}</w:instrText>
      </w:r>
      <w:r w:rsidR="0077200E">
        <w:rPr>
          <w:rFonts w:ascii="Times New Roman" w:eastAsia="Times New Roman" w:hAnsi="Times New Roman" w:cs="Times New Roman"/>
        </w:rPr>
        <w:fldChar w:fldCharType="separate"/>
      </w:r>
      <w:r w:rsidR="003D348C" w:rsidRPr="003D348C">
        <w:rPr>
          <w:rFonts w:ascii="Times New Roman" w:eastAsia="Times New Roman" w:hAnsi="Times New Roman" w:cs="Times New Roman"/>
          <w:noProof/>
        </w:rPr>
        <w:t>[8]</w:t>
      </w:r>
      <w:r w:rsidR="0077200E">
        <w:rPr>
          <w:rFonts w:ascii="Times New Roman" w:eastAsia="Times New Roman" w:hAnsi="Times New Roman" w:cs="Times New Roman"/>
        </w:rPr>
        <w:fldChar w:fldCharType="end"/>
      </w:r>
      <w:r w:rsidRPr="00985D60">
        <w:rPr>
          <w:rFonts w:ascii="Times New Roman" w:eastAsia="Times New Roman" w:hAnsi="Times New Roman" w:cs="Times New Roman"/>
        </w:rPr>
        <w:t xml:space="preserve">, </w:t>
      </w:r>
      <w:r w:rsidR="00B1082E">
        <w:rPr>
          <w:rFonts w:ascii="Times New Roman" w:eastAsia="Times New Roman" w:hAnsi="Times New Roman" w:cs="Times New Roman"/>
        </w:rPr>
        <w:fldChar w:fldCharType="begin" w:fldLock="1"/>
      </w:r>
      <w:r w:rsidR="003D348C">
        <w:rPr>
          <w:rFonts w:ascii="Times New Roman" w:eastAsia="Times New Roman" w:hAnsi="Times New Roman" w:cs="Times New Roman"/>
        </w:rPr>
        <w:instrText>ADDIN CSL_CITATION {"citationItems":[{"id":"ITEM-1","itemData":{"DOI":"10.30645/senaris.v2i0.138","author":[{"dropping-particle":"","family":"Hutagalung","given":"Juniar","non-dropping-particle":"","parse-names":false,"suffix":""},{"dropping-particle":"","family":"Azlan","given":"","non-dropping-particle":"","parse-names":false,"suffix":""}],"container-title":"Prosiding Seminar Nasional Riset dan Information Science (SENARIS)","id":"ITEM-1","issued":{"date-parts":[["2020"]]},"page":"13-23","title":"Sistem Pendukung Keputusan Penerimaan Dana BOS Menggunakan Metode Analitical Hierarchy Process (AHP)","type":"article-journal","volume":"2"},"uris":["http://www.mendeley.com/documents/?uuid=5426b3fe-7133-4ab0-846e-c44fce9e7dea"]}],"mendeley":{"formattedCitation":"[9]","plainTextFormattedCitation":"[9]","previouslyFormattedCitation":"[8]"},"properties":{"noteIndex":0},"schema":"https://github.com/citation-style-language/schema/raw/master/csl-citation.json"}</w:instrText>
      </w:r>
      <w:r w:rsidR="00B1082E">
        <w:rPr>
          <w:rFonts w:ascii="Times New Roman" w:eastAsia="Times New Roman" w:hAnsi="Times New Roman" w:cs="Times New Roman"/>
        </w:rPr>
        <w:fldChar w:fldCharType="separate"/>
      </w:r>
      <w:r w:rsidR="003D348C" w:rsidRPr="003D348C">
        <w:rPr>
          <w:rFonts w:ascii="Times New Roman" w:eastAsia="Times New Roman" w:hAnsi="Times New Roman" w:cs="Times New Roman"/>
          <w:noProof/>
        </w:rPr>
        <w:t>[9]</w:t>
      </w:r>
      <w:r w:rsidR="00B1082E">
        <w:rPr>
          <w:rFonts w:ascii="Times New Roman" w:eastAsia="Times New Roman" w:hAnsi="Times New Roman" w:cs="Times New Roman"/>
        </w:rPr>
        <w:fldChar w:fldCharType="end"/>
      </w:r>
      <w:r w:rsidRPr="00985D60">
        <w:rPr>
          <w:rFonts w:ascii="Times New Roman" w:eastAsia="Times New Roman" w:hAnsi="Times New Roman" w:cs="Times New Roman"/>
        </w:rPr>
        <w:t>.</w:t>
      </w:r>
    </w:p>
    <w:p w14:paraId="20B14E94" w14:textId="1A70D480" w:rsidR="004A7EF4" w:rsidRPr="00985D60" w:rsidRDefault="0018289E" w:rsidP="00BA458C">
      <w:pPr>
        <w:spacing w:after="0" w:line="240" w:lineRule="auto"/>
        <w:ind w:firstLine="426"/>
        <w:jc w:val="both"/>
        <w:rPr>
          <w:rFonts w:ascii="Times New Roman" w:eastAsia="Times New Roman" w:hAnsi="Times New Roman" w:cs="Times New Roman"/>
        </w:rPr>
      </w:pPr>
      <w:r w:rsidRPr="00985D60">
        <w:rPr>
          <w:rFonts w:ascii="Times New Roman" w:eastAsia="Times New Roman" w:hAnsi="Times New Roman" w:cs="Times New Roman"/>
        </w:rPr>
        <w:t>Dalam hirarki AHP, masalah kompleks yang diperlukan dijelaskan dalam bentuk elemen solusi : kriteria objektif dan alternatif. Sepasang kriteria ini kemudian dievaluasi untuk penentuan keputusan selanjutnya</w:t>
      </w:r>
      <w:r w:rsidR="00B1082E">
        <w:rPr>
          <w:rFonts w:ascii="Times New Roman" w:eastAsia="Times New Roman" w:hAnsi="Times New Roman" w:cs="Times New Roman"/>
          <w:lang w:val="id-ID"/>
        </w:rPr>
        <w:t xml:space="preserve"> </w:t>
      </w:r>
      <w:r w:rsidR="00B1082E">
        <w:rPr>
          <w:rFonts w:ascii="Times New Roman" w:eastAsia="Times New Roman" w:hAnsi="Times New Roman" w:cs="Times New Roman"/>
          <w:lang w:val="id-ID"/>
        </w:rPr>
        <w:fldChar w:fldCharType="begin" w:fldLock="1"/>
      </w:r>
      <w:r w:rsidR="003D348C">
        <w:rPr>
          <w:rFonts w:ascii="Times New Roman" w:eastAsia="Times New Roman" w:hAnsi="Times New Roman" w:cs="Times New Roman"/>
          <w:lang w:val="id-ID"/>
        </w:rPr>
        <w:instrText>ADDIN CSL_CITATION {"citationItems":[{"id":"ITEM-1","itemData":{"abstract":"The succeed of company is determined by the existing of human resources. Furthermore, high qualified competences and professionalism of human resources can improve work productivity. This research is aimed to know the influence of integrity, competences, and professionalism to accounting employees’ productivity at PT. Bank Mandiri (Persero) Tbk Manado. This is a quantitative causal research. Data were collected by questionnaires and interviews. This study employed 36 respondents. Data were analysed by multiple linear regression analysis. Regression equation result is Y = -13,193 + 0,590X1 + 0,239X2 + 0,817X3 + e. Results show that integrity, competences, and professionalism influence employees’ productivity.","author":[{"dropping-particle":"","family":"Rahayu","given":"Mina Ismu","non-dropping-particle":"","parse-names":false,"suffix":""},{"dropping-particle":"","family":"Apriyanti","given":"Linda","non-dropping-particle":"","parse-names":false,"suffix":""},{"dropping-particle":"","family":"Kamaludin","given":"","non-dropping-particle":"","parse-names":false,"suffix":""}],"container-title":"Jurnal Teknologi Informasi dan Komunikasi","id":"ITEM-1","issue":"1","issued":{"date-parts":[["2020"]]},"page":"9-13","title":"Sistem Pendukung Keputusan untuk Kelayakan Kelanjutan Penerimaan Beasiswa Menggunakan Metode Analytical Hierarchy Process (AHP) (Studi Kasus : SMK Padakembang)","type":"article-journal","volume":"9"},"uris":["http://www.mendeley.com/documents/?uuid=601add47-6af0-41f4-a729-fcd54598c6f6"]}],"mendeley":{"formattedCitation":"[10]","plainTextFormattedCitation":"[10]","previouslyFormattedCitation":"[9]"},"properties":{"noteIndex":0},"schema":"https://github.com/citation-style-language/schema/raw/master/csl-citation.json"}</w:instrText>
      </w:r>
      <w:r w:rsidR="00B1082E">
        <w:rPr>
          <w:rFonts w:ascii="Times New Roman" w:eastAsia="Times New Roman" w:hAnsi="Times New Roman" w:cs="Times New Roman"/>
          <w:lang w:val="id-ID"/>
        </w:rPr>
        <w:fldChar w:fldCharType="separate"/>
      </w:r>
      <w:r w:rsidR="003D348C" w:rsidRPr="003D348C">
        <w:rPr>
          <w:rFonts w:ascii="Times New Roman" w:eastAsia="Times New Roman" w:hAnsi="Times New Roman" w:cs="Times New Roman"/>
          <w:noProof/>
          <w:lang w:val="id-ID"/>
        </w:rPr>
        <w:t>[10]</w:t>
      </w:r>
      <w:r w:rsidR="00B1082E">
        <w:rPr>
          <w:rFonts w:ascii="Times New Roman" w:eastAsia="Times New Roman" w:hAnsi="Times New Roman" w:cs="Times New Roman"/>
          <w:lang w:val="id-ID"/>
        </w:rPr>
        <w:fldChar w:fldCharType="end"/>
      </w:r>
      <w:r w:rsidRPr="00985D60">
        <w:rPr>
          <w:rFonts w:ascii="Times New Roman" w:eastAsia="Times New Roman" w:hAnsi="Times New Roman" w:cs="Times New Roman"/>
        </w:rPr>
        <w:t>.</w:t>
      </w:r>
    </w:p>
    <w:p w14:paraId="4D2058BC" w14:textId="77777777" w:rsidR="004A7EF4" w:rsidRPr="00985D60" w:rsidRDefault="004A7EF4" w:rsidP="00BA458C">
      <w:pPr>
        <w:spacing w:after="0" w:line="240" w:lineRule="auto"/>
        <w:ind w:firstLine="426"/>
        <w:jc w:val="both"/>
        <w:rPr>
          <w:rFonts w:ascii="Times New Roman" w:eastAsia="Times New Roman" w:hAnsi="Times New Roman" w:cs="Times New Roman"/>
        </w:rPr>
      </w:pPr>
    </w:p>
    <w:p w14:paraId="6CF8FD62" w14:textId="727A39DC" w:rsidR="004A7EF4" w:rsidRPr="008D202D" w:rsidRDefault="0018289E" w:rsidP="00BA458C">
      <w:pPr>
        <w:pStyle w:val="ListParagraph"/>
        <w:numPr>
          <w:ilvl w:val="0"/>
          <w:numId w:val="6"/>
        </w:numPr>
        <w:pBdr>
          <w:top w:val="nil"/>
          <w:left w:val="nil"/>
          <w:bottom w:val="nil"/>
          <w:right w:val="nil"/>
          <w:between w:val="nil"/>
        </w:pBdr>
        <w:spacing w:after="0" w:line="240" w:lineRule="auto"/>
        <w:ind w:left="426"/>
        <w:rPr>
          <w:rFonts w:ascii="Times New Roman" w:eastAsia="Times New Roman" w:hAnsi="Times New Roman" w:cs="Times New Roman"/>
          <w:i/>
          <w:color w:val="000000"/>
        </w:rPr>
      </w:pPr>
      <w:r w:rsidRPr="008D202D">
        <w:rPr>
          <w:rFonts w:ascii="Times New Roman" w:eastAsia="Times New Roman" w:hAnsi="Times New Roman" w:cs="Times New Roman"/>
          <w:i/>
          <w:color w:val="000000"/>
        </w:rPr>
        <w:t>RUMUSAN MASALAH</w:t>
      </w:r>
    </w:p>
    <w:p w14:paraId="271D97AF" w14:textId="5ABDA760" w:rsidR="004A7EF4" w:rsidRPr="00985D60" w:rsidRDefault="0079169B" w:rsidP="00BA458C">
      <w:pPr>
        <w:spacing w:after="0" w:line="240" w:lineRule="auto"/>
        <w:ind w:firstLine="357"/>
        <w:jc w:val="both"/>
        <w:rPr>
          <w:rFonts w:ascii="Times New Roman" w:eastAsia="Times New Roman" w:hAnsi="Times New Roman" w:cs="Times New Roman"/>
        </w:rPr>
      </w:pPr>
      <w:r w:rsidRPr="00985D60">
        <w:rPr>
          <w:rFonts w:ascii="Times New Roman" w:eastAsia="Times New Roman" w:hAnsi="Times New Roman" w:cs="Times New Roman"/>
          <w:lang w:val="id-ID"/>
        </w:rPr>
        <w:t>R</w:t>
      </w:r>
      <w:r w:rsidR="0018289E" w:rsidRPr="00985D60">
        <w:rPr>
          <w:rFonts w:ascii="Times New Roman" w:eastAsia="Times New Roman" w:hAnsi="Times New Roman" w:cs="Times New Roman"/>
        </w:rPr>
        <w:t>umusan masalah</w:t>
      </w:r>
      <w:r w:rsidRPr="00985D60">
        <w:rPr>
          <w:rFonts w:ascii="Times New Roman" w:eastAsia="Times New Roman" w:hAnsi="Times New Roman" w:cs="Times New Roman"/>
          <w:lang w:val="id-ID"/>
        </w:rPr>
        <w:t xml:space="preserve"> yang diuraikan</w:t>
      </w:r>
      <w:r w:rsidR="0018289E" w:rsidRPr="00985D60">
        <w:rPr>
          <w:rFonts w:ascii="Times New Roman" w:eastAsia="Times New Roman" w:hAnsi="Times New Roman" w:cs="Times New Roman"/>
        </w:rPr>
        <w:t xml:space="preserve"> </w:t>
      </w:r>
      <w:r w:rsidRPr="00985D60">
        <w:rPr>
          <w:rFonts w:ascii="Times New Roman" w:eastAsia="Times New Roman" w:hAnsi="Times New Roman" w:cs="Times New Roman"/>
          <w:lang w:val="id-ID"/>
        </w:rPr>
        <w:t>ialah</w:t>
      </w:r>
      <w:r w:rsidR="0018289E" w:rsidRPr="00985D60">
        <w:rPr>
          <w:rFonts w:ascii="Times New Roman" w:eastAsia="Times New Roman" w:hAnsi="Times New Roman" w:cs="Times New Roman"/>
        </w:rPr>
        <w:t xml:space="preserve"> bagaimana mengimplementasikan metode </w:t>
      </w:r>
      <w:r w:rsidR="0018289E" w:rsidRPr="00985D60">
        <w:rPr>
          <w:rFonts w:ascii="Times New Roman" w:eastAsia="Times New Roman" w:hAnsi="Times New Roman" w:cs="Times New Roman"/>
          <w:i/>
          <w:color w:val="000000"/>
        </w:rPr>
        <w:t xml:space="preserve">Analytical Hierarchy Process </w:t>
      </w:r>
      <w:r w:rsidR="0018289E" w:rsidRPr="00985D60">
        <w:rPr>
          <w:rFonts w:ascii="Times New Roman" w:eastAsia="Times New Roman" w:hAnsi="Times New Roman" w:cs="Times New Roman"/>
          <w:color w:val="000000"/>
        </w:rPr>
        <w:t>(AHP)</w:t>
      </w:r>
      <w:r w:rsidR="0018289E" w:rsidRPr="00985D60">
        <w:rPr>
          <w:rFonts w:ascii="Times New Roman" w:eastAsia="Times New Roman" w:hAnsi="Times New Roman" w:cs="Times New Roman"/>
          <w:i/>
        </w:rPr>
        <w:t xml:space="preserve"> </w:t>
      </w:r>
      <w:r w:rsidR="0018289E" w:rsidRPr="00985D60">
        <w:rPr>
          <w:rFonts w:ascii="Times New Roman" w:eastAsia="Times New Roman" w:hAnsi="Times New Roman" w:cs="Times New Roman"/>
        </w:rPr>
        <w:t>dalam mengambil sebuah keputusan, untuk memudahkan pihak sekolah di SMP Negeri 1 Anjir Pasar dalam merekomendasikan siswa yang kurang mampu.</w:t>
      </w:r>
    </w:p>
    <w:p w14:paraId="3550CA73" w14:textId="77777777" w:rsidR="004A7EF4" w:rsidRPr="00985D60" w:rsidRDefault="004A7EF4" w:rsidP="00BA458C">
      <w:pPr>
        <w:spacing w:after="0" w:line="240" w:lineRule="auto"/>
        <w:jc w:val="both"/>
        <w:rPr>
          <w:rFonts w:ascii="Times New Roman" w:eastAsia="Times New Roman" w:hAnsi="Times New Roman" w:cs="Times New Roman"/>
          <w:b/>
        </w:rPr>
      </w:pPr>
    </w:p>
    <w:p w14:paraId="77736841" w14:textId="77777777" w:rsidR="004A7EF4" w:rsidRPr="008D202D" w:rsidRDefault="0018289E" w:rsidP="00BA458C">
      <w:pPr>
        <w:pStyle w:val="ListParagraph"/>
        <w:numPr>
          <w:ilvl w:val="0"/>
          <w:numId w:val="6"/>
        </w:numPr>
        <w:pBdr>
          <w:top w:val="nil"/>
          <w:left w:val="nil"/>
          <w:bottom w:val="nil"/>
          <w:right w:val="nil"/>
          <w:between w:val="nil"/>
        </w:pBdr>
        <w:spacing w:after="0" w:line="240" w:lineRule="auto"/>
        <w:ind w:left="426"/>
        <w:rPr>
          <w:rFonts w:ascii="Times New Roman" w:eastAsia="Times New Roman" w:hAnsi="Times New Roman" w:cs="Times New Roman"/>
          <w:i/>
          <w:color w:val="000000"/>
        </w:rPr>
      </w:pPr>
      <w:r w:rsidRPr="008D202D">
        <w:rPr>
          <w:rFonts w:ascii="Times New Roman" w:eastAsia="Times New Roman" w:hAnsi="Times New Roman" w:cs="Times New Roman"/>
          <w:i/>
          <w:color w:val="000000"/>
        </w:rPr>
        <w:t>TUJUAN PENELITIAN</w:t>
      </w:r>
    </w:p>
    <w:p w14:paraId="21737496" w14:textId="4BA858E8" w:rsidR="004A7EF4" w:rsidRPr="00985D60" w:rsidRDefault="0079169B" w:rsidP="00BA458C">
      <w:pPr>
        <w:spacing w:after="0" w:line="240" w:lineRule="auto"/>
        <w:ind w:firstLine="357"/>
        <w:jc w:val="both"/>
        <w:rPr>
          <w:rFonts w:ascii="Times New Roman" w:eastAsia="Times New Roman" w:hAnsi="Times New Roman" w:cs="Times New Roman"/>
        </w:rPr>
      </w:pPr>
      <w:r w:rsidRPr="00985D60">
        <w:rPr>
          <w:rFonts w:ascii="Times New Roman" w:eastAsia="Times New Roman" w:hAnsi="Times New Roman" w:cs="Times New Roman"/>
          <w:lang w:val="id-ID"/>
        </w:rPr>
        <w:t>Bertujuan</w:t>
      </w:r>
      <w:r w:rsidR="0018289E" w:rsidRPr="00985D60">
        <w:rPr>
          <w:rFonts w:ascii="Times New Roman" w:eastAsia="Times New Roman" w:hAnsi="Times New Roman" w:cs="Times New Roman"/>
        </w:rPr>
        <w:t xml:space="preserve"> untuk mengetahui siswa-siswa yang kurang mampu di SMP Negeri 1 Anjir Pasar  berdasarkan hasil analisa dengan menggunakan beberapa kriteria sehingga memudahkan sekolah untuk menentukan siswa mana yang berhak untuk menerima Bantuan Siswa Miskin (BSM).</w:t>
      </w:r>
    </w:p>
    <w:p w14:paraId="654C526A" w14:textId="77777777" w:rsidR="004A7EF4" w:rsidRPr="00985D60" w:rsidRDefault="004A7EF4" w:rsidP="00BA458C">
      <w:pPr>
        <w:spacing w:after="0" w:line="240" w:lineRule="auto"/>
        <w:jc w:val="both"/>
        <w:rPr>
          <w:rFonts w:ascii="Times New Roman" w:eastAsia="Times New Roman" w:hAnsi="Times New Roman" w:cs="Times New Roman"/>
          <w:b/>
        </w:rPr>
      </w:pPr>
    </w:p>
    <w:p w14:paraId="3C02A7FD" w14:textId="77777777" w:rsidR="004A7EF4" w:rsidRPr="00985D60" w:rsidRDefault="0018289E" w:rsidP="008D202D">
      <w:pPr>
        <w:numPr>
          <w:ilvl w:val="0"/>
          <w:numId w:val="4"/>
        </w:numPr>
        <w:pBdr>
          <w:top w:val="nil"/>
          <w:left w:val="nil"/>
          <w:bottom w:val="nil"/>
          <w:right w:val="nil"/>
          <w:between w:val="nil"/>
        </w:pBdr>
        <w:spacing w:after="200" w:line="240" w:lineRule="auto"/>
        <w:ind w:left="426" w:hanging="426"/>
        <w:jc w:val="center"/>
        <w:rPr>
          <w:rFonts w:ascii="Times New Roman" w:eastAsia="Times New Roman" w:hAnsi="Times New Roman" w:cs="Times New Roman"/>
          <w:b/>
          <w:color w:val="000000"/>
        </w:rPr>
      </w:pPr>
      <w:r w:rsidRPr="00985D60">
        <w:rPr>
          <w:rFonts w:ascii="Times New Roman" w:eastAsia="Times New Roman" w:hAnsi="Times New Roman" w:cs="Times New Roman"/>
          <w:b/>
          <w:color w:val="000000"/>
        </w:rPr>
        <w:t>METODE PENELITIAN</w:t>
      </w:r>
    </w:p>
    <w:p w14:paraId="2B630E62" w14:textId="2BC97568" w:rsidR="004A7EF4" w:rsidRPr="00F34F1B" w:rsidRDefault="0079169B" w:rsidP="00F34F1B">
      <w:pPr>
        <w:spacing w:after="200" w:line="240" w:lineRule="auto"/>
        <w:jc w:val="both"/>
        <w:rPr>
          <w:rFonts w:ascii="Times New Roman" w:eastAsia="Times New Roman" w:hAnsi="Times New Roman" w:cs="Times New Roman"/>
        </w:rPr>
      </w:pPr>
      <w:r w:rsidRPr="00985D60">
        <w:rPr>
          <w:rFonts w:ascii="Times New Roman" w:eastAsia="Times New Roman" w:hAnsi="Times New Roman" w:cs="Times New Roman"/>
          <w:lang w:val="id-ID"/>
        </w:rPr>
        <w:t>Adapun fase pada penelitian ini ialah:</w:t>
      </w:r>
    </w:p>
    <w:p w14:paraId="122B890A" w14:textId="77777777" w:rsidR="004A7EF4" w:rsidRPr="00985D60" w:rsidRDefault="0018289E" w:rsidP="00BA458C">
      <w:pPr>
        <w:tabs>
          <w:tab w:val="left" w:pos="426"/>
        </w:tabs>
        <w:spacing w:after="0" w:line="240" w:lineRule="auto"/>
        <w:rPr>
          <w:rFonts w:ascii="Times New Roman" w:eastAsia="Times New Roman" w:hAnsi="Times New Roman" w:cs="Times New Roman"/>
          <w:b/>
        </w:rPr>
      </w:pPr>
      <w:r w:rsidRPr="00985D60">
        <w:rPr>
          <w:rFonts w:ascii="Times New Roman" w:eastAsia="Times New Roman" w:hAnsi="Times New Roman" w:cs="Times New Roman"/>
          <w:b/>
        </w:rPr>
        <w:t xml:space="preserve">1. </w:t>
      </w:r>
      <w:r w:rsidRPr="00985D60">
        <w:rPr>
          <w:rFonts w:ascii="Times New Roman" w:eastAsia="Times New Roman" w:hAnsi="Times New Roman" w:cs="Times New Roman"/>
          <w:b/>
        </w:rPr>
        <w:tab/>
        <w:t>Pengumpulan Data</w:t>
      </w:r>
    </w:p>
    <w:p w14:paraId="2B350A65" w14:textId="6290D6C0" w:rsidR="004A7EF4" w:rsidRPr="00985D60" w:rsidRDefault="00E2733D" w:rsidP="00BA458C">
      <w:pPr>
        <w:spacing w:after="0" w:line="240" w:lineRule="auto"/>
        <w:ind w:firstLine="426"/>
        <w:jc w:val="both"/>
        <w:rPr>
          <w:rFonts w:ascii="Times New Roman" w:eastAsia="Times New Roman" w:hAnsi="Times New Roman" w:cs="Times New Roman"/>
        </w:rPr>
      </w:pPr>
      <w:r w:rsidRPr="00985D60">
        <w:rPr>
          <w:rFonts w:ascii="Times New Roman" w:eastAsia="Times New Roman" w:hAnsi="Times New Roman" w:cs="Times New Roman"/>
          <w:lang w:val="id-ID"/>
        </w:rPr>
        <w:t>P</w:t>
      </w:r>
      <w:r w:rsidR="0018289E" w:rsidRPr="00985D60">
        <w:rPr>
          <w:rFonts w:ascii="Times New Roman" w:eastAsia="Times New Roman" w:hAnsi="Times New Roman" w:cs="Times New Roman"/>
        </w:rPr>
        <w:t>engumpulan data</w:t>
      </w:r>
      <w:r w:rsidRPr="00985D60">
        <w:rPr>
          <w:rFonts w:ascii="Times New Roman" w:eastAsia="Times New Roman" w:hAnsi="Times New Roman" w:cs="Times New Roman"/>
          <w:lang w:val="id-ID"/>
        </w:rPr>
        <w:t xml:space="preserve"> dilaksanakan</w:t>
      </w:r>
      <w:r w:rsidR="0018289E" w:rsidRPr="00985D60">
        <w:rPr>
          <w:rFonts w:ascii="Times New Roman" w:eastAsia="Times New Roman" w:hAnsi="Times New Roman" w:cs="Times New Roman"/>
        </w:rPr>
        <w:t xml:space="preserve"> dengan mengunjungi langsung ke tempat objek penelitian yaitu SMP Negeri 1 Anjir Pasar. Metode penelitian yang dilakukan </w:t>
      </w:r>
      <w:r w:rsidR="00C80F4F" w:rsidRPr="00985D60">
        <w:rPr>
          <w:rFonts w:ascii="Times New Roman" w:eastAsia="Times New Roman" w:hAnsi="Times New Roman" w:cs="Times New Roman"/>
          <w:lang w:val="id-ID"/>
        </w:rPr>
        <w:t>ialah</w:t>
      </w:r>
      <w:r w:rsidR="0018289E" w:rsidRPr="00985D60">
        <w:rPr>
          <w:rFonts w:ascii="Times New Roman" w:eastAsia="Times New Roman" w:hAnsi="Times New Roman" w:cs="Times New Roman"/>
        </w:rPr>
        <w:t>:</w:t>
      </w:r>
    </w:p>
    <w:p w14:paraId="2CDC7C4A" w14:textId="77777777" w:rsidR="004A7EF4" w:rsidRPr="00BA458C" w:rsidRDefault="0018289E" w:rsidP="00BA458C">
      <w:pPr>
        <w:numPr>
          <w:ilvl w:val="0"/>
          <w:numId w:val="1"/>
        </w:numPr>
        <w:pBdr>
          <w:top w:val="nil"/>
          <w:left w:val="nil"/>
          <w:bottom w:val="nil"/>
          <w:right w:val="nil"/>
          <w:between w:val="nil"/>
        </w:pBdr>
        <w:spacing w:after="0" w:line="240" w:lineRule="auto"/>
        <w:ind w:left="426" w:hanging="426"/>
        <w:jc w:val="both"/>
        <w:rPr>
          <w:rFonts w:ascii="Times New Roman" w:eastAsia="Times New Roman" w:hAnsi="Times New Roman" w:cs="Times New Roman"/>
          <w:color w:val="000000"/>
        </w:rPr>
      </w:pPr>
      <w:r w:rsidRPr="00BA458C">
        <w:rPr>
          <w:rFonts w:ascii="Times New Roman" w:eastAsia="Times New Roman" w:hAnsi="Times New Roman" w:cs="Times New Roman"/>
          <w:color w:val="000000"/>
        </w:rPr>
        <w:t>Wawancara</w:t>
      </w:r>
    </w:p>
    <w:p w14:paraId="2198F42F" w14:textId="2FC8614E" w:rsidR="004A7EF4" w:rsidRPr="00BA458C" w:rsidRDefault="00253BE3" w:rsidP="00BA458C">
      <w:pPr>
        <w:pBdr>
          <w:top w:val="nil"/>
          <w:left w:val="nil"/>
          <w:bottom w:val="nil"/>
          <w:right w:val="nil"/>
          <w:between w:val="nil"/>
        </w:pBdr>
        <w:spacing w:after="0" w:line="240" w:lineRule="auto"/>
        <w:ind w:left="426"/>
        <w:jc w:val="both"/>
        <w:rPr>
          <w:rFonts w:ascii="Times New Roman" w:eastAsia="Times New Roman" w:hAnsi="Times New Roman" w:cs="Times New Roman"/>
          <w:color w:val="000000"/>
        </w:rPr>
      </w:pPr>
      <w:r w:rsidRPr="00BA458C">
        <w:rPr>
          <w:rFonts w:ascii="Times New Roman" w:eastAsia="Times New Roman" w:hAnsi="Times New Roman" w:cs="Times New Roman"/>
          <w:color w:val="000000"/>
          <w:lang w:val="id-ID"/>
        </w:rPr>
        <w:t>Dilakukan dengan</w:t>
      </w:r>
      <w:r w:rsidR="0018289E" w:rsidRPr="00BA458C">
        <w:rPr>
          <w:rFonts w:ascii="Times New Roman" w:eastAsia="Times New Roman" w:hAnsi="Times New Roman" w:cs="Times New Roman"/>
          <w:color w:val="000000"/>
        </w:rPr>
        <w:t xml:space="preserve"> tanya jawab secara langsung kepada </w:t>
      </w:r>
      <w:r w:rsidR="00F72012" w:rsidRPr="00BA458C">
        <w:rPr>
          <w:rFonts w:ascii="Times New Roman" w:eastAsia="Times New Roman" w:hAnsi="Times New Roman" w:cs="Times New Roman"/>
          <w:color w:val="000000"/>
        </w:rPr>
        <w:t>guru</w:t>
      </w:r>
      <w:r w:rsidR="0018289E" w:rsidRPr="00BA458C">
        <w:rPr>
          <w:rFonts w:ascii="Times New Roman" w:eastAsia="Times New Roman" w:hAnsi="Times New Roman" w:cs="Times New Roman"/>
          <w:color w:val="000000"/>
        </w:rPr>
        <w:t xml:space="preserve"> SMP Negeri 1 Anjir Pasar.</w:t>
      </w:r>
    </w:p>
    <w:p w14:paraId="03DC65A0" w14:textId="77777777" w:rsidR="004A7EF4" w:rsidRPr="00BA458C" w:rsidRDefault="0018289E" w:rsidP="00BA458C">
      <w:pPr>
        <w:numPr>
          <w:ilvl w:val="0"/>
          <w:numId w:val="1"/>
        </w:numPr>
        <w:pBdr>
          <w:top w:val="nil"/>
          <w:left w:val="nil"/>
          <w:bottom w:val="nil"/>
          <w:right w:val="nil"/>
          <w:between w:val="nil"/>
        </w:pBdr>
        <w:spacing w:after="0" w:line="240" w:lineRule="auto"/>
        <w:ind w:left="426" w:hanging="426"/>
        <w:jc w:val="both"/>
        <w:rPr>
          <w:rFonts w:ascii="Times New Roman" w:eastAsia="Times New Roman" w:hAnsi="Times New Roman" w:cs="Times New Roman"/>
          <w:color w:val="000000"/>
        </w:rPr>
      </w:pPr>
      <w:r w:rsidRPr="00BA458C">
        <w:rPr>
          <w:rFonts w:ascii="Times New Roman" w:eastAsia="Times New Roman" w:hAnsi="Times New Roman" w:cs="Times New Roman"/>
          <w:color w:val="000000"/>
        </w:rPr>
        <w:t>Observasi</w:t>
      </w:r>
    </w:p>
    <w:p w14:paraId="39336798" w14:textId="50D6CEBF" w:rsidR="004A7EF4" w:rsidRPr="00BA458C" w:rsidRDefault="00734E87" w:rsidP="00BA458C">
      <w:pPr>
        <w:pBdr>
          <w:top w:val="nil"/>
          <w:left w:val="nil"/>
          <w:bottom w:val="nil"/>
          <w:right w:val="nil"/>
          <w:between w:val="nil"/>
        </w:pBdr>
        <w:spacing w:after="0" w:line="240" w:lineRule="auto"/>
        <w:ind w:left="426"/>
        <w:jc w:val="both"/>
        <w:rPr>
          <w:rFonts w:ascii="Times New Roman" w:eastAsia="Times New Roman" w:hAnsi="Times New Roman" w:cs="Times New Roman"/>
          <w:color w:val="000000"/>
        </w:rPr>
      </w:pPr>
      <w:r w:rsidRPr="00BA458C">
        <w:rPr>
          <w:rFonts w:ascii="Times New Roman" w:eastAsia="Times New Roman" w:hAnsi="Times New Roman" w:cs="Times New Roman"/>
          <w:color w:val="000000"/>
        </w:rPr>
        <w:lastRenderedPageBreak/>
        <w:t xml:space="preserve">Mengamati </w:t>
      </w:r>
      <w:r w:rsidRPr="00BA458C">
        <w:rPr>
          <w:rFonts w:ascii="Times New Roman" w:eastAsia="Times New Roman" w:hAnsi="Times New Roman" w:cs="Times New Roman"/>
          <w:color w:val="000000"/>
          <w:lang w:val="id-ID"/>
        </w:rPr>
        <w:t>objek</w:t>
      </w:r>
      <w:r w:rsidRPr="00BA458C">
        <w:rPr>
          <w:rFonts w:ascii="Times New Roman" w:eastAsia="Times New Roman" w:hAnsi="Times New Roman" w:cs="Times New Roman"/>
          <w:color w:val="000000"/>
        </w:rPr>
        <w:t xml:space="preserve"> penelitian untuk mengumpulkan data secara langsung dengan memilih beberapa kriteria. Seperti pendapatan orang tua, tanggungan, kepemilikan properti, dan akses siswa ke sekolah.</w:t>
      </w:r>
    </w:p>
    <w:p w14:paraId="0419FC1A" w14:textId="77777777" w:rsidR="004A7EF4" w:rsidRPr="00BA458C" w:rsidRDefault="0018289E" w:rsidP="00BA458C">
      <w:pPr>
        <w:numPr>
          <w:ilvl w:val="0"/>
          <w:numId w:val="1"/>
        </w:numPr>
        <w:pBdr>
          <w:top w:val="nil"/>
          <w:left w:val="nil"/>
          <w:bottom w:val="nil"/>
          <w:right w:val="nil"/>
          <w:between w:val="nil"/>
        </w:pBdr>
        <w:spacing w:after="0" w:line="240" w:lineRule="auto"/>
        <w:ind w:left="426" w:hanging="426"/>
        <w:jc w:val="both"/>
        <w:rPr>
          <w:rFonts w:ascii="Times New Roman" w:eastAsia="Times New Roman" w:hAnsi="Times New Roman" w:cs="Times New Roman"/>
          <w:color w:val="000000"/>
        </w:rPr>
      </w:pPr>
      <w:r w:rsidRPr="00BA458C">
        <w:rPr>
          <w:rFonts w:ascii="Times New Roman" w:eastAsia="Times New Roman" w:hAnsi="Times New Roman" w:cs="Times New Roman"/>
          <w:color w:val="000000"/>
        </w:rPr>
        <w:t>Studi Pustaka</w:t>
      </w:r>
    </w:p>
    <w:p w14:paraId="73E928AA" w14:textId="478BDCC3" w:rsidR="004A7EF4" w:rsidRPr="00BA458C" w:rsidRDefault="00734E87" w:rsidP="00BA458C">
      <w:pPr>
        <w:spacing w:after="0" w:line="240" w:lineRule="auto"/>
        <w:ind w:left="426"/>
        <w:jc w:val="both"/>
        <w:rPr>
          <w:rFonts w:ascii="Times New Roman" w:eastAsia="Times New Roman" w:hAnsi="Times New Roman" w:cs="Times New Roman"/>
        </w:rPr>
      </w:pPr>
      <w:r w:rsidRPr="00BA458C">
        <w:rPr>
          <w:rFonts w:ascii="Times New Roman" w:eastAsia="Times New Roman" w:hAnsi="Times New Roman" w:cs="Times New Roman"/>
        </w:rPr>
        <w:t>Mengumpulkan data dengan membaca, meneliti makalah, literatur, jurnal, buku, serta sumber lain seperti internet tentang SPK dengan metode AHP.</w:t>
      </w:r>
    </w:p>
    <w:p w14:paraId="52C9FCF0" w14:textId="77777777" w:rsidR="004A7EF4" w:rsidRPr="00985D60" w:rsidRDefault="004A7EF4" w:rsidP="00BA458C">
      <w:pPr>
        <w:spacing w:after="0" w:line="240" w:lineRule="auto"/>
        <w:ind w:left="426"/>
        <w:jc w:val="both"/>
        <w:rPr>
          <w:rFonts w:ascii="Times New Roman" w:eastAsia="Times New Roman" w:hAnsi="Times New Roman" w:cs="Times New Roman"/>
          <w:b/>
        </w:rPr>
      </w:pPr>
    </w:p>
    <w:p w14:paraId="29F974B5" w14:textId="77777777" w:rsidR="004A7EF4" w:rsidRPr="00985D60" w:rsidRDefault="0018289E" w:rsidP="00BA458C">
      <w:pPr>
        <w:tabs>
          <w:tab w:val="left" w:pos="426"/>
        </w:tabs>
        <w:spacing w:after="0" w:line="240" w:lineRule="auto"/>
        <w:rPr>
          <w:rFonts w:ascii="Times New Roman" w:eastAsia="Times New Roman" w:hAnsi="Times New Roman" w:cs="Times New Roman"/>
          <w:b/>
        </w:rPr>
      </w:pPr>
      <w:r w:rsidRPr="00985D60">
        <w:rPr>
          <w:rFonts w:ascii="Times New Roman" w:eastAsia="Times New Roman" w:hAnsi="Times New Roman" w:cs="Times New Roman"/>
          <w:b/>
        </w:rPr>
        <w:t xml:space="preserve">2. </w:t>
      </w:r>
      <w:r w:rsidRPr="00985D60">
        <w:rPr>
          <w:rFonts w:ascii="Times New Roman" w:eastAsia="Times New Roman" w:hAnsi="Times New Roman" w:cs="Times New Roman"/>
          <w:b/>
        </w:rPr>
        <w:tab/>
        <w:t>Pengolahan Data</w:t>
      </w:r>
    </w:p>
    <w:p w14:paraId="61FEFE59" w14:textId="77777777" w:rsidR="004A7EF4" w:rsidRPr="00985D60" w:rsidRDefault="0018289E" w:rsidP="00BA458C">
      <w:pPr>
        <w:spacing w:after="0" w:line="240" w:lineRule="auto"/>
        <w:ind w:firstLine="357"/>
        <w:jc w:val="both"/>
        <w:rPr>
          <w:rFonts w:ascii="Times New Roman" w:eastAsia="Times New Roman" w:hAnsi="Times New Roman" w:cs="Times New Roman"/>
        </w:rPr>
      </w:pPr>
      <w:r w:rsidRPr="00985D60">
        <w:rPr>
          <w:rFonts w:ascii="Times New Roman" w:eastAsia="Times New Roman" w:hAnsi="Times New Roman" w:cs="Times New Roman"/>
        </w:rPr>
        <w:t>Penelitian ini menggunakan metode AHP dengan berdasarkan beberapa kriteria yang telah ditentukan untuk mempengaruhi keputusan sekolah dalam merekomendasikan siswa yang kurang mampu. Berikut ditampilkan table kriteria dalam metode AHP :</w:t>
      </w:r>
    </w:p>
    <w:p w14:paraId="0E7077D3" w14:textId="77777777" w:rsidR="004A7EF4" w:rsidRPr="00985D60" w:rsidRDefault="004A7EF4" w:rsidP="00BA458C">
      <w:pPr>
        <w:spacing w:after="0" w:line="240" w:lineRule="auto"/>
        <w:ind w:firstLine="357"/>
        <w:jc w:val="both"/>
        <w:rPr>
          <w:rFonts w:ascii="Times New Roman" w:eastAsia="Times New Roman" w:hAnsi="Times New Roman" w:cs="Times New Roman"/>
        </w:rPr>
      </w:pPr>
    </w:p>
    <w:p w14:paraId="0BB184D1" w14:textId="77777777" w:rsidR="004A7EF4" w:rsidRPr="00985D60" w:rsidRDefault="0018289E" w:rsidP="00BA458C">
      <w:pPr>
        <w:spacing w:after="0" w:line="240" w:lineRule="auto"/>
        <w:ind w:firstLine="357"/>
        <w:jc w:val="both"/>
        <w:rPr>
          <w:rFonts w:ascii="Times New Roman" w:eastAsia="Times New Roman" w:hAnsi="Times New Roman" w:cs="Times New Roman"/>
        </w:rPr>
      </w:pPr>
      <w:r w:rsidRPr="00985D60">
        <w:rPr>
          <w:rFonts w:ascii="Times New Roman" w:eastAsia="Times New Roman" w:hAnsi="Times New Roman" w:cs="Times New Roman"/>
        </w:rPr>
        <w:t>Tabel 1. Kriteria-kriteria dalam metode AHP dalam penelitian ini.</w:t>
      </w:r>
    </w:p>
    <w:tbl>
      <w:tblPr>
        <w:tblStyle w:val="a"/>
        <w:tblW w:w="42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72"/>
        <w:gridCol w:w="1694"/>
        <w:gridCol w:w="871"/>
      </w:tblGrid>
      <w:tr w:rsidR="004A7EF4" w:rsidRPr="00985D60" w14:paraId="08F36BAF" w14:textId="77777777">
        <w:tc>
          <w:tcPr>
            <w:tcW w:w="1672" w:type="dxa"/>
          </w:tcPr>
          <w:p w14:paraId="3440EB04" w14:textId="77777777" w:rsidR="004A7EF4" w:rsidRPr="00985D60" w:rsidRDefault="0018289E" w:rsidP="00BA458C">
            <w:pPr>
              <w:jc w:val="center"/>
              <w:rPr>
                <w:b/>
                <w:sz w:val="22"/>
                <w:szCs w:val="22"/>
              </w:rPr>
            </w:pPr>
            <w:r w:rsidRPr="00985D60">
              <w:rPr>
                <w:b/>
                <w:sz w:val="22"/>
                <w:szCs w:val="22"/>
              </w:rPr>
              <w:t>Kriteria</w:t>
            </w:r>
          </w:p>
        </w:tc>
        <w:tc>
          <w:tcPr>
            <w:tcW w:w="1694" w:type="dxa"/>
          </w:tcPr>
          <w:p w14:paraId="3984CEEC" w14:textId="77777777" w:rsidR="004A7EF4" w:rsidRPr="00985D60" w:rsidRDefault="0018289E" w:rsidP="00BA458C">
            <w:pPr>
              <w:jc w:val="center"/>
              <w:rPr>
                <w:b/>
                <w:sz w:val="22"/>
                <w:szCs w:val="22"/>
              </w:rPr>
            </w:pPr>
            <w:r w:rsidRPr="00985D60">
              <w:rPr>
                <w:b/>
                <w:sz w:val="22"/>
                <w:szCs w:val="22"/>
              </w:rPr>
              <w:t>Range</w:t>
            </w:r>
          </w:p>
        </w:tc>
        <w:tc>
          <w:tcPr>
            <w:tcW w:w="871" w:type="dxa"/>
          </w:tcPr>
          <w:p w14:paraId="3702FEBD" w14:textId="77777777" w:rsidR="004A7EF4" w:rsidRPr="00985D60" w:rsidRDefault="0018289E" w:rsidP="00BA458C">
            <w:pPr>
              <w:jc w:val="center"/>
              <w:rPr>
                <w:b/>
                <w:sz w:val="22"/>
                <w:szCs w:val="22"/>
              </w:rPr>
            </w:pPr>
            <w:r w:rsidRPr="00985D60">
              <w:rPr>
                <w:b/>
                <w:sz w:val="22"/>
                <w:szCs w:val="22"/>
              </w:rPr>
              <w:t>Bobot</w:t>
            </w:r>
          </w:p>
        </w:tc>
      </w:tr>
      <w:tr w:rsidR="004A7EF4" w:rsidRPr="00985D60" w14:paraId="16FF7A5D" w14:textId="77777777">
        <w:tc>
          <w:tcPr>
            <w:tcW w:w="1672" w:type="dxa"/>
            <w:vMerge w:val="restart"/>
            <w:vAlign w:val="center"/>
          </w:tcPr>
          <w:p w14:paraId="7D76D5F0" w14:textId="77777777" w:rsidR="004A7EF4" w:rsidRPr="00985D60" w:rsidRDefault="0018289E" w:rsidP="00BA458C">
            <w:pPr>
              <w:jc w:val="center"/>
              <w:rPr>
                <w:sz w:val="22"/>
                <w:szCs w:val="22"/>
              </w:rPr>
            </w:pPr>
            <w:r w:rsidRPr="00985D60">
              <w:rPr>
                <w:sz w:val="22"/>
                <w:szCs w:val="22"/>
              </w:rPr>
              <w:t>Penghasilan</w:t>
            </w:r>
          </w:p>
        </w:tc>
        <w:tc>
          <w:tcPr>
            <w:tcW w:w="1694" w:type="dxa"/>
          </w:tcPr>
          <w:p w14:paraId="52FA4F53" w14:textId="77777777" w:rsidR="004A7EF4" w:rsidRPr="00985D60" w:rsidRDefault="0018289E" w:rsidP="00BA458C">
            <w:pPr>
              <w:jc w:val="center"/>
              <w:rPr>
                <w:sz w:val="22"/>
                <w:szCs w:val="22"/>
              </w:rPr>
            </w:pPr>
            <w:r w:rsidRPr="00985D60">
              <w:rPr>
                <w:sz w:val="22"/>
                <w:szCs w:val="22"/>
              </w:rPr>
              <w:t>&lt;500.000</w:t>
            </w:r>
          </w:p>
        </w:tc>
        <w:tc>
          <w:tcPr>
            <w:tcW w:w="871" w:type="dxa"/>
          </w:tcPr>
          <w:p w14:paraId="67C1F5CC" w14:textId="77777777" w:rsidR="004A7EF4" w:rsidRPr="00985D60" w:rsidRDefault="0018289E" w:rsidP="00BA458C">
            <w:pPr>
              <w:jc w:val="center"/>
              <w:rPr>
                <w:sz w:val="22"/>
                <w:szCs w:val="22"/>
              </w:rPr>
            </w:pPr>
            <w:r w:rsidRPr="00985D60">
              <w:rPr>
                <w:sz w:val="22"/>
                <w:szCs w:val="22"/>
              </w:rPr>
              <w:t>4</w:t>
            </w:r>
          </w:p>
        </w:tc>
      </w:tr>
      <w:tr w:rsidR="004A7EF4" w:rsidRPr="00985D60" w14:paraId="2E089D23" w14:textId="77777777">
        <w:tc>
          <w:tcPr>
            <w:tcW w:w="1672" w:type="dxa"/>
            <w:vMerge/>
            <w:vAlign w:val="center"/>
          </w:tcPr>
          <w:p w14:paraId="620600CC" w14:textId="77777777" w:rsidR="004A7EF4" w:rsidRPr="00985D60" w:rsidRDefault="004A7EF4" w:rsidP="00BA458C">
            <w:pPr>
              <w:widowControl w:val="0"/>
              <w:pBdr>
                <w:top w:val="nil"/>
                <w:left w:val="nil"/>
                <w:bottom w:val="nil"/>
                <w:right w:val="nil"/>
                <w:between w:val="nil"/>
              </w:pBdr>
              <w:spacing w:line="276" w:lineRule="auto"/>
              <w:rPr>
                <w:sz w:val="22"/>
                <w:szCs w:val="22"/>
              </w:rPr>
            </w:pPr>
          </w:p>
        </w:tc>
        <w:tc>
          <w:tcPr>
            <w:tcW w:w="1694" w:type="dxa"/>
          </w:tcPr>
          <w:p w14:paraId="1B598919" w14:textId="77777777" w:rsidR="004A7EF4" w:rsidRPr="00985D60" w:rsidRDefault="0018289E" w:rsidP="00BA458C">
            <w:pPr>
              <w:jc w:val="center"/>
              <w:rPr>
                <w:sz w:val="22"/>
                <w:szCs w:val="22"/>
              </w:rPr>
            </w:pPr>
            <w:r w:rsidRPr="00985D60">
              <w:rPr>
                <w:sz w:val="22"/>
                <w:szCs w:val="22"/>
              </w:rPr>
              <w:t>500.000 &gt;- &lt; 1000.000</w:t>
            </w:r>
          </w:p>
        </w:tc>
        <w:tc>
          <w:tcPr>
            <w:tcW w:w="871" w:type="dxa"/>
          </w:tcPr>
          <w:p w14:paraId="54ED48A4" w14:textId="77777777" w:rsidR="004A7EF4" w:rsidRPr="00985D60" w:rsidRDefault="0018289E" w:rsidP="00BA458C">
            <w:pPr>
              <w:jc w:val="center"/>
              <w:rPr>
                <w:sz w:val="22"/>
                <w:szCs w:val="22"/>
              </w:rPr>
            </w:pPr>
            <w:r w:rsidRPr="00985D60">
              <w:rPr>
                <w:sz w:val="22"/>
                <w:szCs w:val="22"/>
              </w:rPr>
              <w:t>3</w:t>
            </w:r>
          </w:p>
        </w:tc>
      </w:tr>
      <w:tr w:rsidR="004A7EF4" w:rsidRPr="00985D60" w14:paraId="3F0AFF0F" w14:textId="77777777">
        <w:tc>
          <w:tcPr>
            <w:tcW w:w="1672" w:type="dxa"/>
            <w:vMerge/>
            <w:vAlign w:val="center"/>
          </w:tcPr>
          <w:p w14:paraId="1B810E3A" w14:textId="77777777" w:rsidR="004A7EF4" w:rsidRPr="00985D60" w:rsidRDefault="004A7EF4" w:rsidP="00BA458C">
            <w:pPr>
              <w:widowControl w:val="0"/>
              <w:pBdr>
                <w:top w:val="nil"/>
                <w:left w:val="nil"/>
                <w:bottom w:val="nil"/>
                <w:right w:val="nil"/>
                <w:between w:val="nil"/>
              </w:pBdr>
              <w:spacing w:line="276" w:lineRule="auto"/>
              <w:rPr>
                <w:sz w:val="22"/>
                <w:szCs w:val="22"/>
              </w:rPr>
            </w:pPr>
          </w:p>
        </w:tc>
        <w:tc>
          <w:tcPr>
            <w:tcW w:w="1694" w:type="dxa"/>
          </w:tcPr>
          <w:p w14:paraId="410B77A0" w14:textId="77777777" w:rsidR="004A7EF4" w:rsidRPr="00985D60" w:rsidRDefault="0018289E" w:rsidP="00BA458C">
            <w:pPr>
              <w:jc w:val="center"/>
              <w:rPr>
                <w:sz w:val="22"/>
                <w:szCs w:val="22"/>
              </w:rPr>
            </w:pPr>
            <w:r w:rsidRPr="00985D60">
              <w:rPr>
                <w:sz w:val="22"/>
                <w:szCs w:val="22"/>
              </w:rPr>
              <w:t>1000.000 &gt;-&lt;3000.000</w:t>
            </w:r>
          </w:p>
        </w:tc>
        <w:tc>
          <w:tcPr>
            <w:tcW w:w="871" w:type="dxa"/>
          </w:tcPr>
          <w:p w14:paraId="6FF90393" w14:textId="77777777" w:rsidR="004A7EF4" w:rsidRPr="00985D60" w:rsidRDefault="0018289E" w:rsidP="00BA458C">
            <w:pPr>
              <w:jc w:val="center"/>
              <w:rPr>
                <w:sz w:val="22"/>
                <w:szCs w:val="22"/>
              </w:rPr>
            </w:pPr>
            <w:r w:rsidRPr="00985D60">
              <w:rPr>
                <w:sz w:val="22"/>
                <w:szCs w:val="22"/>
              </w:rPr>
              <w:t>2</w:t>
            </w:r>
          </w:p>
        </w:tc>
      </w:tr>
      <w:tr w:rsidR="004A7EF4" w:rsidRPr="00985D60" w14:paraId="5AAF1A4C" w14:textId="77777777">
        <w:tc>
          <w:tcPr>
            <w:tcW w:w="1672" w:type="dxa"/>
            <w:vMerge/>
            <w:vAlign w:val="center"/>
          </w:tcPr>
          <w:p w14:paraId="23E7C894" w14:textId="77777777" w:rsidR="004A7EF4" w:rsidRPr="00985D60" w:rsidRDefault="004A7EF4" w:rsidP="00BA458C">
            <w:pPr>
              <w:widowControl w:val="0"/>
              <w:pBdr>
                <w:top w:val="nil"/>
                <w:left w:val="nil"/>
                <w:bottom w:val="nil"/>
                <w:right w:val="nil"/>
                <w:between w:val="nil"/>
              </w:pBdr>
              <w:spacing w:line="276" w:lineRule="auto"/>
              <w:rPr>
                <w:sz w:val="22"/>
                <w:szCs w:val="22"/>
              </w:rPr>
            </w:pPr>
          </w:p>
        </w:tc>
        <w:tc>
          <w:tcPr>
            <w:tcW w:w="1694" w:type="dxa"/>
          </w:tcPr>
          <w:p w14:paraId="0E069F59" w14:textId="77777777" w:rsidR="004A7EF4" w:rsidRPr="00985D60" w:rsidRDefault="0018289E" w:rsidP="00BA458C">
            <w:pPr>
              <w:jc w:val="center"/>
              <w:rPr>
                <w:sz w:val="22"/>
                <w:szCs w:val="22"/>
              </w:rPr>
            </w:pPr>
            <w:r w:rsidRPr="00985D60">
              <w:rPr>
                <w:sz w:val="22"/>
                <w:szCs w:val="22"/>
              </w:rPr>
              <w:t>&gt;3000.000</w:t>
            </w:r>
          </w:p>
        </w:tc>
        <w:tc>
          <w:tcPr>
            <w:tcW w:w="871" w:type="dxa"/>
          </w:tcPr>
          <w:p w14:paraId="2F1BDB0C" w14:textId="77777777" w:rsidR="004A7EF4" w:rsidRPr="00985D60" w:rsidRDefault="0018289E" w:rsidP="00BA458C">
            <w:pPr>
              <w:jc w:val="center"/>
              <w:rPr>
                <w:sz w:val="22"/>
                <w:szCs w:val="22"/>
              </w:rPr>
            </w:pPr>
            <w:r w:rsidRPr="00985D60">
              <w:rPr>
                <w:sz w:val="22"/>
                <w:szCs w:val="22"/>
              </w:rPr>
              <w:t>1</w:t>
            </w:r>
          </w:p>
        </w:tc>
      </w:tr>
      <w:tr w:rsidR="004A7EF4" w:rsidRPr="00985D60" w14:paraId="64183CF0" w14:textId="77777777">
        <w:tc>
          <w:tcPr>
            <w:tcW w:w="1672" w:type="dxa"/>
            <w:vMerge w:val="restart"/>
            <w:vAlign w:val="center"/>
          </w:tcPr>
          <w:p w14:paraId="0A90C5A1" w14:textId="77777777" w:rsidR="004A7EF4" w:rsidRPr="00985D60" w:rsidRDefault="0018289E" w:rsidP="00BA458C">
            <w:pPr>
              <w:jc w:val="center"/>
              <w:rPr>
                <w:sz w:val="22"/>
                <w:szCs w:val="22"/>
              </w:rPr>
            </w:pPr>
            <w:r w:rsidRPr="00985D60">
              <w:rPr>
                <w:sz w:val="22"/>
                <w:szCs w:val="22"/>
              </w:rPr>
              <w:t>Pekerjaan</w:t>
            </w:r>
          </w:p>
        </w:tc>
        <w:tc>
          <w:tcPr>
            <w:tcW w:w="1694" w:type="dxa"/>
          </w:tcPr>
          <w:p w14:paraId="6EFA7A2B" w14:textId="77777777" w:rsidR="004A7EF4" w:rsidRPr="00985D60" w:rsidRDefault="0018289E" w:rsidP="00BA458C">
            <w:pPr>
              <w:jc w:val="center"/>
              <w:rPr>
                <w:sz w:val="22"/>
                <w:szCs w:val="22"/>
              </w:rPr>
            </w:pPr>
            <w:r w:rsidRPr="00985D60">
              <w:rPr>
                <w:sz w:val="22"/>
                <w:szCs w:val="22"/>
              </w:rPr>
              <w:t>Buruh/Petani</w:t>
            </w:r>
          </w:p>
        </w:tc>
        <w:tc>
          <w:tcPr>
            <w:tcW w:w="871" w:type="dxa"/>
          </w:tcPr>
          <w:p w14:paraId="1A2DA4CE" w14:textId="77777777" w:rsidR="004A7EF4" w:rsidRPr="00985D60" w:rsidRDefault="0018289E" w:rsidP="00BA458C">
            <w:pPr>
              <w:jc w:val="center"/>
              <w:rPr>
                <w:sz w:val="22"/>
                <w:szCs w:val="22"/>
              </w:rPr>
            </w:pPr>
            <w:r w:rsidRPr="00985D60">
              <w:rPr>
                <w:sz w:val="22"/>
                <w:szCs w:val="22"/>
              </w:rPr>
              <w:t>4</w:t>
            </w:r>
          </w:p>
        </w:tc>
      </w:tr>
      <w:tr w:rsidR="004A7EF4" w:rsidRPr="00985D60" w14:paraId="5333D799" w14:textId="77777777">
        <w:tc>
          <w:tcPr>
            <w:tcW w:w="1672" w:type="dxa"/>
            <w:vMerge/>
            <w:vAlign w:val="center"/>
          </w:tcPr>
          <w:p w14:paraId="10E6B5AE" w14:textId="77777777" w:rsidR="004A7EF4" w:rsidRPr="00985D60" w:rsidRDefault="004A7EF4" w:rsidP="00BA458C">
            <w:pPr>
              <w:widowControl w:val="0"/>
              <w:pBdr>
                <w:top w:val="nil"/>
                <w:left w:val="nil"/>
                <w:bottom w:val="nil"/>
                <w:right w:val="nil"/>
                <w:between w:val="nil"/>
              </w:pBdr>
              <w:spacing w:line="276" w:lineRule="auto"/>
              <w:rPr>
                <w:sz w:val="22"/>
                <w:szCs w:val="22"/>
              </w:rPr>
            </w:pPr>
          </w:p>
        </w:tc>
        <w:tc>
          <w:tcPr>
            <w:tcW w:w="1694" w:type="dxa"/>
          </w:tcPr>
          <w:p w14:paraId="7DD49CAA" w14:textId="77777777" w:rsidR="004A7EF4" w:rsidRPr="00985D60" w:rsidRDefault="0018289E" w:rsidP="00BA458C">
            <w:pPr>
              <w:jc w:val="center"/>
              <w:rPr>
                <w:sz w:val="22"/>
                <w:szCs w:val="22"/>
              </w:rPr>
            </w:pPr>
            <w:r w:rsidRPr="00985D60">
              <w:rPr>
                <w:sz w:val="22"/>
                <w:szCs w:val="22"/>
              </w:rPr>
              <w:t>Karyawan Swasta</w:t>
            </w:r>
          </w:p>
        </w:tc>
        <w:tc>
          <w:tcPr>
            <w:tcW w:w="871" w:type="dxa"/>
          </w:tcPr>
          <w:p w14:paraId="608B1865" w14:textId="77777777" w:rsidR="004A7EF4" w:rsidRPr="00985D60" w:rsidRDefault="0018289E" w:rsidP="00BA458C">
            <w:pPr>
              <w:jc w:val="center"/>
              <w:rPr>
                <w:sz w:val="22"/>
                <w:szCs w:val="22"/>
              </w:rPr>
            </w:pPr>
            <w:r w:rsidRPr="00985D60">
              <w:rPr>
                <w:sz w:val="22"/>
                <w:szCs w:val="22"/>
              </w:rPr>
              <w:t>3</w:t>
            </w:r>
          </w:p>
        </w:tc>
      </w:tr>
      <w:tr w:rsidR="004A7EF4" w:rsidRPr="00985D60" w14:paraId="0E37226C" w14:textId="77777777">
        <w:tc>
          <w:tcPr>
            <w:tcW w:w="1672" w:type="dxa"/>
            <w:vMerge/>
            <w:vAlign w:val="center"/>
          </w:tcPr>
          <w:p w14:paraId="06E2DA8F" w14:textId="77777777" w:rsidR="004A7EF4" w:rsidRPr="00985D60" w:rsidRDefault="004A7EF4" w:rsidP="00BA458C">
            <w:pPr>
              <w:widowControl w:val="0"/>
              <w:pBdr>
                <w:top w:val="nil"/>
                <w:left w:val="nil"/>
                <w:bottom w:val="nil"/>
                <w:right w:val="nil"/>
                <w:between w:val="nil"/>
              </w:pBdr>
              <w:spacing w:line="276" w:lineRule="auto"/>
              <w:rPr>
                <w:sz w:val="22"/>
                <w:szCs w:val="22"/>
              </w:rPr>
            </w:pPr>
          </w:p>
        </w:tc>
        <w:tc>
          <w:tcPr>
            <w:tcW w:w="1694" w:type="dxa"/>
          </w:tcPr>
          <w:p w14:paraId="47E7487C" w14:textId="77777777" w:rsidR="004A7EF4" w:rsidRPr="00985D60" w:rsidRDefault="0018289E" w:rsidP="00BA458C">
            <w:pPr>
              <w:jc w:val="center"/>
              <w:rPr>
                <w:sz w:val="22"/>
                <w:szCs w:val="22"/>
              </w:rPr>
            </w:pPr>
            <w:r w:rsidRPr="00985D60">
              <w:rPr>
                <w:sz w:val="22"/>
                <w:szCs w:val="22"/>
              </w:rPr>
              <w:t>Wirausaha</w:t>
            </w:r>
          </w:p>
        </w:tc>
        <w:tc>
          <w:tcPr>
            <w:tcW w:w="871" w:type="dxa"/>
          </w:tcPr>
          <w:p w14:paraId="0ED4A128" w14:textId="77777777" w:rsidR="004A7EF4" w:rsidRPr="00985D60" w:rsidRDefault="0018289E" w:rsidP="00BA458C">
            <w:pPr>
              <w:jc w:val="center"/>
              <w:rPr>
                <w:sz w:val="22"/>
                <w:szCs w:val="22"/>
              </w:rPr>
            </w:pPr>
            <w:r w:rsidRPr="00985D60">
              <w:rPr>
                <w:sz w:val="22"/>
                <w:szCs w:val="22"/>
              </w:rPr>
              <w:t>2</w:t>
            </w:r>
          </w:p>
        </w:tc>
      </w:tr>
      <w:tr w:rsidR="004A7EF4" w:rsidRPr="00985D60" w14:paraId="27010749" w14:textId="77777777">
        <w:tc>
          <w:tcPr>
            <w:tcW w:w="1672" w:type="dxa"/>
            <w:vMerge/>
            <w:vAlign w:val="center"/>
          </w:tcPr>
          <w:p w14:paraId="7430471F" w14:textId="77777777" w:rsidR="004A7EF4" w:rsidRPr="00985D60" w:rsidRDefault="004A7EF4" w:rsidP="00BA458C">
            <w:pPr>
              <w:widowControl w:val="0"/>
              <w:pBdr>
                <w:top w:val="nil"/>
                <w:left w:val="nil"/>
                <w:bottom w:val="nil"/>
                <w:right w:val="nil"/>
                <w:between w:val="nil"/>
              </w:pBdr>
              <w:spacing w:line="276" w:lineRule="auto"/>
              <w:rPr>
                <w:sz w:val="22"/>
                <w:szCs w:val="22"/>
              </w:rPr>
            </w:pPr>
          </w:p>
        </w:tc>
        <w:tc>
          <w:tcPr>
            <w:tcW w:w="1694" w:type="dxa"/>
          </w:tcPr>
          <w:p w14:paraId="7B2571CF" w14:textId="77777777" w:rsidR="004A7EF4" w:rsidRPr="00985D60" w:rsidRDefault="0018289E" w:rsidP="00BA458C">
            <w:pPr>
              <w:jc w:val="center"/>
              <w:rPr>
                <w:sz w:val="22"/>
                <w:szCs w:val="22"/>
              </w:rPr>
            </w:pPr>
            <w:r w:rsidRPr="00985D60">
              <w:rPr>
                <w:sz w:val="22"/>
                <w:szCs w:val="22"/>
              </w:rPr>
              <w:t>PNS</w:t>
            </w:r>
          </w:p>
        </w:tc>
        <w:tc>
          <w:tcPr>
            <w:tcW w:w="871" w:type="dxa"/>
          </w:tcPr>
          <w:p w14:paraId="668C14A6" w14:textId="77777777" w:rsidR="004A7EF4" w:rsidRPr="00985D60" w:rsidRDefault="0018289E" w:rsidP="00BA458C">
            <w:pPr>
              <w:jc w:val="center"/>
              <w:rPr>
                <w:sz w:val="22"/>
                <w:szCs w:val="22"/>
              </w:rPr>
            </w:pPr>
            <w:r w:rsidRPr="00985D60">
              <w:rPr>
                <w:sz w:val="22"/>
                <w:szCs w:val="22"/>
              </w:rPr>
              <w:t>1</w:t>
            </w:r>
          </w:p>
        </w:tc>
      </w:tr>
      <w:tr w:rsidR="004A7EF4" w:rsidRPr="00985D60" w14:paraId="562E30CB" w14:textId="77777777">
        <w:tc>
          <w:tcPr>
            <w:tcW w:w="1672" w:type="dxa"/>
            <w:vMerge w:val="restart"/>
            <w:vAlign w:val="center"/>
          </w:tcPr>
          <w:p w14:paraId="6D815355" w14:textId="77777777" w:rsidR="004A7EF4" w:rsidRPr="00985D60" w:rsidRDefault="0018289E" w:rsidP="00BA458C">
            <w:pPr>
              <w:jc w:val="center"/>
              <w:rPr>
                <w:sz w:val="22"/>
                <w:szCs w:val="22"/>
              </w:rPr>
            </w:pPr>
            <w:r w:rsidRPr="00985D60">
              <w:rPr>
                <w:sz w:val="22"/>
                <w:szCs w:val="22"/>
              </w:rPr>
              <w:t>Jumlah Tanggungan</w:t>
            </w:r>
          </w:p>
        </w:tc>
        <w:tc>
          <w:tcPr>
            <w:tcW w:w="1694" w:type="dxa"/>
          </w:tcPr>
          <w:p w14:paraId="1566DF97" w14:textId="77777777" w:rsidR="004A7EF4" w:rsidRPr="00985D60" w:rsidRDefault="0018289E" w:rsidP="00BA458C">
            <w:pPr>
              <w:jc w:val="center"/>
              <w:rPr>
                <w:sz w:val="22"/>
                <w:szCs w:val="22"/>
              </w:rPr>
            </w:pPr>
            <w:r w:rsidRPr="00985D60">
              <w:rPr>
                <w:sz w:val="22"/>
                <w:szCs w:val="22"/>
              </w:rPr>
              <w:t>&gt;5</w:t>
            </w:r>
          </w:p>
        </w:tc>
        <w:tc>
          <w:tcPr>
            <w:tcW w:w="871" w:type="dxa"/>
          </w:tcPr>
          <w:p w14:paraId="269C5323" w14:textId="77777777" w:rsidR="004A7EF4" w:rsidRPr="00985D60" w:rsidRDefault="0018289E" w:rsidP="00BA458C">
            <w:pPr>
              <w:jc w:val="center"/>
              <w:rPr>
                <w:sz w:val="22"/>
                <w:szCs w:val="22"/>
              </w:rPr>
            </w:pPr>
            <w:r w:rsidRPr="00985D60">
              <w:rPr>
                <w:sz w:val="22"/>
                <w:szCs w:val="22"/>
              </w:rPr>
              <w:t>4</w:t>
            </w:r>
          </w:p>
        </w:tc>
      </w:tr>
      <w:tr w:rsidR="004A7EF4" w:rsidRPr="00985D60" w14:paraId="06A29804" w14:textId="77777777">
        <w:tc>
          <w:tcPr>
            <w:tcW w:w="1672" w:type="dxa"/>
            <w:vMerge/>
            <w:vAlign w:val="center"/>
          </w:tcPr>
          <w:p w14:paraId="4512B5BC" w14:textId="77777777" w:rsidR="004A7EF4" w:rsidRPr="00985D60" w:rsidRDefault="004A7EF4" w:rsidP="00BA458C">
            <w:pPr>
              <w:widowControl w:val="0"/>
              <w:pBdr>
                <w:top w:val="nil"/>
                <w:left w:val="nil"/>
                <w:bottom w:val="nil"/>
                <w:right w:val="nil"/>
                <w:between w:val="nil"/>
              </w:pBdr>
              <w:spacing w:line="276" w:lineRule="auto"/>
              <w:rPr>
                <w:sz w:val="22"/>
                <w:szCs w:val="22"/>
              </w:rPr>
            </w:pPr>
          </w:p>
        </w:tc>
        <w:tc>
          <w:tcPr>
            <w:tcW w:w="1694" w:type="dxa"/>
          </w:tcPr>
          <w:p w14:paraId="79D2CCE7" w14:textId="77777777" w:rsidR="004A7EF4" w:rsidRPr="00985D60" w:rsidRDefault="0018289E" w:rsidP="00BA458C">
            <w:pPr>
              <w:jc w:val="center"/>
              <w:rPr>
                <w:sz w:val="22"/>
                <w:szCs w:val="22"/>
              </w:rPr>
            </w:pPr>
            <w:r w:rsidRPr="00985D60">
              <w:rPr>
                <w:sz w:val="22"/>
                <w:szCs w:val="22"/>
              </w:rPr>
              <w:t>3-4</w:t>
            </w:r>
          </w:p>
        </w:tc>
        <w:tc>
          <w:tcPr>
            <w:tcW w:w="871" w:type="dxa"/>
          </w:tcPr>
          <w:p w14:paraId="270BB16E" w14:textId="77777777" w:rsidR="004A7EF4" w:rsidRPr="00985D60" w:rsidRDefault="0018289E" w:rsidP="00BA458C">
            <w:pPr>
              <w:jc w:val="center"/>
              <w:rPr>
                <w:sz w:val="22"/>
                <w:szCs w:val="22"/>
              </w:rPr>
            </w:pPr>
            <w:r w:rsidRPr="00985D60">
              <w:rPr>
                <w:sz w:val="22"/>
                <w:szCs w:val="22"/>
              </w:rPr>
              <w:t>3</w:t>
            </w:r>
          </w:p>
        </w:tc>
      </w:tr>
      <w:tr w:rsidR="004A7EF4" w:rsidRPr="00985D60" w14:paraId="38428DED" w14:textId="77777777">
        <w:tc>
          <w:tcPr>
            <w:tcW w:w="1672" w:type="dxa"/>
            <w:vMerge/>
            <w:vAlign w:val="center"/>
          </w:tcPr>
          <w:p w14:paraId="26AE76C5" w14:textId="77777777" w:rsidR="004A7EF4" w:rsidRPr="00985D60" w:rsidRDefault="004A7EF4" w:rsidP="00BA458C">
            <w:pPr>
              <w:widowControl w:val="0"/>
              <w:pBdr>
                <w:top w:val="nil"/>
                <w:left w:val="nil"/>
                <w:bottom w:val="nil"/>
                <w:right w:val="nil"/>
                <w:between w:val="nil"/>
              </w:pBdr>
              <w:spacing w:line="276" w:lineRule="auto"/>
              <w:rPr>
                <w:sz w:val="22"/>
                <w:szCs w:val="22"/>
              </w:rPr>
            </w:pPr>
          </w:p>
        </w:tc>
        <w:tc>
          <w:tcPr>
            <w:tcW w:w="1694" w:type="dxa"/>
          </w:tcPr>
          <w:p w14:paraId="0E0F2894" w14:textId="77777777" w:rsidR="004A7EF4" w:rsidRPr="00985D60" w:rsidRDefault="0018289E" w:rsidP="00BA458C">
            <w:pPr>
              <w:jc w:val="center"/>
              <w:rPr>
                <w:sz w:val="22"/>
                <w:szCs w:val="22"/>
              </w:rPr>
            </w:pPr>
            <w:r w:rsidRPr="00985D60">
              <w:rPr>
                <w:sz w:val="22"/>
                <w:szCs w:val="22"/>
              </w:rPr>
              <w:t>1-2</w:t>
            </w:r>
          </w:p>
        </w:tc>
        <w:tc>
          <w:tcPr>
            <w:tcW w:w="871" w:type="dxa"/>
          </w:tcPr>
          <w:p w14:paraId="76947467" w14:textId="77777777" w:rsidR="004A7EF4" w:rsidRPr="00985D60" w:rsidRDefault="0018289E" w:rsidP="00BA458C">
            <w:pPr>
              <w:jc w:val="center"/>
              <w:rPr>
                <w:sz w:val="22"/>
                <w:szCs w:val="22"/>
              </w:rPr>
            </w:pPr>
            <w:r w:rsidRPr="00985D60">
              <w:rPr>
                <w:sz w:val="22"/>
                <w:szCs w:val="22"/>
              </w:rPr>
              <w:t>2</w:t>
            </w:r>
          </w:p>
        </w:tc>
      </w:tr>
      <w:tr w:rsidR="004A7EF4" w:rsidRPr="00985D60" w14:paraId="0F05EC69" w14:textId="77777777">
        <w:tc>
          <w:tcPr>
            <w:tcW w:w="1672" w:type="dxa"/>
            <w:vMerge/>
            <w:vAlign w:val="center"/>
          </w:tcPr>
          <w:p w14:paraId="6C4B9656" w14:textId="77777777" w:rsidR="004A7EF4" w:rsidRPr="00985D60" w:rsidRDefault="004A7EF4" w:rsidP="00BA458C">
            <w:pPr>
              <w:widowControl w:val="0"/>
              <w:pBdr>
                <w:top w:val="nil"/>
                <w:left w:val="nil"/>
                <w:bottom w:val="nil"/>
                <w:right w:val="nil"/>
                <w:between w:val="nil"/>
              </w:pBdr>
              <w:spacing w:line="276" w:lineRule="auto"/>
              <w:rPr>
                <w:sz w:val="22"/>
                <w:szCs w:val="22"/>
              </w:rPr>
            </w:pPr>
          </w:p>
        </w:tc>
        <w:tc>
          <w:tcPr>
            <w:tcW w:w="1694" w:type="dxa"/>
          </w:tcPr>
          <w:p w14:paraId="2AD347E5" w14:textId="77777777" w:rsidR="004A7EF4" w:rsidRPr="00985D60" w:rsidRDefault="0018289E" w:rsidP="00BA458C">
            <w:pPr>
              <w:jc w:val="center"/>
              <w:rPr>
                <w:sz w:val="22"/>
                <w:szCs w:val="22"/>
              </w:rPr>
            </w:pPr>
            <w:r w:rsidRPr="00985D60">
              <w:rPr>
                <w:sz w:val="22"/>
                <w:szCs w:val="22"/>
              </w:rPr>
              <w:t>0</w:t>
            </w:r>
          </w:p>
        </w:tc>
        <w:tc>
          <w:tcPr>
            <w:tcW w:w="871" w:type="dxa"/>
          </w:tcPr>
          <w:p w14:paraId="0679F057" w14:textId="77777777" w:rsidR="004A7EF4" w:rsidRPr="00985D60" w:rsidRDefault="0018289E" w:rsidP="00BA458C">
            <w:pPr>
              <w:jc w:val="center"/>
              <w:rPr>
                <w:sz w:val="22"/>
                <w:szCs w:val="22"/>
              </w:rPr>
            </w:pPr>
            <w:r w:rsidRPr="00985D60">
              <w:rPr>
                <w:sz w:val="22"/>
                <w:szCs w:val="22"/>
              </w:rPr>
              <w:t>1</w:t>
            </w:r>
          </w:p>
        </w:tc>
      </w:tr>
      <w:tr w:rsidR="004A7EF4" w:rsidRPr="00985D60" w14:paraId="3006BD99" w14:textId="77777777">
        <w:tc>
          <w:tcPr>
            <w:tcW w:w="1672" w:type="dxa"/>
            <w:vMerge w:val="restart"/>
            <w:vAlign w:val="center"/>
          </w:tcPr>
          <w:p w14:paraId="714B3176" w14:textId="77777777" w:rsidR="004A7EF4" w:rsidRPr="00985D60" w:rsidRDefault="0018289E" w:rsidP="00BA458C">
            <w:pPr>
              <w:jc w:val="center"/>
              <w:rPr>
                <w:sz w:val="22"/>
                <w:szCs w:val="22"/>
              </w:rPr>
            </w:pPr>
            <w:r w:rsidRPr="00985D60">
              <w:rPr>
                <w:sz w:val="22"/>
                <w:szCs w:val="22"/>
              </w:rPr>
              <w:t>Status Kepemilikan Rumah</w:t>
            </w:r>
          </w:p>
        </w:tc>
        <w:tc>
          <w:tcPr>
            <w:tcW w:w="1694" w:type="dxa"/>
          </w:tcPr>
          <w:p w14:paraId="6CB57A58" w14:textId="77777777" w:rsidR="004A7EF4" w:rsidRPr="00985D60" w:rsidRDefault="0018289E" w:rsidP="00BA458C">
            <w:pPr>
              <w:jc w:val="center"/>
              <w:rPr>
                <w:sz w:val="22"/>
                <w:szCs w:val="22"/>
              </w:rPr>
            </w:pPr>
            <w:r w:rsidRPr="00985D60">
              <w:rPr>
                <w:sz w:val="22"/>
                <w:szCs w:val="22"/>
              </w:rPr>
              <w:t>Sewa/Kontrak</w:t>
            </w:r>
          </w:p>
        </w:tc>
        <w:tc>
          <w:tcPr>
            <w:tcW w:w="871" w:type="dxa"/>
          </w:tcPr>
          <w:p w14:paraId="09237330" w14:textId="77777777" w:rsidR="004A7EF4" w:rsidRPr="00985D60" w:rsidRDefault="0018289E" w:rsidP="00BA458C">
            <w:pPr>
              <w:jc w:val="center"/>
              <w:rPr>
                <w:sz w:val="22"/>
                <w:szCs w:val="22"/>
              </w:rPr>
            </w:pPr>
            <w:r w:rsidRPr="00985D60">
              <w:rPr>
                <w:sz w:val="22"/>
                <w:szCs w:val="22"/>
              </w:rPr>
              <w:t>4</w:t>
            </w:r>
          </w:p>
        </w:tc>
      </w:tr>
      <w:tr w:rsidR="004A7EF4" w:rsidRPr="00985D60" w14:paraId="037859D3" w14:textId="77777777">
        <w:tc>
          <w:tcPr>
            <w:tcW w:w="1672" w:type="dxa"/>
            <w:vMerge/>
            <w:vAlign w:val="center"/>
          </w:tcPr>
          <w:p w14:paraId="0DA4632A" w14:textId="77777777" w:rsidR="004A7EF4" w:rsidRPr="00985D60" w:rsidRDefault="004A7EF4" w:rsidP="00BA458C">
            <w:pPr>
              <w:widowControl w:val="0"/>
              <w:pBdr>
                <w:top w:val="nil"/>
                <w:left w:val="nil"/>
                <w:bottom w:val="nil"/>
                <w:right w:val="nil"/>
                <w:between w:val="nil"/>
              </w:pBdr>
              <w:spacing w:line="276" w:lineRule="auto"/>
              <w:rPr>
                <w:sz w:val="22"/>
                <w:szCs w:val="22"/>
              </w:rPr>
            </w:pPr>
          </w:p>
        </w:tc>
        <w:tc>
          <w:tcPr>
            <w:tcW w:w="1694" w:type="dxa"/>
          </w:tcPr>
          <w:p w14:paraId="767CE7CB" w14:textId="77777777" w:rsidR="004A7EF4" w:rsidRPr="00985D60" w:rsidRDefault="0018289E" w:rsidP="00BA458C">
            <w:pPr>
              <w:jc w:val="center"/>
              <w:rPr>
                <w:sz w:val="22"/>
                <w:szCs w:val="22"/>
              </w:rPr>
            </w:pPr>
            <w:r w:rsidRPr="00985D60">
              <w:rPr>
                <w:sz w:val="22"/>
                <w:szCs w:val="22"/>
              </w:rPr>
              <w:t>Milik Sendiri</w:t>
            </w:r>
          </w:p>
        </w:tc>
        <w:tc>
          <w:tcPr>
            <w:tcW w:w="871" w:type="dxa"/>
          </w:tcPr>
          <w:p w14:paraId="30D55706" w14:textId="77777777" w:rsidR="004A7EF4" w:rsidRPr="00985D60" w:rsidRDefault="0018289E" w:rsidP="00BA458C">
            <w:pPr>
              <w:jc w:val="center"/>
              <w:rPr>
                <w:sz w:val="22"/>
                <w:szCs w:val="22"/>
              </w:rPr>
            </w:pPr>
            <w:r w:rsidRPr="00985D60">
              <w:rPr>
                <w:sz w:val="22"/>
                <w:szCs w:val="22"/>
              </w:rPr>
              <w:t>1</w:t>
            </w:r>
          </w:p>
        </w:tc>
      </w:tr>
      <w:tr w:rsidR="004A7EF4" w:rsidRPr="00985D60" w14:paraId="53482AE0" w14:textId="77777777">
        <w:tc>
          <w:tcPr>
            <w:tcW w:w="1672" w:type="dxa"/>
            <w:vMerge w:val="restart"/>
            <w:vAlign w:val="center"/>
          </w:tcPr>
          <w:p w14:paraId="3B1AA28F" w14:textId="77777777" w:rsidR="004A7EF4" w:rsidRPr="00985D60" w:rsidRDefault="0018289E" w:rsidP="00BA458C">
            <w:pPr>
              <w:jc w:val="center"/>
              <w:rPr>
                <w:sz w:val="22"/>
                <w:szCs w:val="22"/>
              </w:rPr>
            </w:pPr>
            <w:r w:rsidRPr="00985D60">
              <w:rPr>
                <w:sz w:val="22"/>
                <w:szCs w:val="22"/>
              </w:rPr>
              <w:t>Jarak Sekolah Dari Rumah</w:t>
            </w:r>
          </w:p>
        </w:tc>
        <w:tc>
          <w:tcPr>
            <w:tcW w:w="1694" w:type="dxa"/>
          </w:tcPr>
          <w:p w14:paraId="07DB168E" w14:textId="77777777" w:rsidR="004A7EF4" w:rsidRPr="00985D60" w:rsidRDefault="0018289E" w:rsidP="00BA458C">
            <w:pPr>
              <w:jc w:val="center"/>
              <w:rPr>
                <w:sz w:val="22"/>
                <w:szCs w:val="22"/>
              </w:rPr>
            </w:pPr>
            <w:r w:rsidRPr="00985D60">
              <w:rPr>
                <w:sz w:val="22"/>
                <w:szCs w:val="22"/>
              </w:rPr>
              <w:t>&gt;3 Km</w:t>
            </w:r>
          </w:p>
        </w:tc>
        <w:tc>
          <w:tcPr>
            <w:tcW w:w="871" w:type="dxa"/>
          </w:tcPr>
          <w:p w14:paraId="7AFCE773" w14:textId="77777777" w:rsidR="004A7EF4" w:rsidRPr="00985D60" w:rsidRDefault="0018289E" w:rsidP="00BA458C">
            <w:pPr>
              <w:jc w:val="center"/>
              <w:rPr>
                <w:sz w:val="22"/>
                <w:szCs w:val="22"/>
              </w:rPr>
            </w:pPr>
            <w:r w:rsidRPr="00985D60">
              <w:rPr>
                <w:sz w:val="22"/>
                <w:szCs w:val="22"/>
              </w:rPr>
              <w:t>4</w:t>
            </w:r>
          </w:p>
        </w:tc>
      </w:tr>
      <w:tr w:rsidR="004A7EF4" w:rsidRPr="00985D60" w14:paraId="66C32E01" w14:textId="77777777">
        <w:tc>
          <w:tcPr>
            <w:tcW w:w="1672" w:type="dxa"/>
            <w:vMerge/>
            <w:vAlign w:val="center"/>
          </w:tcPr>
          <w:p w14:paraId="12A1B635" w14:textId="77777777" w:rsidR="004A7EF4" w:rsidRPr="00985D60" w:rsidRDefault="004A7EF4" w:rsidP="00BA458C">
            <w:pPr>
              <w:widowControl w:val="0"/>
              <w:pBdr>
                <w:top w:val="nil"/>
                <w:left w:val="nil"/>
                <w:bottom w:val="nil"/>
                <w:right w:val="nil"/>
                <w:between w:val="nil"/>
              </w:pBdr>
              <w:spacing w:line="276" w:lineRule="auto"/>
              <w:rPr>
                <w:sz w:val="22"/>
                <w:szCs w:val="22"/>
              </w:rPr>
            </w:pPr>
          </w:p>
        </w:tc>
        <w:tc>
          <w:tcPr>
            <w:tcW w:w="1694" w:type="dxa"/>
          </w:tcPr>
          <w:p w14:paraId="60D7D922" w14:textId="77777777" w:rsidR="004A7EF4" w:rsidRPr="00985D60" w:rsidRDefault="0018289E" w:rsidP="00BA458C">
            <w:pPr>
              <w:jc w:val="center"/>
              <w:rPr>
                <w:sz w:val="22"/>
                <w:szCs w:val="22"/>
              </w:rPr>
            </w:pPr>
            <w:r w:rsidRPr="00985D60">
              <w:rPr>
                <w:sz w:val="22"/>
                <w:szCs w:val="22"/>
              </w:rPr>
              <w:t>2 &gt; - &gt;3 Km</w:t>
            </w:r>
          </w:p>
        </w:tc>
        <w:tc>
          <w:tcPr>
            <w:tcW w:w="871" w:type="dxa"/>
          </w:tcPr>
          <w:p w14:paraId="53B1CAF0" w14:textId="77777777" w:rsidR="004A7EF4" w:rsidRPr="00985D60" w:rsidRDefault="0018289E" w:rsidP="00BA458C">
            <w:pPr>
              <w:jc w:val="center"/>
              <w:rPr>
                <w:sz w:val="22"/>
                <w:szCs w:val="22"/>
              </w:rPr>
            </w:pPr>
            <w:r w:rsidRPr="00985D60">
              <w:rPr>
                <w:sz w:val="22"/>
                <w:szCs w:val="22"/>
              </w:rPr>
              <w:t>3</w:t>
            </w:r>
          </w:p>
        </w:tc>
      </w:tr>
      <w:tr w:rsidR="004A7EF4" w:rsidRPr="00985D60" w14:paraId="5F806AC3" w14:textId="77777777">
        <w:tc>
          <w:tcPr>
            <w:tcW w:w="1672" w:type="dxa"/>
            <w:vMerge/>
            <w:vAlign w:val="center"/>
          </w:tcPr>
          <w:p w14:paraId="68C8CDE1" w14:textId="77777777" w:rsidR="004A7EF4" w:rsidRPr="00985D60" w:rsidRDefault="004A7EF4" w:rsidP="00BA458C">
            <w:pPr>
              <w:widowControl w:val="0"/>
              <w:pBdr>
                <w:top w:val="nil"/>
                <w:left w:val="nil"/>
                <w:bottom w:val="nil"/>
                <w:right w:val="nil"/>
                <w:between w:val="nil"/>
              </w:pBdr>
              <w:spacing w:line="276" w:lineRule="auto"/>
              <w:rPr>
                <w:sz w:val="22"/>
                <w:szCs w:val="22"/>
              </w:rPr>
            </w:pPr>
          </w:p>
        </w:tc>
        <w:tc>
          <w:tcPr>
            <w:tcW w:w="1694" w:type="dxa"/>
          </w:tcPr>
          <w:p w14:paraId="7A8F11B1" w14:textId="77777777" w:rsidR="004A7EF4" w:rsidRPr="00985D60" w:rsidRDefault="0018289E" w:rsidP="00BA458C">
            <w:pPr>
              <w:jc w:val="center"/>
              <w:rPr>
                <w:sz w:val="22"/>
                <w:szCs w:val="22"/>
              </w:rPr>
            </w:pPr>
            <w:r w:rsidRPr="00985D60">
              <w:rPr>
                <w:sz w:val="22"/>
                <w:szCs w:val="22"/>
              </w:rPr>
              <w:t>1 &gt;– &lt; 2 Km</w:t>
            </w:r>
          </w:p>
        </w:tc>
        <w:tc>
          <w:tcPr>
            <w:tcW w:w="871" w:type="dxa"/>
          </w:tcPr>
          <w:p w14:paraId="5DA6B526" w14:textId="77777777" w:rsidR="004A7EF4" w:rsidRPr="00985D60" w:rsidRDefault="0018289E" w:rsidP="00BA458C">
            <w:pPr>
              <w:jc w:val="center"/>
              <w:rPr>
                <w:sz w:val="22"/>
                <w:szCs w:val="22"/>
              </w:rPr>
            </w:pPr>
            <w:r w:rsidRPr="00985D60">
              <w:rPr>
                <w:sz w:val="22"/>
                <w:szCs w:val="22"/>
              </w:rPr>
              <w:t>2</w:t>
            </w:r>
          </w:p>
        </w:tc>
      </w:tr>
      <w:tr w:rsidR="004A7EF4" w:rsidRPr="00985D60" w14:paraId="7E9B76BD" w14:textId="77777777">
        <w:tc>
          <w:tcPr>
            <w:tcW w:w="1672" w:type="dxa"/>
            <w:vMerge/>
            <w:vAlign w:val="center"/>
          </w:tcPr>
          <w:p w14:paraId="5C8CB39F" w14:textId="77777777" w:rsidR="004A7EF4" w:rsidRPr="00985D60" w:rsidRDefault="004A7EF4" w:rsidP="00BA458C">
            <w:pPr>
              <w:widowControl w:val="0"/>
              <w:pBdr>
                <w:top w:val="nil"/>
                <w:left w:val="nil"/>
                <w:bottom w:val="nil"/>
                <w:right w:val="nil"/>
                <w:between w:val="nil"/>
              </w:pBdr>
              <w:spacing w:line="276" w:lineRule="auto"/>
              <w:rPr>
                <w:sz w:val="22"/>
                <w:szCs w:val="22"/>
              </w:rPr>
            </w:pPr>
          </w:p>
        </w:tc>
        <w:tc>
          <w:tcPr>
            <w:tcW w:w="1694" w:type="dxa"/>
          </w:tcPr>
          <w:p w14:paraId="1CD3D379" w14:textId="77777777" w:rsidR="004A7EF4" w:rsidRPr="00985D60" w:rsidRDefault="0018289E" w:rsidP="00BA458C">
            <w:pPr>
              <w:jc w:val="center"/>
              <w:rPr>
                <w:sz w:val="22"/>
                <w:szCs w:val="22"/>
              </w:rPr>
            </w:pPr>
            <w:r w:rsidRPr="00985D60">
              <w:rPr>
                <w:sz w:val="22"/>
                <w:szCs w:val="22"/>
              </w:rPr>
              <w:t>0-1 Km</w:t>
            </w:r>
          </w:p>
        </w:tc>
        <w:tc>
          <w:tcPr>
            <w:tcW w:w="871" w:type="dxa"/>
          </w:tcPr>
          <w:p w14:paraId="05649457" w14:textId="77777777" w:rsidR="004A7EF4" w:rsidRPr="00985D60" w:rsidRDefault="0018289E" w:rsidP="00BA458C">
            <w:pPr>
              <w:jc w:val="center"/>
              <w:rPr>
                <w:sz w:val="22"/>
                <w:szCs w:val="22"/>
              </w:rPr>
            </w:pPr>
            <w:r w:rsidRPr="00985D60">
              <w:rPr>
                <w:sz w:val="22"/>
                <w:szCs w:val="22"/>
              </w:rPr>
              <w:t>1</w:t>
            </w:r>
          </w:p>
        </w:tc>
      </w:tr>
      <w:tr w:rsidR="004A7EF4" w:rsidRPr="00985D60" w14:paraId="20A40AEC" w14:textId="77777777">
        <w:tc>
          <w:tcPr>
            <w:tcW w:w="1672" w:type="dxa"/>
            <w:vMerge w:val="restart"/>
            <w:vAlign w:val="center"/>
          </w:tcPr>
          <w:p w14:paraId="2D272626" w14:textId="77777777" w:rsidR="004A7EF4" w:rsidRPr="00985D60" w:rsidRDefault="0018289E" w:rsidP="00BA458C">
            <w:pPr>
              <w:jc w:val="center"/>
              <w:rPr>
                <w:sz w:val="22"/>
                <w:szCs w:val="22"/>
              </w:rPr>
            </w:pPr>
            <w:r w:rsidRPr="00985D60">
              <w:rPr>
                <w:sz w:val="22"/>
                <w:szCs w:val="22"/>
              </w:rPr>
              <w:t>Akses Yang digunakan Ke Sekolah</w:t>
            </w:r>
          </w:p>
        </w:tc>
        <w:tc>
          <w:tcPr>
            <w:tcW w:w="1694" w:type="dxa"/>
          </w:tcPr>
          <w:p w14:paraId="51EF5273" w14:textId="77777777" w:rsidR="004A7EF4" w:rsidRPr="00985D60" w:rsidRDefault="0018289E" w:rsidP="00BA458C">
            <w:pPr>
              <w:jc w:val="center"/>
              <w:rPr>
                <w:sz w:val="22"/>
                <w:szCs w:val="22"/>
              </w:rPr>
            </w:pPr>
            <w:r w:rsidRPr="00985D60">
              <w:rPr>
                <w:sz w:val="22"/>
                <w:szCs w:val="22"/>
              </w:rPr>
              <w:t>Jalan Kaki</w:t>
            </w:r>
          </w:p>
        </w:tc>
        <w:tc>
          <w:tcPr>
            <w:tcW w:w="871" w:type="dxa"/>
          </w:tcPr>
          <w:p w14:paraId="653AED07" w14:textId="77777777" w:rsidR="004A7EF4" w:rsidRPr="00985D60" w:rsidRDefault="0018289E" w:rsidP="00BA458C">
            <w:pPr>
              <w:jc w:val="center"/>
              <w:rPr>
                <w:sz w:val="22"/>
                <w:szCs w:val="22"/>
              </w:rPr>
            </w:pPr>
            <w:r w:rsidRPr="00985D60">
              <w:rPr>
                <w:sz w:val="22"/>
                <w:szCs w:val="22"/>
              </w:rPr>
              <w:t>4</w:t>
            </w:r>
          </w:p>
        </w:tc>
      </w:tr>
      <w:tr w:rsidR="004A7EF4" w:rsidRPr="00985D60" w14:paraId="0BF9CA89" w14:textId="77777777">
        <w:tc>
          <w:tcPr>
            <w:tcW w:w="1672" w:type="dxa"/>
            <w:vMerge/>
            <w:vAlign w:val="center"/>
          </w:tcPr>
          <w:p w14:paraId="5043D05B" w14:textId="77777777" w:rsidR="004A7EF4" w:rsidRPr="00985D60" w:rsidRDefault="004A7EF4" w:rsidP="00BA458C">
            <w:pPr>
              <w:widowControl w:val="0"/>
              <w:pBdr>
                <w:top w:val="nil"/>
                <w:left w:val="nil"/>
                <w:bottom w:val="nil"/>
                <w:right w:val="nil"/>
                <w:between w:val="nil"/>
              </w:pBdr>
              <w:spacing w:line="276" w:lineRule="auto"/>
              <w:rPr>
                <w:sz w:val="22"/>
                <w:szCs w:val="22"/>
              </w:rPr>
            </w:pPr>
          </w:p>
        </w:tc>
        <w:tc>
          <w:tcPr>
            <w:tcW w:w="1694" w:type="dxa"/>
          </w:tcPr>
          <w:p w14:paraId="549D1DFB" w14:textId="77777777" w:rsidR="004A7EF4" w:rsidRPr="00985D60" w:rsidRDefault="0018289E" w:rsidP="00BA458C">
            <w:pPr>
              <w:jc w:val="center"/>
              <w:rPr>
                <w:sz w:val="22"/>
                <w:szCs w:val="22"/>
              </w:rPr>
            </w:pPr>
            <w:r w:rsidRPr="00985D60">
              <w:rPr>
                <w:sz w:val="22"/>
                <w:szCs w:val="22"/>
              </w:rPr>
              <w:t>Naik Angkot</w:t>
            </w:r>
          </w:p>
        </w:tc>
        <w:tc>
          <w:tcPr>
            <w:tcW w:w="871" w:type="dxa"/>
          </w:tcPr>
          <w:p w14:paraId="2A9407BE" w14:textId="77777777" w:rsidR="004A7EF4" w:rsidRPr="00985D60" w:rsidRDefault="0018289E" w:rsidP="00BA458C">
            <w:pPr>
              <w:jc w:val="center"/>
              <w:rPr>
                <w:sz w:val="22"/>
                <w:szCs w:val="22"/>
              </w:rPr>
            </w:pPr>
            <w:r w:rsidRPr="00985D60">
              <w:rPr>
                <w:sz w:val="22"/>
                <w:szCs w:val="22"/>
              </w:rPr>
              <w:t>3</w:t>
            </w:r>
          </w:p>
        </w:tc>
      </w:tr>
      <w:tr w:rsidR="004A7EF4" w:rsidRPr="00985D60" w14:paraId="239D4E13" w14:textId="77777777">
        <w:tc>
          <w:tcPr>
            <w:tcW w:w="1672" w:type="dxa"/>
            <w:vMerge/>
            <w:vAlign w:val="center"/>
          </w:tcPr>
          <w:p w14:paraId="08DB9A54" w14:textId="77777777" w:rsidR="004A7EF4" w:rsidRPr="00985D60" w:rsidRDefault="004A7EF4" w:rsidP="00BA458C">
            <w:pPr>
              <w:widowControl w:val="0"/>
              <w:pBdr>
                <w:top w:val="nil"/>
                <w:left w:val="nil"/>
                <w:bottom w:val="nil"/>
                <w:right w:val="nil"/>
                <w:between w:val="nil"/>
              </w:pBdr>
              <w:spacing w:line="276" w:lineRule="auto"/>
              <w:rPr>
                <w:sz w:val="22"/>
                <w:szCs w:val="22"/>
              </w:rPr>
            </w:pPr>
          </w:p>
        </w:tc>
        <w:tc>
          <w:tcPr>
            <w:tcW w:w="1694" w:type="dxa"/>
          </w:tcPr>
          <w:p w14:paraId="6BBC309A" w14:textId="77777777" w:rsidR="004A7EF4" w:rsidRPr="00985D60" w:rsidRDefault="0018289E" w:rsidP="00BA458C">
            <w:pPr>
              <w:jc w:val="center"/>
              <w:rPr>
                <w:sz w:val="22"/>
                <w:szCs w:val="22"/>
              </w:rPr>
            </w:pPr>
            <w:r w:rsidRPr="00985D60">
              <w:rPr>
                <w:sz w:val="22"/>
                <w:szCs w:val="22"/>
              </w:rPr>
              <w:t>Sepeda</w:t>
            </w:r>
          </w:p>
        </w:tc>
        <w:tc>
          <w:tcPr>
            <w:tcW w:w="871" w:type="dxa"/>
          </w:tcPr>
          <w:p w14:paraId="2DA1649B" w14:textId="77777777" w:rsidR="004A7EF4" w:rsidRPr="00985D60" w:rsidRDefault="0018289E" w:rsidP="00BA458C">
            <w:pPr>
              <w:jc w:val="center"/>
              <w:rPr>
                <w:sz w:val="22"/>
                <w:szCs w:val="22"/>
              </w:rPr>
            </w:pPr>
            <w:r w:rsidRPr="00985D60">
              <w:rPr>
                <w:sz w:val="22"/>
                <w:szCs w:val="22"/>
              </w:rPr>
              <w:t>2</w:t>
            </w:r>
          </w:p>
        </w:tc>
      </w:tr>
      <w:tr w:rsidR="004A7EF4" w:rsidRPr="00985D60" w14:paraId="2DD8DB50" w14:textId="77777777">
        <w:tc>
          <w:tcPr>
            <w:tcW w:w="1672" w:type="dxa"/>
            <w:vMerge/>
            <w:vAlign w:val="center"/>
          </w:tcPr>
          <w:p w14:paraId="64C8F87B" w14:textId="77777777" w:rsidR="004A7EF4" w:rsidRPr="00985D60" w:rsidRDefault="004A7EF4" w:rsidP="00BA458C">
            <w:pPr>
              <w:widowControl w:val="0"/>
              <w:pBdr>
                <w:top w:val="nil"/>
                <w:left w:val="nil"/>
                <w:bottom w:val="nil"/>
                <w:right w:val="nil"/>
                <w:between w:val="nil"/>
              </w:pBdr>
              <w:spacing w:line="276" w:lineRule="auto"/>
              <w:rPr>
                <w:sz w:val="22"/>
                <w:szCs w:val="22"/>
              </w:rPr>
            </w:pPr>
          </w:p>
        </w:tc>
        <w:tc>
          <w:tcPr>
            <w:tcW w:w="1694" w:type="dxa"/>
          </w:tcPr>
          <w:p w14:paraId="0CF16EC3" w14:textId="77777777" w:rsidR="004A7EF4" w:rsidRPr="00985D60" w:rsidRDefault="0018289E" w:rsidP="00BA458C">
            <w:pPr>
              <w:jc w:val="center"/>
              <w:rPr>
                <w:sz w:val="22"/>
                <w:szCs w:val="22"/>
              </w:rPr>
            </w:pPr>
            <w:r w:rsidRPr="00985D60">
              <w:rPr>
                <w:sz w:val="22"/>
                <w:szCs w:val="22"/>
              </w:rPr>
              <w:t>Sepeda Motor</w:t>
            </w:r>
          </w:p>
        </w:tc>
        <w:tc>
          <w:tcPr>
            <w:tcW w:w="871" w:type="dxa"/>
          </w:tcPr>
          <w:p w14:paraId="2532EDC8" w14:textId="77777777" w:rsidR="004A7EF4" w:rsidRPr="00985D60" w:rsidRDefault="0018289E" w:rsidP="00BA458C">
            <w:pPr>
              <w:jc w:val="center"/>
              <w:rPr>
                <w:sz w:val="22"/>
                <w:szCs w:val="22"/>
              </w:rPr>
            </w:pPr>
            <w:r w:rsidRPr="00985D60">
              <w:rPr>
                <w:sz w:val="22"/>
                <w:szCs w:val="22"/>
              </w:rPr>
              <w:t>1</w:t>
            </w:r>
          </w:p>
        </w:tc>
      </w:tr>
    </w:tbl>
    <w:p w14:paraId="736254BD" w14:textId="77777777" w:rsidR="004A7EF4" w:rsidRPr="00985D60" w:rsidRDefault="004A7EF4" w:rsidP="00BA458C">
      <w:pPr>
        <w:spacing w:after="0" w:line="240" w:lineRule="auto"/>
        <w:ind w:firstLine="357"/>
        <w:jc w:val="both"/>
        <w:rPr>
          <w:rFonts w:ascii="Times New Roman" w:eastAsia="Times New Roman" w:hAnsi="Times New Roman" w:cs="Times New Roman"/>
        </w:rPr>
      </w:pPr>
    </w:p>
    <w:p w14:paraId="1E59DE35" w14:textId="77777777" w:rsidR="004A7EF4" w:rsidRPr="00985D60" w:rsidRDefault="0018289E" w:rsidP="00BA458C">
      <w:pPr>
        <w:spacing w:after="0" w:line="240" w:lineRule="auto"/>
        <w:ind w:firstLine="357"/>
        <w:jc w:val="both"/>
        <w:rPr>
          <w:rFonts w:ascii="Times New Roman" w:eastAsia="Times New Roman" w:hAnsi="Times New Roman" w:cs="Times New Roman"/>
        </w:rPr>
      </w:pPr>
      <w:r w:rsidRPr="00985D60">
        <w:rPr>
          <w:rFonts w:ascii="Times New Roman" w:eastAsia="Times New Roman" w:hAnsi="Times New Roman" w:cs="Times New Roman"/>
        </w:rPr>
        <w:t>Beberapa tahapan yang biasanya dilakukan dalam metode AHP adalah :</w:t>
      </w:r>
    </w:p>
    <w:p w14:paraId="78AE615B" w14:textId="77777777" w:rsidR="004A7EF4" w:rsidRPr="00985D60" w:rsidRDefault="0018289E" w:rsidP="00BA458C">
      <w:pPr>
        <w:numPr>
          <w:ilvl w:val="0"/>
          <w:numId w:val="2"/>
        </w:numPr>
        <w:pBdr>
          <w:top w:val="nil"/>
          <w:left w:val="nil"/>
          <w:bottom w:val="nil"/>
          <w:right w:val="nil"/>
          <w:between w:val="nil"/>
        </w:pBdr>
        <w:spacing w:after="0" w:line="240" w:lineRule="auto"/>
        <w:ind w:left="284" w:hanging="284"/>
        <w:jc w:val="both"/>
        <w:rPr>
          <w:rFonts w:ascii="Times New Roman" w:eastAsia="Times New Roman" w:hAnsi="Times New Roman" w:cs="Times New Roman"/>
          <w:color w:val="000000"/>
        </w:rPr>
      </w:pPr>
      <w:r w:rsidRPr="00985D60">
        <w:rPr>
          <w:rFonts w:ascii="Times New Roman" w:eastAsia="Times New Roman" w:hAnsi="Times New Roman" w:cs="Times New Roman"/>
          <w:color w:val="000000"/>
        </w:rPr>
        <w:lastRenderedPageBreak/>
        <w:t>Menjelaskan sebuah permasalahan dan memilih jalan keluar yang diinginkan berdasarkan permasalahan yang dihadapi.</w:t>
      </w:r>
    </w:p>
    <w:p w14:paraId="54D9D28C" w14:textId="77777777" w:rsidR="004A7EF4" w:rsidRPr="00985D60" w:rsidRDefault="0018289E" w:rsidP="00BA458C">
      <w:pPr>
        <w:numPr>
          <w:ilvl w:val="0"/>
          <w:numId w:val="2"/>
        </w:numPr>
        <w:pBdr>
          <w:top w:val="nil"/>
          <w:left w:val="nil"/>
          <w:bottom w:val="nil"/>
          <w:right w:val="nil"/>
          <w:between w:val="nil"/>
        </w:pBdr>
        <w:spacing w:after="0" w:line="240" w:lineRule="auto"/>
        <w:ind w:left="284" w:hanging="284"/>
        <w:jc w:val="both"/>
        <w:rPr>
          <w:rFonts w:ascii="Times New Roman" w:eastAsia="Times New Roman" w:hAnsi="Times New Roman" w:cs="Times New Roman"/>
          <w:color w:val="000000"/>
        </w:rPr>
      </w:pPr>
      <w:r w:rsidRPr="00985D60">
        <w:rPr>
          <w:rFonts w:ascii="Times New Roman" w:eastAsia="Times New Roman" w:hAnsi="Times New Roman" w:cs="Times New Roman"/>
          <w:color w:val="000000"/>
        </w:rPr>
        <w:t>Menentukan elemen-elemen mana saja yang lebih penting.</w:t>
      </w:r>
    </w:p>
    <w:p w14:paraId="436F33AE" w14:textId="77777777" w:rsidR="004A7EF4" w:rsidRPr="00985D60" w:rsidRDefault="0018289E" w:rsidP="00BA458C">
      <w:pPr>
        <w:numPr>
          <w:ilvl w:val="0"/>
          <w:numId w:val="2"/>
        </w:numPr>
        <w:pBdr>
          <w:top w:val="nil"/>
          <w:left w:val="nil"/>
          <w:bottom w:val="nil"/>
          <w:right w:val="nil"/>
          <w:between w:val="nil"/>
        </w:pBdr>
        <w:spacing w:after="0" w:line="240" w:lineRule="auto"/>
        <w:ind w:left="284" w:hanging="284"/>
        <w:jc w:val="both"/>
        <w:rPr>
          <w:rFonts w:ascii="Times New Roman" w:eastAsia="Times New Roman" w:hAnsi="Times New Roman" w:cs="Times New Roman"/>
          <w:color w:val="000000"/>
        </w:rPr>
      </w:pPr>
      <w:r w:rsidRPr="00985D60">
        <w:rPr>
          <w:rFonts w:ascii="Times New Roman" w:eastAsia="Times New Roman" w:hAnsi="Times New Roman" w:cs="Times New Roman"/>
          <w:color w:val="000000"/>
        </w:rPr>
        <w:t>Sintesis</w:t>
      </w:r>
    </w:p>
    <w:p w14:paraId="1C1E667E" w14:textId="77777777" w:rsidR="004A7EF4" w:rsidRPr="00985D60" w:rsidRDefault="0018289E" w:rsidP="00BA458C">
      <w:pPr>
        <w:numPr>
          <w:ilvl w:val="0"/>
          <w:numId w:val="2"/>
        </w:numPr>
        <w:pBdr>
          <w:top w:val="nil"/>
          <w:left w:val="nil"/>
          <w:bottom w:val="nil"/>
          <w:right w:val="nil"/>
          <w:between w:val="nil"/>
        </w:pBdr>
        <w:spacing w:after="0" w:line="240" w:lineRule="auto"/>
        <w:ind w:left="284" w:hanging="284"/>
        <w:jc w:val="both"/>
        <w:rPr>
          <w:rFonts w:ascii="Times New Roman" w:eastAsia="Times New Roman" w:hAnsi="Times New Roman" w:cs="Times New Roman"/>
          <w:color w:val="000000"/>
        </w:rPr>
      </w:pPr>
      <w:r w:rsidRPr="00985D60">
        <w:rPr>
          <w:rFonts w:ascii="Times New Roman" w:eastAsia="Times New Roman" w:hAnsi="Times New Roman" w:cs="Times New Roman"/>
          <w:color w:val="000000"/>
        </w:rPr>
        <w:t>Mengukur konsistensi</w:t>
      </w:r>
    </w:p>
    <w:p w14:paraId="554E9FCD" w14:textId="77777777" w:rsidR="004A7EF4" w:rsidRPr="00985D60" w:rsidRDefault="0018289E" w:rsidP="00BA458C">
      <w:pPr>
        <w:numPr>
          <w:ilvl w:val="0"/>
          <w:numId w:val="2"/>
        </w:numPr>
        <w:pBdr>
          <w:top w:val="nil"/>
          <w:left w:val="nil"/>
          <w:bottom w:val="nil"/>
          <w:right w:val="nil"/>
          <w:between w:val="nil"/>
        </w:pBdr>
        <w:spacing w:after="0" w:line="240" w:lineRule="auto"/>
        <w:ind w:left="284" w:hanging="284"/>
        <w:jc w:val="both"/>
        <w:rPr>
          <w:rFonts w:ascii="Times New Roman" w:eastAsia="Times New Roman" w:hAnsi="Times New Roman" w:cs="Times New Roman"/>
          <w:color w:val="000000"/>
        </w:rPr>
      </w:pPr>
      <w:r w:rsidRPr="00985D60">
        <w:rPr>
          <w:rFonts w:ascii="Times New Roman" w:eastAsia="Times New Roman" w:hAnsi="Times New Roman" w:cs="Times New Roman"/>
          <w:color w:val="000000"/>
        </w:rPr>
        <w:t>Hitung Consistency Index (CI)</w:t>
      </w:r>
    </w:p>
    <w:p w14:paraId="445565DF" w14:textId="77777777" w:rsidR="004A7EF4" w:rsidRPr="00985D60" w:rsidRDefault="0018289E" w:rsidP="00BA458C">
      <w:pPr>
        <w:numPr>
          <w:ilvl w:val="0"/>
          <w:numId w:val="2"/>
        </w:numPr>
        <w:pBdr>
          <w:top w:val="nil"/>
          <w:left w:val="nil"/>
          <w:bottom w:val="nil"/>
          <w:right w:val="nil"/>
          <w:between w:val="nil"/>
        </w:pBdr>
        <w:spacing w:after="0" w:line="240" w:lineRule="auto"/>
        <w:ind w:left="284" w:hanging="284"/>
        <w:jc w:val="both"/>
        <w:rPr>
          <w:rFonts w:ascii="Times New Roman" w:eastAsia="Times New Roman" w:hAnsi="Times New Roman" w:cs="Times New Roman"/>
          <w:color w:val="000000"/>
        </w:rPr>
      </w:pPr>
      <w:r w:rsidRPr="00985D60">
        <w:rPr>
          <w:rFonts w:ascii="Times New Roman" w:eastAsia="Times New Roman" w:hAnsi="Times New Roman" w:cs="Times New Roman"/>
          <w:color w:val="000000"/>
        </w:rPr>
        <w:t>Hitung Rasio Konsistensi/Consistency Ratio (CR).</w:t>
      </w:r>
    </w:p>
    <w:p w14:paraId="1B31F328" w14:textId="1861F414" w:rsidR="004A7EF4" w:rsidRDefault="0018289E" w:rsidP="00BA458C">
      <w:pPr>
        <w:numPr>
          <w:ilvl w:val="0"/>
          <w:numId w:val="2"/>
        </w:numPr>
        <w:pBdr>
          <w:top w:val="nil"/>
          <w:left w:val="nil"/>
          <w:bottom w:val="nil"/>
          <w:right w:val="nil"/>
          <w:between w:val="nil"/>
        </w:pBdr>
        <w:spacing w:after="0" w:line="240" w:lineRule="auto"/>
        <w:ind w:left="284" w:hanging="284"/>
        <w:jc w:val="both"/>
        <w:rPr>
          <w:rFonts w:ascii="Times New Roman" w:eastAsia="Times New Roman" w:hAnsi="Times New Roman" w:cs="Times New Roman"/>
          <w:color w:val="000000"/>
        </w:rPr>
      </w:pPr>
      <w:r w:rsidRPr="00985D60">
        <w:rPr>
          <w:rFonts w:ascii="Times New Roman" w:eastAsia="Times New Roman" w:hAnsi="Times New Roman" w:cs="Times New Roman"/>
          <w:color w:val="000000"/>
        </w:rPr>
        <w:t>Memeriksa konsistensi hierarki</w:t>
      </w:r>
      <w:r w:rsidR="003D348C">
        <w:rPr>
          <w:rFonts w:ascii="Times New Roman" w:eastAsia="Times New Roman" w:hAnsi="Times New Roman" w:cs="Times New Roman"/>
          <w:color w:val="000000"/>
          <w:lang w:val="id-ID"/>
        </w:rPr>
        <w:t xml:space="preserve"> </w:t>
      </w:r>
      <w:r w:rsidR="003D348C">
        <w:rPr>
          <w:rFonts w:ascii="Times New Roman" w:eastAsia="Times New Roman" w:hAnsi="Times New Roman" w:cs="Times New Roman"/>
          <w:color w:val="000000"/>
          <w:lang w:val="id-ID"/>
        </w:rPr>
        <w:fldChar w:fldCharType="begin" w:fldLock="1"/>
      </w:r>
      <w:r w:rsidR="003D348C">
        <w:rPr>
          <w:rFonts w:ascii="Times New Roman" w:eastAsia="Times New Roman" w:hAnsi="Times New Roman" w:cs="Times New Roman"/>
          <w:color w:val="000000"/>
          <w:lang w:val="id-ID"/>
        </w:rPr>
        <w:instrText>ADDIN CSL_CITATION {"citationItems":[{"id":"ITEM-1","itemData":{"DOI":"10.24076/citec.2016v4i1.93","ISSN":"2354-5771","abstract":"Proses pemilihan calon penerima Bantuan Siswa Miskin (BSM) di SMPN 4 Ciamis masih banyak kelemahan diantaranya masih menggunakan proses manual dan penilaian yang bersifat subjektif. Untuk mengatasi hal tersebut maka dibangun sistem pendukung keputusan untuk menentukan penerima bantuan siswa miskin SMP Negeri 4 Ciamis menggunakan metode Analitical Hierarchy Process. Adapun kriteria yang ditetapkan oleh pihak sekolah diantaranya: Kepemilikan KPS (Kartu Perlindungan Sosial), Kepemilikan Orang Tua, Penghasilan Orang Tua, Tanggungan Orang Tua, Jarak Rumah, Kepribadian, Kehadiran, Nilai rapor semester, Prestasi Akademik, Prestasi Non Akademik, Pertimbanggan Lain. Dalam sistem pendukung keputusan ini didukung oleh suatu metode dalam pengambilan keputusan yaitu metode Analytical Hierarchy Process (AHP) yang dikonversikan kedalam bahasa pemrograman JAVA yang dapat menunjang dalam pengolahan data. Alat bantu pemodelan datanya menggunakan UML sedangkan teknik perancangan basisdata menggunakan Entity Relationship Diagram (ERD). Hasil akhir dari penelitian ini didapat bahwa sistem yang dibangun dapat membantu kerja Tim Penyeleksi BSM dalam melakukan proses penentuan penerima bantuan lebih tepat sasaran.The process of selecting candidates for Bantuan Siswa Miskin (BSM) in SMPN 4 Ciamis still many weaknesses which are still using manual processes and assessments are subjective. To solve it is built decision support system to determine the recipient BSM of SMPN 4 Ciamis using Analytical Hierarchy Process. The criteria include: Owners KPS Card, Ownership Parent, Income Parents, Dependent Parent, Distance House, personality, presence, Value report semesters, Achievement, Achievement Non-Academic, and Additional considerations. In a decision support system is supported by a decision-making method is the method of Analytical Hierarchy Process (AHP), which is converted into JAVA programming language that can support in data processing. Data modeling tools using UML while the technique of database design using Entity Relationship Diagram (ERD). The final results of this study found that a system can help a team of Selectors BSM in conducting the process of determining the recipient target more appropriate.","author":[{"dropping-particle":"","family":"Mufizar","given":"Teuku","non-dropping-particle":"","parse-names":false,"suffix":""},{"dropping-particle":"","family":"Anwar","given":"Dede Syahrul","non-dropping-particle":"","parse-names":false,"suffix":""},{"dropping-particle":"","family":"Dewi","given":"Rustin Kania","non-dropping-particle":"","parse-names":false,"suffix":""}],"container-title":"Creative Information Technology Journal","id":"ITEM-1","issue":"1","issued":{"date-parts":[["2016"]]},"page":"30-42","title":"Pemilihan Calon Penerima Bantuan Siswa Miskin Menggunakan Metode Analytical Hierarchy Process (AHP)","type":"article-journal","volume":"4"},"uris":["http://www.mendeley.com/documents/?uuid=f79e71bd-f282-43d2-a77d-096fa8cb34ec"]}],"mendeley":{"formattedCitation":"[11]","plainTextFormattedCitation":"[11]","previouslyFormattedCitation":"[10]"},"properties":{"noteIndex":0},"schema":"https://github.com/citation-style-language/schema/raw/master/csl-citation.json"}</w:instrText>
      </w:r>
      <w:r w:rsidR="003D348C">
        <w:rPr>
          <w:rFonts w:ascii="Times New Roman" w:eastAsia="Times New Roman" w:hAnsi="Times New Roman" w:cs="Times New Roman"/>
          <w:color w:val="000000"/>
          <w:lang w:val="id-ID"/>
        </w:rPr>
        <w:fldChar w:fldCharType="separate"/>
      </w:r>
      <w:r w:rsidR="003D348C" w:rsidRPr="003D348C">
        <w:rPr>
          <w:rFonts w:ascii="Times New Roman" w:eastAsia="Times New Roman" w:hAnsi="Times New Roman" w:cs="Times New Roman"/>
          <w:noProof/>
          <w:color w:val="000000"/>
          <w:lang w:val="id-ID"/>
        </w:rPr>
        <w:t>[11]</w:t>
      </w:r>
      <w:r w:rsidR="003D348C">
        <w:rPr>
          <w:rFonts w:ascii="Times New Roman" w:eastAsia="Times New Roman" w:hAnsi="Times New Roman" w:cs="Times New Roman"/>
          <w:color w:val="000000"/>
          <w:lang w:val="id-ID"/>
        </w:rPr>
        <w:fldChar w:fldCharType="end"/>
      </w:r>
      <w:r w:rsidRPr="00985D60">
        <w:rPr>
          <w:rFonts w:ascii="Times New Roman" w:eastAsia="Times New Roman" w:hAnsi="Times New Roman" w:cs="Times New Roman"/>
          <w:color w:val="000000"/>
        </w:rPr>
        <w:t>.</w:t>
      </w:r>
    </w:p>
    <w:p w14:paraId="60A6BF9A" w14:textId="77777777" w:rsidR="001B62D2" w:rsidRDefault="001B62D2" w:rsidP="00BA458C">
      <w:pPr>
        <w:pBdr>
          <w:top w:val="nil"/>
          <w:left w:val="nil"/>
          <w:bottom w:val="nil"/>
          <w:right w:val="nil"/>
          <w:between w:val="nil"/>
        </w:pBdr>
        <w:spacing w:after="0" w:line="240" w:lineRule="auto"/>
        <w:jc w:val="both"/>
        <w:rPr>
          <w:rFonts w:ascii="Times New Roman" w:eastAsia="Times New Roman" w:hAnsi="Times New Roman" w:cs="Times New Roman"/>
          <w:color w:val="000000"/>
        </w:rPr>
      </w:pPr>
    </w:p>
    <w:p w14:paraId="78115F64" w14:textId="5786A20B" w:rsidR="001B62D2" w:rsidRPr="001B62D2" w:rsidRDefault="001B62D2" w:rsidP="00BA458C">
      <w:pPr>
        <w:tabs>
          <w:tab w:val="left" w:pos="426"/>
        </w:tabs>
        <w:spacing w:after="0" w:line="240" w:lineRule="auto"/>
        <w:rPr>
          <w:rFonts w:ascii="Times New Roman" w:eastAsia="Times New Roman" w:hAnsi="Times New Roman" w:cs="Times New Roman"/>
          <w:b/>
          <w:color w:val="000000"/>
        </w:rPr>
      </w:pPr>
      <w:r w:rsidRPr="001B62D2">
        <w:rPr>
          <w:rFonts w:ascii="Times New Roman" w:eastAsia="Times New Roman" w:hAnsi="Times New Roman" w:cs="Times New Roman"/>
          <w:b/>
          <w:color w:val="000000"/>
        </w:rPr>
        <w:t>3. Diagram Konteks</w:t>
      </w:r>
      <w:bookmarkStart w:id="0" w:name="_GoBack"/>
      <w:bookmarkEnd w:id="0"/>
    </w:p>
    <w:p w14:paraId="7771145A" w14:textId="77777777" w:rsidR="001B62D2" w:rsidRDefault="001B62D2" w:rsidP="00BA458C">
      <w:pPr>
        <w:tabs>
          <w:tab w:val="left" w:pos="426"/>
        </w:tabs>
        <w:spacing w:after="0" w:line="240" w:lineRule="auto"/>
        <w:rPr>
          <w:noProof/>
        </w:rPr>
      </w:pPr>
    </w:p>
    <w:p w14:paraId="1AA6BF71" w14:textId="77777777" w:rsidR="001B62D2" w:rsidRDefault="001B62D2" w:rsidP="00BA458C">
      <w:pPr>
        <w:tabs>
          <w:tab w:val="left" w:pos="426"/>
        </w:tabs>
        <w:spacing w:after="0" w:line="240" w:lineRule="auto"/>
        <w:rPr>
          <w:noProof/>
        </w:rPr>
      </w:pPr>
    </w:p>
    <w:p w14:paraId="664A0285" w14:textId="1AAE750B" w:rsidR="004A7EF4" w:rsidRDefault="00D716A4" w:rsidP="00BA458C">
      <w:pPr>
        <w:tabs>
          <w:tab w:val="left" w:pos="426"/>
        </w:tabs>
        <w:spacing w:after="0" w:line="240" w:lineRule="auto"/>
        <w:rPr>
          <w:rFonts w:ascii="Times New Roman" w:eastAsia="Times New Roman" w:hAnsi="Times New Roman" w:cs="Times New Roman"/>
          <w:b/>
        </w:rPr>
      </w:pPr>
      <w:r>
        <w:object w:dxaOrig="10230" w:dyaOrig="4126" w14:anchorId="648509D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9.75pt;height:197.25pt" o:ole="">
            <v:imagedata r:id="rId10" o:title=""/>
          </v:shape>
          <o:OLEObject Type="Embed" ProgID="Visio.Drawing.15" ShapeID="_x0000_i1025" DrawAspect="Content" ObjectID="_1711132319" r:id="rId11"/>
        </w:object>
      </w:r>
    </w:p>
    <w:p w14:paraId="7E2E7A55" w14:textId="38BD1058" w:rsidR="001B62D2" w:rsidRDefault="001B62D2" w:rsidP="00BA458C">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Gambar 1 Diagram Konteks</w:t>
      </w:r>
    </w:p>
    <w:p w14:paraId="270EFA86" w14:textId="43AFA54E" w:rsidR="001B62D2" w:rsidRPr="00985D60" w:rsidRDefault="00BA458C" w:rsidP="00BA458C">
      <w:pPr>
        <w:spacing w:after="0" w:line="240" w:lineRule="auto"/>
        <w:jc w:val="center"/>
        <w:rPr>
          <w:rFonts w:ascii="Times New Roman" w:eastAsia="Times New Roman" w:hAnsi="Times New Roman" w:cs="Times New Roman"/>
        </w:rPr>
      </w:pPr>
      <w:r>
        <w:object w:dxaOrig="10801" w:dyaOrig="12706" w14:anchorId="339ABC96">
          <v:shape id="_x0000_i1026" type="#_x0000_t75" style="width:212.25pt;height:256.5pt" o:ole="">
            <v:imagedata r:id="rId12" o:title=""/>
          </v:shape>
          <o:OLEObject Type="Embed" ProgID="Visio.Drawing.15" ShapeID="_x0000_i1026" DrawAspect="Content" ObjectID="_1711132320" r:id="rId13"/>
        </w:object>
      </w:r>
    </w:p>
    <w:p w14:paraId="69DDD482" w14:textId="5E619819" w:rsidR="001B62D2" w:rsidRDefault="001B62D2" w:rsidP="00BA458C">
      <w:pPr>
        <w:tabs>
          <w:tab w:val="left" w:pos="426"/>
        </w:tabs>
        <w:spacing w:after="0" w:line="240" w:lineRule="auto"/>
        <w:jc w:val="center"/>
        <w:rPr>
          <w:rFonts w:ascii="Times New Roman" w:eastAsia="Times New Roman" w:hAnsi="Times New Roman" w:cs="Times New Roman"/>
        </w:rPr>
      </w:pPr>
      <w:r w:rsidRPr="001B62D2">
        <w:rPr>
          <w:rFonts w:ascii="Times New Roman" w:eastAsia="Times New Roman" w:hAnsi="Times New Roman" w:cs="Times New Roman"/>
        </w:rPr>
        <w:t>Gambar 2 DFD</w:t>
      </w:r>
    </w:p>
    <w:p w14:paraId="6114ECCB" w14:textId="77777777" w:rsidR="001B62D2" w:rsidRPr="001B62D2" w:rsidRDefault="001B62D2" w:rsidP="00BA458C">
      <w:pPr>
        <w:tabs>
          <w:tab w:val="left" w:pos="426"/>
        </w:tabs>
        <w:spacing w:after="0" w:line="240" w:lineRule="auto"/>
        <w:jc w:val="center"/>
        <w:rPr>
          <w:rFonts w:ascii="Times New Roman" w:eastAsia="Times New Roman" w:hAnsi="Times New Roman" w:cs="Times New Roman"/>
        </w:rPr>
      </w:pPr>
    </w:p>
    <w:p w14:paraId="404FA2F9" w14:textId="77777777" w:rsidR="004A7EF4" w:rsidRPr="00985D60" w:rsidRDefault="0018289E" w:rsidP="008D202D">
      <w:pPr>
        <w:numPr>
          <w:ilvl w:val="0"/>
          <w:numId w:val="4"/>
        </w:numPr>
        <w:pBdr>
          <w:top w:val="nil"/>
          <w:left w:val="nil"/>
          <w:bottom w:val="nil"/>
          <w:right w:val="nil"/>
          <w:between w:val="nil"/>
        </w:pBdr>
        <w:spacing w:after="200" w:line="240" w:lineRule="auto"/>
        <w:ind w:left="426" w:hanging="426"/>
        <w:jc w:val="center"/>
        <w:rPr>
          <w:rFonts w:ascii="Times New Roman" w:eastAsia="Times New Roman" w:hAnsi="Times New Roman" w:cs="Times New Roman"/>
          <w:b/>
          <w:color w:val="000000"/>
        </w:rPr>
      </w:pPr>
      <w:r w:rsidRPr="00985D60">
        <w:rPr>
          <w:rFonts w:ascii="Times New Roman" w:eastAsia="Times New Roman" w:hAnsi="Times New Roman" w:cs="Times New Roman"/>
          <w:b/>
          <w:color w:val="000000"/>
        </w:rPr>
        <w:t>ANALISA HASIL DAN PEMBAHASAN</w:t>
      </w:r>
    </w:p>
    <w:p w14:paraId="4A2C118F" w14:textId="4DD23157" w:rsidR="004A7EF4" w:rsidRPr="00985D60" w:rsidRDefault="00434D25" w:rsidP="00F34F1B">
      <w:pPr>
        <w:spacing w:after="200" w:line="240" w:lineRule="auto"/>
        <w:ind w:firstLine="426"/>
        <w:jc w:val="both"/>
        <w:rPr>
          <w:rFonts w:ascii="Times New Roman" w:eastAsia="Times New Roman" w:hAnsi="Times New Roman" w:cs="Times New Roman"/>
        </w:rPr>
      </w:pPr>
      <w:r w:rsidRPr="00985D60">
        <w:rPr>
          <w:rFonts w:ascii="Times New Roman" w:eastAsia="Times New Roman" w:hAnsi="Times New Roman" w:cs="Times New Roman"/>
        </w:rPr>
        <w:t>Program BSM membantu siswa dari keluarga berpenghasilan rendah guna mengikuti pembelajaran di sekolah. Bantuan ini memungkinkan siswa untuk melanjutkan studi ke jenjang yang lebih tinggi. Program ini berusaha untuk memberikan kesempatan bagi individu dari latar belakang yang kurang mampu guna menyelesaikan pendidikannya. Selain itu, bertujuan meminimalisir jumlah anak yang putus sekolah akibat mahalnya biaya pendidikan.</w:t>
      </w:r>
    </w:p>
    <w:p w14:paraId="17AA7265" w14:textId="08C99EEB" w:rsidR="004A7EF4" w:rsidRPr="00985D60" w:rsidRDefault="0018289E" w:rsidP="00BA458C">
      <w:pPr>
        <w:spacing w:after="0" w:line="240" w:lineRule="auto"/>
        <w:ind w:firstLine="426"/>
        <w:jc w:val="both"/>
        <w:rPr>
          <w:rFonts w:ascii="Times New Roman" w:eastAsia="Times New Roman" w:hAnsi="Times New Roman" w:cs="Times New Roman"/>
        </w:rPr>
      </w:pPr>
      <w:r w:rsidRPr="00985D60">
        <w:rPr>
          <w:rFonts w:ascii="Times New Roman" w:eastAsia="Times New Roman" w:hAnsi="Times New Roman" w:cs="Times New Roman"/>
        </w:rPr>
        <w:t>Penyaluran dana BSM</w:t>
      </w:r>
      <w:r w:rsidR="00434D25" w:rsidRPr="00985D60">
        <w:rPr>
          <w:rFonts w:ascii="Times New Roman" w:eastAsia="Times New Roman" w:hAnsi="Times New Roman" w:cs="Times New Roman"/>
          <w:lang w:val="id-ID"/>
        </w:rPr>
        <w:t xml:space="preserve"> </w:t>
      </w:r>
      <w:r w:rsidRPr="00985D60">
        <w:rPr>
          <w:rFonts w:ascii="Times New Roman" w:eastAsia="Times New Roman" w:hAnsi="Times New Roman" w:cs="Times New Roman"/>
        </w:rPr>
        <w:t xml:space="preserve">dikelola langsung oleh Kementerian Pendidikan bekerjasama dengan pihak sekolah untuk menentukan siswa mana yang akan menerimanya. Dana BSM biasanya terbatas dialokasikan oleh dinas pendidikan. Saat ini banyak siswa yang membutuhkan dana BSM, sehingga sangat sulit untuk mengidentifikasi siswa mana yang menerima dana BSM di sekolah </w:t>
      </w:r>
      <w:r w:rsidR="00B1082E">
        <w:rPr>
          <w:rFonts w:ascii="Times New Roman" w:eastAsia="Times New Roman" w:hAnsi="Times New Roman" w:cs="Times New Roman"/>
        </w:rPr>
        <w:fldChar w:fldCharType="begin" w:fldLock="1"/>
      </w:r>
      <w:r w:rsidR="003D348C">
        <w:rPr>
          <w:rFonts w:ascii="Times New Roman" w:eastAsia="Times New Roman" w:hAnsi="Times New Roman" w:cs="Times New Roman"/>
        </w:rPr>
        <w:instrText>ADDIN CSL_CITATION {"citationItems":[{"id":"ITEM-1","itemData":{"DOI":"10.30606/rjocs.v7i02.2180","author":[{"dropping-particle":"","family":"Riyadi","given":"Slamet","non-dropping-particle":"","parse-names":false,"suffix":""},{"dropping-particle":"","family":"Lidya","given":"Leoni","non-dropping-particle":"","parse-names":false,"suffix":""},{"dropping-particle":"","family":"Defit","given":"Sarjon","non-dropping-particle":"","parse-names":false,"suffix":""}],"container-title":"Riau Journal of Computer Science","id":"ITEM-1","issue":"02","issued":{"date-parts":[["2021"]]},"page":"87-95","title":"Sistem Pendukung Keputusan Penentuan Siswa Penerima Dana BSM Dengan Menggunakan Metode AHP","type":"article-journal","volume":"7"},"uris":["http://www.mendeley.com/documents/?uuid=cdf7b5f2-c7b4-427f-a78f-022d8e7461d9"]}],"mendeley":{"formattedCitation":"[4]","plainTextFormattedCitation":"[4]","previouslyFormattedCitation":"[3]"},"properties":{"noteIndex":0},"schema":"https://github.com/citation-style-language/schema/raw/master/csl-citation.json"}</w:instrText>
      </w:r>
      <w:r w:rsidR="00B1082E">
        <w:rPr>
          <w:rFonts w:ascii="Times New Roman" w:eastAsia="Times New Roman" w:hAnsi="Times New Roman" w:cs="Times New Roman"/>
        </w:rPr>
        <w:fldChar w:fldCharType="separate"/>
      </w:r>
      <w:r w:rsidR="003D348C" w:rsidRPr="003D348C">
        <w:rPr>
          <w:rFonts w:ascii="Times New Roman" w:eastAsia="Times New Roman" w:hAnsi="Times New Roman" w:cs="Times New Roman"/>
          <w:noProof/>
        </w:rPr>
        <w:t>[4]</w:t>
      </w:r>
      <w:r w:rsidR="00B1082E">
        <w:rPr>
          <w:rFonts w:ascii="Times New Roman" w:eastAsia="Times New Roman" w:hAnsi="Times New Roman" w:cs="Times New Roman"/>
        </w:rPr>
        <w:fldChar w:fldCharType="end"/>
      </w:r>
      <w:r w:rsidRPr="00985D60">
        <w:rPr>
          <w:rFonts w:ascii="Times New Roman" w:eastAsia="Times New Roman" w:hAnsi="Times New Roman" w:cs="Times New Roman"/>
          <w:color w:val="000000"/>
        </w:rPr>
        <w:t>.</w:t>
      </w:r>
    </w:p>
    <w:p w14:paraId="00F33F32" w14:textId="151B152A" w:rsidR="004A7EF4" w:rsidRPr="00985D60" w:rsidRDefault="0018289E" w:rsidP="00BA458C">
      <w:pPr>
        <w:spacing w:after="0" w:line="240" w:lineRule="auto"/>
        <w:ind w:firstLine="426"/>
        <w:jc w:val="both"/>
        <w:rPr>
          <w:rFonts w:ascii="Times New Roman" w:eastAsia="Times New Roman" w:hAnsi="Times New Roman" w:cs="Times New Roman"/>
        </w:rPr>
      </w:pPr>
      <w:r w:rsidRPr="00985D60">
        <w:rPr>
          <w:rFonts w:ascii="Times New Roman" w:eastAsia="Times New Roman" w:hAnsi="Times New Roman" w:cs="Times New Roman"/>
        </w:rPr>
        <w:t xml:space="preserve">Metode AHP </w:t>
      </w:r>
      <w:r w:rsidR="00391987" w:rsidRPr="00985D60">
        <w:rPr>
          <w:rFonts w:ascii="Times New Roman" w:eastAsia="Times New Roman" w:hAnsi="Times New Roman" w:cs="Times New Roman"/>
          <w:lang w:val="id-ID"/>
        </w:rPr>
        <w:t>memiliki</w:t>
      </w:r>
      <w:r w:rsidRPr="00985D60">
        <w:rPr>
          <w:rFonts w:ascii="Times New Roman" w:eastAsia="Times New Roman" w:hAnsi="Times New Roman" w:cs="Times New Roman"/>
        </w:rPr>
        <w:t xml:space="preserve"> kriteria yang </w:t>
      </w:r>
      <w:r w:rsidR="00391987" w:rsidRPr="00985D60">
        <w:rPr>
          <w:rFonts w:ascii="Times New Roman" w:eastAsia="Times New Roman" w:hAnsi="Times New Roman" w:cs="Times New Roman"/>
          <w:lang w:val="id-ID"/>
        </w:rPr>
        <w:t xml:space="preserve">diperlukan guna prosedur </w:t>
      </w:r>
      <w:r w:rsidRPr="00985D60">
        <w:rPr>
          <w:rFonts w:ascii="Times New Roman" w:eastAsia="Times New Roman" w:hAnsi="Times New Roman" w:cs="Times New Roman"/>
        </w:rPr>
        <w:t xml:space="preserve">perhitungan. </w:t>
      </w:r>
      <w:r w:rsidR="00391987" w:rsidRPr="00985D60">
        <w:rPr>
          <w:rFonts w:ascii="Times New Roman" w:eastAsia="Times New Roman" w:hAnsi="Times New Roman" w:cs="Times New Roman"/>
          <w:lang w:val="id-ID"/>
        </w:rPr>
        <w:t xml:space="preserve">Adapun pada </w:t>
      </w:r>
      <w:r w:rsidRPr="00985D60">
        <w:rPr>
          <w:rFonts w:ascii="Times New Roman" w:eastAsia="Times New Roman" w:hAnsi="Times New Roman" w:cs="Times New Roman"/>
        </w:rPr>
        <w:t>kasus SMP Negeri 1 Anjir Pasar, kriteria yang digunakan sebagai seleksi BSM</w:t>
      </w:r>
      <w:r w:rsidR="00391987" w:rsidRPr="00985D60">
        <w:rPr>
          <w:rFonts w:ascii="Times New Roman" w:eastAsia="Times New Roman" w:hAnsi="Times New Roman" w:cs="Times New Roman"/>
          <w:lang w:val="id-ID"/>
        </w:rPr>
        <w:t xml:space="preserve">, </w:t>
      </w:r>
      <w:r w:rsidRPr="00985D60">
        <w:rPr>
          <w:rFonts w:ascii="Times New Roman" w:eastAsia="Times New Roman" w:hAnsi="Times New Roman" w:cs="Times New Roman"/>
        </w:rPr>
        <w:t>yaitu :</w:t>
      </w:r>
    </w:p>
    <w:p w14:paraId="0ECC24FA" w14:textId="77777777" w:rsidR="004A7EF4" w:rsidRPr="00985D60" w:rsidRDefault="0018289E" w:rsidP="00BA458C">
      <w:pPr>
        <w:numPr>
          <w:ilvl w:val="0"/>
          <w:numId w:val="3"/>
        </w:numPr>
        <w:pBdr>
          <w:top w:val="nil"/>
          <w:left w:val="nil"/>
          <w:bottom w:val="nil"/>
          <w:right w:val="nil"/>
          <w:between w:val="nil"/>
        </w:pBdr>
        <w:spacing w:after="0" w:line="240" w:lineRule="auto"/>
        <w:ind w:left="284" w:hanging="284"/>
        <w:jc w:val="both"/>
        <w:rPr>
          <w:rFonts w:ascii="Times New Roman" w:eastAsia="Times New Roman" w:hAnsi="Times New Roman" w:cs="Times New Roman"/>
          <w:color w:val="000000"/>
        </w:rPr>
      </w:pPr>
      <w:r w:rsidRPr="00985D60">
        <w:rPr>
          <w:rFonts w:ascii="Times New Roman" w:eastAsia="Times New Roman" w:hAnsi="Times New Roman" w:cs="Times New Roman"/>
          <w:color w:val="000000"/>
        </w:rPr>
        <w:t>Penghasilan Orang Tua (POT)</w:t>
      </w:r>
    </w:p>
    <w:p w14:paraId="48B34D0F" w14:textId="77777777" w:rsidR="004A7EF4" w:rsidRPr="00985D60" w:rsidRDefault="0018289E" w:rsidP="00BA458C">
      <w:pPr>
        <w:numPr>
          <w:ilvl w:val="0"/>
          <w:numId w:val="3"/>
        </w:numPr>
        <w:pBdr>
          <w:top w:val="nil"/>
          <w:left w:val="nil"/>
          <w:bottom w:val="nil"/>
          <w:right w:val="nil"/>
          <w:between w:val="nil"/>
        </w:pBdr>
        <w:spacing w:after="0" w:line="240" w:lineRule="auto"/>
        <w:ind w:left="284" w:hanging="284"/>
        <w:jc w:val="both"/>
        <w:rPr>
          <w:rFonts w:ascii="Times New Roman" w:eastAsia="Times New Roman" w:hAnsi="Times New Roman" w:cs="Times New Roman"/>
          <w:color w:val="000000"/>
        </w:rPr>
      </w:pPr>
      <w:r w:rsidRPr="00985D60">
        <w:rPr>
          <w:rFonts w:ascii="Times New Roman" w:eastAsia="Times New Roman" w:hAnsi="Times New Roman" w:cs="Times New Roman"/>
          <w:color w:val="000000"/>
        </w:rPr>
        <w:t>Pekerjaan Orang Tua (KOT)</w:t>
      </w:r>
    </w:p>
    <w:p w14:paraId="21A00D4F" w14:textId="77777777" w:rsidR="004A7EF4" w:rsidRPr="00985D60" w:rsidRDefault="0018289E" w:rsidP="00BA458C">
      <w:pPr>
        <w:numPr>
          <w:ilvl w:val="0"/>
          <w:numId w:val="3"/>
        </w:numPr>
        <w:pBdr>
          <w:top w:val="nil"/>
          <w:left w:val="nil"/>
          <w:bottom w:val="nil"/>
          <w:right w:val="nil"/>
          <w:between w:val="nil"/>
        </w:pBdr>
        <w:spacing w:after="0" w:line="240" w:lineRule="auto"/>
        <w:ind w:left="284" w:hanging="284"/>
        <w:jc w:val="both"/>
        <w:rPr>
          <w:rFonts w:ascii="Times New Roman" w:eastAsia="Times New Roman" w:hAnsi="Times New Roman" w:cs="Times New Roman"/>
          <w:color w:val="000000"/>
        </w:rPr>
      </w:pPr>
      <w:r w:rsidRPr="00985D60">
        <w:rPr>
          <w:rFonts w:ascii="Times New Roman" w:eastAsia="Times New Roman" w:hAnsi="Times New Roman" w:cs="Times New Roman"/>
          <w:color w:val="000000"/>
        </w:rPr>
        <w:t>Jumlah Tanggungan (JT)</w:t>
      </w:r>
    </w:p>
    <w:p w14:paraId="142B4B32" w14:textId="77777777" w:rsidR="004A7EF4" w:rsidRPr="00985D60" w:rsidRDefault="0018289E" w:rsidP="00BA458C">
      <w:pPr>
        <w:numPr>
          <w:ilvl w:val="0"/>
          <w:numId w:val="3"/>
        </w:numPr>
        <w:pBdr>
          <w:top w:val="nil"/>
          <w:left w:val="nil"/>
          <w:bottom w:val="nil"/>
          <w:right w:val="nil"/>
          <w:between w:val="nil"/>
        </w:pBdr>
        <w:spacing w:after="0" w:line="240" w:lineRule="auto"/>
        <w:ind w:left="284" w:hanging="284"/>
        <w:jc w:val="both"/>
        <w:rPr>
          <w:rFonts w:ascii="Times New Roman" w:eastAsia="Times New Roman" w:hAnsi="Times New Roman" w:cs="Times New Roman"/>
          <w:color w:val="000000"/>
        </w:rPr>
      </w:pPr>
      <w:r w:rsidRPr="00985D60">
        <w:rPr>
          <w:rFonts w:ascii="Times New Roman" w:eastAsia="Times New Roman" w:hAnsi="Times New Roman" w:cs="Times New Roman"/>
          <w:color w:val="000000"/>
        </w:rPr>
        <w:t>Status Kepemilikan Rumah (SKR)</w:t>
      </w:r>
    </w:p>
    <w:p w14:paraId="5BF0792E" w14:textId="77777777" w:rsidR="004A7EF4" w:rsidRPr="00985D60" w:rsidRDefault="0018289E" w:rsidP="00BA458C">
      <w:pPr>
        <w:numPr>
          <w:ilvl w:val="0"/>
          <w:numId w:val="3"/>
        </w:numPr>
        <w:pBdr>
          <w:top w:val="nil"/>
          <w:left w:val="nil"/>
          <w:bottom w:val="nil"/>
          <w:right w:val="nil"/>
          <w:between w:val="nil"/>
        </w:pBdr>
        <w:spacing w:after="0" w:line="240" w:lineRule="auto"/>
        <w:ind w:left="284" w:hanging="284"/>
        <w:jc w:val="both"/>
        <w:rPr>
          <w:rFonts w:ascii="Times New Roman" w:eastAsia="Times New Roman" w:hAnsi="Times New Roman" w:cs="Times New Roman"/>
          <w:color w:val="000000"/>
        </w:rPr>
      </w:pPr>
      <w:r w:rsidRPr="00985D60">
        <w:rPr>
          <w:rFonts w:ascii="Times New Roman" w:eastAsia="Times New Roman" w:hAnsi="Times New Roman" w:cs="Times New Roman"/>
          <w:color w:val="000000"/>
        </w:rPr>
        <w:t>Jarak Sekolah Dari Rumah (JSDR)</w:t>
      </w:r>
    </w:p>
    <w:p w14:paraId="3365C682" w14:textId="77777777" w:rsidR="004A7EF4" w:rsidRPr="00985D60" w:rsidRDefault="0018289E" w:rsidP="00BA458C">
      <w:pPr>
        <w:numPr>
          <w:ilvl w:val="0"/>
          <w:numId w:val="3"/>
        </w:numPr>
        <w:pBdr>
          <w:top w:val="nil"/>
          <w:left w:val="nil"/>
          <w:bottom w:val="nil"/>
          <w:right w:val="nil"/>
          <w:between w:val="nil"/>
        </w:pBdr>
        <w:spacing w:after="0" w:line="240" w:lineRule="auto"/>
        <w:ind w:left="284" w:hanging="284"/>
        <w:jc w:val="both"/>
        <w:rPr>
          <w:rFonts w:ascii="Times New Roman" w:eastAsia="Times New Roman" w:hAnsi="Times New Roman" w:cs="Times New Roman"/>
          <w:color w:val="000000"/>
        </w:rPr>
      </w:pPr>
      <w:r w:rsidRPr="00985D60">
        <w:rPr>
          <w:rFonts w:ascii="Times New Roman" w:eastAsia="Times New Roman" w:hAnsi="Times New Roman" w:cs="Times New Roman"/>
          <w:color w:val="000000"/>
        </w:rPr>
        <w:t>Akses Siswa ke Sekolah (ASKS)</w:t>
      </w:r>
    </w:p>
    <w:p w14:paraId="627D392C" w14:textId="65771F29" w:rsidR="004A7EF4" w:rsidRPr="00985D60" w:rsidRDefault="001B4742" w:rsidP="00BA458C">
      <w:pPr>
        <w:spacing w:after="0" w:line="240" w:lineRule="auto"/>
        <w:ind w:firstLine="426"/>
        <w:jc w:val="both"/>
        <w:rPr>
          <w:rFonts w:ascii="Times New Roman" w:eastAsia="Times New Roman" w:hAnsi="Times New Roman" w:cs="Times New Roman"/>
        </w:rPr>
      </w:pPr>
      <w:r w:rsidRPr="00985D60">
        <w:rPr>
          <w:rFonts w:ascii="Times New Roman" w:eastAsia="Times New Roman" w:hAnsi="Times New Roman" w:cs="Times New Roman"/>
        </w:rPr>
        <w:t xml:space="preserve">Proses hirarki analisis memiliki prinsip dasar untuk memecahkan persoalan menjadi unsur yang terpisah. Bagian pertama mesti menentukan </w:t>
      </w:r>
      <w:r w:rsidRPr="00985D60">
        <w:rPr>
          <w:rFonts w:ascii="Times New Roman" w:eastAsia="Times New Roman" w:hAnsi="Times New Roman" w:cs="Times New Roman"/>
          <w:lang w:val="id-ID"/>
        </w:rPr>
        <w:t>persoalan</w:t>
      </w:r>
      <w:r w:rsidRPr="00985D60">
        <w:rPr>
          <w:rFonts w:ascii="Times New Roman" w:eastAsia="Times New Roman" w:hAnsi="Times New Roman" w:cs="Times New Roman"/>
        </w:rPr>
        <w:t xml:space="preserve"> terkait, lalu menyusun model struktur secara hierarki yang terdiri dari tujuan utama, kriteria dan alternatif</w:t>
      </w:r>
      <w:r w:rsidR="0018289E" w:rsidRPr="00985D60">
        <w:rPr>
          <w:rFonts w:ascii="Times New Roman" w:eastAsia="Times New Roman" w:hAnsi="Times New Roman" w:cs="Times New Roman"/>
        </w:rPr>
        <w:t xml:space="preserve"> </w:t>
      </w:r>
      <w:r w:rsidR="0077200E">
        <w:rPr>
          <w:rFonts w:ascii="Times New Roman" w:eastAsia="Times New Roman" w:hAnsi="Times New Roman" w:cs="Times New Roman"/>
        </w:rPr>
        <w:fldChar w:fldCharType="begin" w:fldLock="1"/>
      </w:r>
      <w:r w:rsidR="003D348C">
        <w:rPr>
          <w:rFonts w:ascii="Times New Roman" w:eastAsia="Times New Roman" w:hAnsi="Times New Roman" w:cs="Times New Roman"/>
        </w:rPr>
        <w:instrText>ADDIN CSL_CITATION {"citationItems":[{"id":"ITEM-1","itemData":{"author":[{"dropping-particle":"","family":"Hidayati","given":"N. Y. N.","non-dropping-particle":"","parse-names":false,"suffix":""},{"dropping-particle":"","family":"Mardiana","given":"T.","non-dropping-particle":"","parse-names":false,"suffix":""},{"dropping-particle":"","family":"Kurniawati","given":"L.","non-dropping-particle":"","parse-names":false,"suffix":""}],"container-title":"Teknoinfo","id":"ITEM-1","issued":{"date-parts":[["2021"]]},"title":"Sistem Pendukung Keputusan Penerima Program Beasiswa Pelangi Menggunakan Metode Analytical Hierarchy Process","type":"article-journal"},"uris":["http://www.mendeley.com/documents/?uuid=093e4134-2b3d-4d4b-a427-0474a1982880"]}],"mendeley":{"formattedCitation":"[12]","plainTextFormattedCitation":"[12]","previouslyFormattedCitation":"[11]"},"properties":{"noteIndex":0},"schema":"https://github.com/citation-style-language/schema/raw/master/csl-citation.json"}</w:instrText>
      </w:r>
      <w:r w:rsidR="0077200E">
        <w:rPr>
          <w:rFonts w:ascii="Times New Roman" w:eastAsia="Times New Roman" w:hAnsi="Times New Roman" w:cs="Times New Roman"/>
        </w:rPr>
        <w:fldChar w:fldCharType="separate"/>
      </w:r>
      <w:r w:rsidR="003D348C" w:rsidRPr="003D348C">
        <w:rPr>
          <w:rFonts w:ascii="Times New Roman" w:eastAsia="Times New Roman" w:hAnsi="Times New Roman" w:cs="Times New Roman"/>
          <w:noProof/>
        </w:rPr>
        <w:t>[12]</w:t>
      </w:r>
      <w:r w:rsidR="0077200E">
        <w:rPr>
          <w:rFonts w:ascii="Times New Roman" w:eastAsia="Times New Roman" w:hAnsi="Times New Roman" w:cs="Times New Roman"/>
        </w:rPr>
        <w:fldChar w:fldCharType="end"/>
      </w:r>
      <w:r w:rsidR="0018289E" w:rsidRPr="00985D60">
        <w:rPr>
          <w:rFonts w:ascii="Times New Roman" w:eastAsia="Times New Roman" w:hAnsi="Times New Roman" w:cs="Times New Roman"/>
          <w:color w:val="000000"/>
        </w:rPr>
        <w:t>.</w:t>
      </w:r>
      <w:r w:rsidR="0018289E" w:rsidRPr="00985D60">
        <w:rPr>
          <w:rFonts w:ascii="Times New Roman" w:eastAsia="Times New Roman" w:hAnsi="Times New Roman" w:cs="Times New Roman"/>
        </w:rPr>
        <w:t xml:space="preserve"> Berdasarkan kriteria diatas maka hierarki penerima Bantuan Siswa Miskin (BSM) digambarkan sebagai berikut :</w:t>
      </w:r>
    </w:p>
    <w:p w14:paraId="790745EA" w14:textId="77777777" w:rsidR="004A7EF4" w:rsidRDefault="004A7EF4" w:rsidP="00BA458C">
      <w:pPr>
        <w:spacing w:after="0" w:line="240" w:lineRule="auto"/>
        <w:jc w:val="both"/>
        <w:rPr>
          <w:rFonts w:ascii="Times New Roman" w:eastAsia="Times New Roman" w:hAnsi="Times New Roman" w:cs="Times New Roman"/>
        </w:rPr>
      </w:pPr>
    </w:p>
    <w:p w14:paraId="66DA5B43" w14:textId="77777777" w:rsidR="001B62D2" w:rsidRDefault="001B62D2" w:rsidP="00BA458C">
      <w:pPr>
        <w:spacing w:after="0" w:line="240" w:lineRule="auto"/>
        <w:jc w:val="both"/>
        <w:rPr>
          <w:rFonts w:ascii="Times New Roman" w:eastAsia="Times New Roman" w:hAnsi="Times New Roman" w:cs="Times New Roman"/>
        </w:rPr>
      </w:pPr>
    </w:p>
    <w:p w14:paraId="237463C4" w14:textId="77777777" w:rsidR="001B62D2" w:rsidRDefault="001B62D2" w:rsidP="00BA458C">
      <w:pPr>
        <w:spacing w:after="0" w:line="240" w:lineRule="auto"/>
        <w:jc w:val="both"/>
        <w:rPr>
          <w:rFonts w:ascii="Times New Roman" w:eastAsia="Times New Roman" w:hAnsi="Times New Roman" w:cs="Times New Roman"/>
        </w:rPr>
      </w:pPr>
    </w:p>
    <w:p w14:paraId="3B212A5F" w14:textId="77777777" w:rsidR="001B62D2" w:rsidRDefault="001B62D2" w:rsidP="00BA458C">
      <w:pPr>
        <w:spacing w:after="0" w:line="240" w:lineRule="auto"/>
        <w:jc w:val="both"/>
        <w:rPr>
          <w:rFonts w:ascii="Times New Roman" w:eastAsia="Times New Roman" w:hAnsi="Times New Roman" w:cs="Times New Roman"/>
        </w:rPr>
      </w:pPr>
    </w:p>
    <w:p w14:paraId="026351B0" w14:textId="77777777" w:rsidR="001B62D2" w:rsidRDefault="001B62D2" w:rsidP="00BA458C">
      <w:pPr>
        <w:spacing w:after="0" w:line="240" w:lineRule="auto"/>
        <w:jc w:val="both"/>
        <w:rPr>
          <w:rFonts w:ascii="Times New Roman" w:eastAsia="Times New Roman" w:hAnsi="Times New Roman" w:cs="Times New Roman"/>
        </w:rPr>
      </w:pPr>
    </w:p>
    <w:p w14:paraId="271228A8" w14:textId="77777777" w:rsidR="004A7EF4" w:rsidRPr="00985D60" w:rsidRDefault="0018289E" w:rsidP="00BA458C">
      <w:pPr>
        <w:spacing w:after="0" w:line="240" w:lineRule="auto"/>
        <w:jc w:val="both"/>
        <w:rPr>
          <w:rFonts w:ascii="Times New Roman" w:eastAsia="Times New Roman" w:hAnsi="Times New Roman" w:cs="Times New Roman"/>
        </w:rPr>
      </w:pPr>
      <w:r w:rsidRPr="00985D60">
        <w:rPr>
          <w:rFonts w:ascii="Times New Roman" w:eastAsia="Times New Roman" w:hAnsi="Times New Roman" w:cs="Times New Roman"/>
          <w:noProof/>
        </w:rPr>
        <w:lastRenderedPageBreak/>
        <w:drawing>
          <wp:inline distT="0" distB="0" distL="0" distR="0" wp14:anchorId="322AA113" wp14:editId="28723523">
            <wp:extent cx="2788087" cy="1694221"/>
            <wp:effectExtent l="0" t="0" r="0" b="0"/>
            <wp:docPr id="48"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4"/>
                    <a:srcRect/>
                    <a:stretch>
                      <a:fillRect/>
                    </a:stretch>
                  </pic:blipFill>
                  <pic:spPr>
                    <a:xfrm>
                      <a:off x="0" y="0"/>
                      <a:ext cx="2788087" cy="1694221"/>
                    </a:xfrm>
                    <a:prstGeom prst="rect">
                      <a:avLst/>
                    </a:prstGeom>
                    <a:ln/>
                  </pic:spPr>
                </pic:pic>
              </a:graphicData>
            </a:graphic>
          </wp:inline>
        </w:drawing>
      </w:r>
    </w:p>
    <w:p w14:paraId="7EAE783D" w14:textId="77777777" w:rsidR="004A7EF4" w:rsidRPr="00985D60" w:rsidRDefault="004A7EF4" w:rsidP="00BA458C">
      <w:pPr>
        <w:spacing w:after="0" w:line="240" w:lineRule="auto"/>
        <w:jc w:val="both"/>
        <w:rPr>
          <w:rFonts w:ascii="Times New Roman" w:eastAsia="Times New Roman" w:hAnsi="Times New Roman" w:cs="Times New Roman"/>
        </w:rPr>
      </w:pPr>
    </w:p>
    <w:p w14:paraId="0647B9BE" w14:textId="77777777" w:rsidR="004A7EF4" w:rsidRDefault="0018289E" w:rsidP="00BA458C">
      <w:pPr>
        <w:spacing w:after="0" w:line="240" w:lineRule="auto"/>
        <w:jc w:val="center"/>
        <w:rPr>
          <w:rFonts w:ascii="Times New Roman" w:eastAsia="Times New Roman" w:hAnsi="Times New Roman" w:cs="Times New Roman"/>
        </w:rPr>
      </w:pPr>
      <w:r w:rsidRPr="00985D60">
        <w:rPr>
          <w:rFonts w:ascii="Times New Roman" w:eastAsia="Times New Roman" w:hAnsi="Times New Roman" w:cs="Times New Roman"/>
        </w:rPr>
        <w:t>Gambar 1. Hierarki Penerimaan bantuan Siswa Miskin (BSM)</w:t>
      </w:r>
    </w:p>
    <w:p w14:paraId="518AED6D" w14:textId="77777777" w:rsidR="00207A09" w:rsidRPr="00985D60" w:rsidRDefault="00207A09" w:rsidP="00BA458C">
      <w:pPr>
        <w:spacing w:after="0" w:line="240" w:lineRule="auto"/>
        <w:jc w:val="center"/>
        <w:rPr>
          <w:rFonts w:ascii="Times New Roman" w:eastAsia="Times New Roman" w:hAnsi="Times New Roman" w:cs="Times New Roman"/>
        </w:rPr>
      </w:pPr>
    </w:p>
    <w:p w14:paraId="060A3B20" w14:textId="6C304E7F" w:rsidR="00207A09" w:rsidRPr="00207A09" w:rsidRDefault="00207A09" w:rsidP="00207A09">
      <w:pPr>
        <w:pStyle w:val="ListParagraph"/>
        <w:numPr>
          <w:ilvl w:val="0"/>
          <w:numId w:val="7"/>
        </w:numPr>
        <w:spacing w:after="120" w:line="240" w:lineRule="auto"/>
        <w:ind w:left="426"/>
        <w:jc w:val="both"/>
        <w:rPr>
          <w:rFonts w:ascii="Times New Roman" w:eastAsia="Times New Roman" w:hAnsi="Times New Roman" w:cs="Times New Roman"/>
          <w:i/>
        </w:rPr>
      </w:pPr>
      <w:r w:rsidRPr="00207A09">
        <w:rPr>
          <w:rFonts w:ascii="Times New Roman" w:eastAsia="Times New Roman" w:hAnsi="Times New Roman" w:cs="Times New Roman"/>
          <w:i/>
        </w:rPr>
        <w:t>Tahapan Dalam Penentuan Pelaksaan</w:t>
      </w:r>
    </w:p>
    <w:p w14:paraId="00FAA0B9" w14:textId="344EDF0F" w:rsidR="004A7EF4" w:rsidRPr="00985D60" w:rsidRDefault="0018289E" w:rsidP="00207A09">
      <w:pPr>
        <w:spacing w:after="120" w:line="240" w:lineRule="auto"/>
        <w:ind w:firstLine="360"/>
        <w:jc w:val="both"/>
        <w:rPr>
          <w:rFonts w:ascii="Times New Roman" w:eastAsia="Times New Roman" w:hAnsi="Times New Roman" w:cs="Times New Roman"/>
          <w:i/>
        </w:rPr>
      </w:pPr>
      <w:r w:rsidRPr="00985D60">
        <w:rPr>
          <w:rFonts w:ascii="Times New Roman" w:eastAsia="Times New Roman" w:hAnsi="Times New Roman" w:cs="Times New Roman"/>
        </w:rPr>
        <w:t>Beberapa tahapan yang dilaksanakan dalam penyaluran dana</w:t>
      </w:r>
      <w:r w:rsidR="009C57B2" w:rsidRPr="00985D60">
        <w:rPr>
          <w:rFonts w:ascii="Times New Roman" w:eastAsia="Times New Roman" w:hAnsi="Times New Roman" w:cs="Times New Roman"/>
          <w:lang w:val="id-ID"/>
        </w:rPr>
        <w:t xml:space="preserve"> </w:t>
      </w:r>
      <w:r w:rsidRPr="00985D60">
        <w:rPr>
          <w:rFonts w:ascii="Times New Roman" w:eastAsia="Times New Roman" w:hAnsi="Times New Roman" w:cs="Times New Roman"/>
        </w:rPr>
        <w:t>BSM</w:t>
      </w:r>
      <w:r w:rsidR="009C57B2" w:rsidRPr="00985D60">
        <w:rPr>
          <w:rFonts w:ascii="Times New Roman" w:eastAsia="Times New Roman" w:hAnsi="Times New Roman" w:cs="Times New Roman"/>
          <w:lang w:val="id-ID"/>
        </w:rPr>
        <w:t xml:space="preserve">. </w:t>
      </w:r>
      <w:r w:rsidRPr="00985D60">
        <w:rPr>
          <w:rFonts w:ascii="Times New Roman" w:eastAsia="Times New Roman" w:hAnsi="Times New Roman" w:cs="Times New Roman"/>
        </w:rPr>
        <w:t xml:space="preserve"> </w:t>
      </w:r>
      <w:r w:rsidR="009C57B2" w:rsidRPr="00985D60">
        <w:rPr>
          <w:rFonts w:ascii="Times New Roman" w:eastAsia="Times New Roman" w:hAnsi="Times New Roman" w:cs="Times New Roman"/>
          <w:lang w:val="id-ID"/>
        </w:rPr>
        <w:t>Dimulai dari</w:t>
      </w:r>
      <w:r w:rsidRPr="00985D60">
        <w:rPr>
          <w:rFonts w:ascii="Times New Roman" w:eastAsia="Times New Roman" w:hAnsi="Times New Roman" w:cs="Times New Roman"/>
        </w:rPr>
        <w:t xml:space="preserve"> menganalisa sistem, implementasi </w:t>
      </w:r>
      <w:r w:rsidRPr="00985D60">
        <w:rPr>
          <w:rFonts w:ascii="Times New Roman" w:eastAsia="Times New Roman" w:hAnsi="Times New Roman" w:cs="Times New Roman"/>
          <w:i/>
        </w:rPr>
        <w:t>Analitycal Hierarchy Process</w:t>
      </w:r>
      <w:r w:rsidRPr="00985D60">
        <w:rPr>
          <w:rFonts w:ascii="Times New Roman" w:eastAsia="Times New Roman" w:hAnsi="Times New Roman" w:cs="Times New Roman"/>
        </w:rPr>
        <w:t xml:space="preserve"> (AHP) sampai </w:t>
      </w:r>
      <w:r w:rsidR="009C57B2" w:rsidRPr="00985D60">
        <w:rPr>
          <w:rFonts w:ascii="Times New Roman" w:eastAsia="Times New Roman" w:hAnsi="Times New Roman" w:cs="Times New Roman"/>
          <w:lang w:val="id-ID"/>
        </w:rPr>
        <w:t xml:space="preserve"> penerapan</w:t>
      </w:r>
      <w:r w:rsidRPr="00985D60">
        <w:rPr>
          <w:rFonts w:ascii="Times New Roman" w:eastAsia="Times New Roman" w:hAnsi="Times New Roman" w:cs="Times New Roman"/>
        </w:rPr>
        <w:t xml:space="preserve"> </w:t>
      </w:r>
      <w:r w:rsidR="009C57B2" w:rsidRPr="00985D60">
        <w:rPr>
          <w:rFonts w:ascii="Times New Roman" w:eastAsia="Times New Roman" w:hAnsi="Times New Roman" w:cs="Times New Roman"/>
          <w:lang w:val="id-ID"/>
        </w:rPr>
        <w:t>serta</w:t>
      </w:r>
      <w:r w:rsidRPr="00985D60">
        <w:rPr>
          <w:rFonts w:ascii="Times New Roman" w:eastAsia="Times New Roman" w:hAnsi="Times New Roman" w:cs="Times New Roman"/>
        </w:rPr>
        <w:t xml:space="preserve"> pengujian data dengan </w:t>
      </w:r>
      <w:r w:rsidRPr="00985D60">
        <w:rPr>
          <w:rFonts w:ascii="Times New Roman" w:eastAsia="Times New Roman" w:hAnsi="Times New Roman" w:cs="Times New Roman"/>
          <w:i/>
        </w:rPr>
        <w:t>software Super Decisions.</w:t>
      </w:r>
    </w:p>
    <w:p w14:paraId="29F49A52" w14:textId="77777777" w:rsidR="004A7EF4" w:rsidRPr="00985D60" w:rsidRDefault="004A7EF4" w:rsidP="00BA458C">
      <w:pPr>
        <w:spacing w:after="0" w:line="240" w:lineRule="auto"/>
        <w:jc w:val="both"/>
        <w:rPr>
          <w:rFonts w:ascii="Times New Roman" w:eastAsia="Times New Roman" w:hAnsi="Times New Roman" w:cs="Times New Roman"/>
        </w:rPr>
      </w:pPr>
    </w:p>
    <w:p w14:paraId="27D10FB6" w14:textId="77777777" w:rsidR="004A7EF4" w:rsidRPr="00985D60" w:rsidRDefault="0018289E" w:rsidP="00BA458C">
      <w:pPr>
        <w:spacing w:after="0" w:line="240" w:lineRule="auto"/>
        <w:jc w:val="both"/>
        <w:rPr>
          <w:rFonts w:ascii="Times New Roman" w:eastAsia="Times New Roman" w:hAnsi="Times New Roman" w:cs="Times New Roman"/>
        </w:rPr>
      </w:pPr>
      <w:r w:rsidRPr="00985D60">
        <w:rPr>
          <w:rFonts w:ascii="Times New Roman" w:eastAsia="Times New Roman" w:hAnsi="Times New Roman" w:cs="Times New Roman"/>
          <w:noProof/>
        </w:rPr>
        <w:drawing>
          <wp:inline distT="0" distB="0" distL="0" distR="0" wp14:anchorId="406D5462" wp14:editId="3D4B172F">
            <wp:extent cx="2757170" cy="1841500"/>
            <wp:effectExtent l="0" t="0" r="0" b="0"/>
            <wp:docPr id="50"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5"/>
                    <a:srcRect/>
                    <a:stretch>
                      <a:fillRect/>
                    </a:stretch>
                  </pic:blipFill>
                  <pic:spPr>
                    <a:xfrm>
                      <a:off x="0" y="0"/>
                      <a:ext cx="2757170" cy="1841500"/>
                    </a:xfrm>
                    <a:prstGeom prst="rect">
                      <a:avLst/>
                    </a:prstGeom>
                    <a:ln/>
                  </pic:spPr>
                </pic:pic>
              </a:graphicData>
            </a:graphic>
          </wp:inline>
        </w:drawing>
      </w:r>
    </w:p>
    <w:p w14:paraId="1A5488E2" w14:textId="77777777" w:rsidR="004A7EF4" w:rsidRPr="00985D60" w:rsidRDefault="004A7EF4" w:rsidP="00BA458C">
      <w:pPr>
        <w:spacing w:after="0" w:line="240" w:lineRule="auto"/>
        <w:jc w:val="both"/>
        <w:rPr>
          <w:rFonts w:ascii="Times New Roman" w:eastAsia="Times New Roman" w:hAnsi="Times New Roman" w:cs="Times New Roman"/>
        </w:rPr>
      </w:pPr>
    </w:p>
    <w:p w14:paraId="3813F412" w14:textId="38616B68" w:rsidR="004A7EF4" w:rsidRPr="00985D60" w:rsidRDefault="0000486D" w:rsidP="00BA458C">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Gambar 3</w:t>
      </w:r>
      <w:r w:rsidR="0018289E" w:rsidRPr="00985D60">
        <w:rPr>
          <w:rFonts w:ascii="Times New Roman" w:eastAsia="Times New Roman" w:hAnsi="Times New Roman" w:cs="Times New Roman"/>
        </w:rPr>
        <w:t>. Diagram Tahapan Penyaluran Dana  Bantuan Siswa Miskin (BSM)</w:t>
      </w:r>
    </w:p>
    <w:p w14:paraId="70872DF1" w14:textId="2548CCD9" w:rsidR="004A7EF4" w:rsidRPr="00985D60" w:rsidRDefault="004A7EF4" w:rsidP="00BA458C">
      <w:pPr>
        <w:spacing w:after="0" w:line="240" w:lineRule="auto"/>
        <w:jc w:val="center"/>
        <w:rPr>
          <w:rFonts w:ascii="Times New Roman" w:eastAsia="Times New Roman" w:hAnsi="Times New Roman" w:cs="Times New Roman"/>
        </w:rPr>
      </w:pPr>
    </w:p>
    <w:p w14:paraId="74E7574D" w14:textId="621C55EE" w:rsidR="00EC30A1" w:rsidRPr="00985D60" w:rsidRDefault="00EC30A1" w:rsidP="00BA458C">
      <w:pPr>
        <w:spacing w:after="0" w:line="240" w:lineRule="auto"/>
        <w:jc w:val="both"/>
        <w:rPr>
          <w:rFonts w:ascii="Times New Roman" w:eastAsia="Times New Roman" w:hAnsi="Times New Roman" w:cs="Times New Roman"/>
        </w:rPr>
      </w:pPr>
      <w:r w:rsidRPr="00985D60">
        <w:rPr>
          <w:rFonts w:ascii="Times New Roman" w:eastAsia="Times New Roman" w:hAnsi="Times New Roman" w:cs="Times New Roman"/>
        </w:rPr>
        <w:t>Kriteria yang digunakan dalam penelitian ini, ditunjukkan pada Tabel 2. Sebagai berikut :</w:t>
      </w:r>
    </w:p>
    <w:p w14:paraId="74198537" w14:textId="77777777" w:rsidR="00613F64" w:rsidRPr="00985D60" w:rsidRDefault="00613F64" w:rsidP="00BA458C">
      <w:pPr>
        <w:spacing w:after="0" w:line="240" w:lineRule="auto"/>
        <w:jc w:val="both"/>
        <w:rPr>
          <w:rFonts w:ascii="Times New Roman" w:eastAsia="Times New Roman" w:hAnsi="Times New Roman" w:cs="Times New Roman"/>
        </w:rPr>
      </w:pPr>
    </w:p>
    <w:p w14:paraId="294BF9F7" w14:textId="79CCE58A" w:rsidR="00EC30A1" w:rsidRPr="00985D60" w:rsidRDefault="00D56354" w:rsidP="00BA458C">
      <w:pPr>
        <w:spacing w:after="0" w:line="240" w:lineRule="auto"/>
        <w:jc w:val="center"/>
        <w:rPr>
          <w:rFonts w:ascii="Times New Roman" w:eastAsia="Times New Roman" w:hAnsi="Times New Roman" w:cs="Times New Roman"/>
        </w:rPr>
      </w:pPr>
      <w:r w:rsidRPr="00985D60">
        <w:rPr>
          <w:rFonts w:ascii="Times New Roman" w:eastAsia="Times New Roman" w:hAnsi="Times New Roman" w:cs="Times New Roman"/>
        </w:rPr>
        <w:t>Tabel 2. Kriteria Penilaian</w:t>
      </w:r>
    </w:p>
    <w:tbl>
      <w:tblPr>
        <w:tblStyle w:val="PlainTable21"/>
        <w:tblW w:w="0" w:type="auto"/>
        <w:tblLook w:val="04A0" w:firstRow="1" w:lastRow="0" w:firstColumn="1" w:lastColumn="0" w:noHBand="0" w:noVBand="1"/>
      </w:tblPr>
      <w:tblGrid>
        <w:gridCol w:w="485"/>
        <w:gridCol w:w="901"/>
        <w:gridCol w:w="3082"/>
      </w:tblGrid>
      <w:tr w:rsidR="00D56354" w:rsidRPr="00985D60" w14:paraId="71658828" w14:textId="5A9ED817" w:rsidTr="00D5635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253431ED" w14:textId="3C126705" w:rsidR="00D56354" w:rsidRPr="00985D60" w:rsidRDefault="00D56354" w:rsidP="00BA458C">
            <w:pPr>
              <w:jc w:val="both"/>
              <w:rPr>
                <w:rFonts w:ascii="Times New Roman" w:eastAsia="Times New Roman" w:hAnsi="Times New Roman" w:cs="Times New Roman"/>
                <w:b w:val="0"/>
                <w:bCs w:val="0"/>
              </w:rPr>
            </w:pPr>
            <w:r w:rsidRPr="00985D60">
              <w:rPr>
                <w:rFonts w:ascii="Times New Roman" w:eastAsia="Times New Roman" w:hAnsi="Times New Roman" w:cs="Times New Roman"/>
                <w:b w:val="0"/>
                <w:bCs w:val="0"/>
              </w:rPr>
              <w:t>No</w:t>
            </w:r>
          </w:p>
        </w:tc>
        <w:tc>
          <w:tcPr>
            <w:tcW w:w="0" w:type="auto"/>
          </w:tcPr>
          <w:p w14:paraId="5E6C076B" w14:textId="3F1824BA" w:rsidR="00D56354" w:rsidRPr="00985D60" w:rsidRDefault="00D56354" w:rsidP="00BA458C">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rPr>
            </w:pPr>
            <w:r w:rsidRPr="00985D60">
              <w:rPr>
                <w:rFonts w:ascii="Times New Roman" w:eastAsia="Times New Roman" w:hAnsi="Times New Roman" w:cs="Times New Roman"/>
                <w:b w:val="0"/>
                <w:bCs w:val="0"/>
              </w:rPr>
              <w:t>Kriteria</w:t>
            </w:r>
          </w:p>
        </w:tc>
        <w:tc>
          <w:tcPr>
            <w:tcW w:w="0" w:type="auto"/>
          </w:tcPr>
          <w:p w14:paraId="1AD4D761" w14:textId="54BD8DA6" w:rsidR="00D56354" w:rsidRPr="00985D60" w:rsidRDefault="00D56354" w:rsidP="00BA458C">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rPr>
            </w:pPr>
            <w:r w:rsidRPr="00985D60">
              <w:rPr>
                <w:rFonts w:ascii="Times New Roman" w:eastAsia="Times New Roman" w:hAnsi="Times New Roman" w:cs="Times New Roman"/>
                <w:b w:val="0"/>
                <w:bCs w:val="0"/>
              </w:rPr>
              <w:t>Nama Kriteria</w:t>
            </w:r>
          </w:p>
        </w:tc>
      </w:tr>
      <w:tr w:rsidR="00D56354" w:rsidRPr="00985D60" w14:paraId="4C1E079A" w14:textId="725762BA" w:rsidTr="00D563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4ADBDD20" w14:textId="77777777" w:rsidR="00D56354" w:rsidRPr="00985D60" w:rsidRDefault="00D56354" w:rsidP="00BA458C">
            <w:pPr>
              <w:jc w:val="both"/>
              <w:rPr>
                <w:rFonts w:ascii="Times New Roman" w:eastAsia="Times New Roman" w:hAnsi="Times New Roman" w:cs="Times New Roman"/>
                <w:b w:val="0"/>
                <w:bCs w:val="0"/>
              </w:rPr>
            </w:pPr>
            <w:r w:rsidRPr="00985D60">
              <w:rPr>
                <w:rFonts w:ascii="Times New Roman" w:eastAsia="Times New Roman" w:hAnsi="Times New Roman" w:cs="Times New Roman"/>
                <w:b w:val="0"/>
                <w:bCs w:val="0"/>
              </w:rPr>
              <w:t>1</w:t>
            </w:r>
          </w:p>
          <w:p w14:paraId="000BA245" w14:textId="77777777" w:rsidR="00D56354" w:rsidRPr="00985D60" w:rsidRDefault="00D56354" w:rsidP="00BA458C">
            <w:pPr>
              <w:jc w:val="both"/>
              <w:rPr>
                <w:rFonts w:ascii="Times New Roman" w:eastAsia="Times New Roman" w:hAnsi="Times New Roman" w:cs="Times New Roman"/>
                <w:b w:val="0"/>
                <w:bCs w:val="0"/>
              </w:rPr>
            </w:pPr>
            <w:r w:rsidRPr="00985D60">
              <w:rPr>
                <w:rFonts w:ascii="Times New Roman" w:eastAsia="Times New Roman" w:hAnsi="Times New Roman" w:cs="Times New Roman"/>
                <w:b w:val="0"/>
                <w:bCs w:val="0"/>
              </w:rPr>
              <w:t>2</w:t>
            </w:r>
          </w:p>
          <w:p w14:paraId="53208FE2" w14:textId="77777777" w:rsidR="00D56354" w:rsidRPr="00985D60" w:rsidRDefault="00D56354" w:rsidP="00BA458C">
            <w:pPr>
              <w:jc w:val="both"/>
              <w:rPr>
                <w:rFonts w:ascii="Times New Roman" w:eastAsia="Times New Roman" w:hAnsi="Times New Roman" w:cs="Times New Roman"/>
                <w:b w:val="0"/>
                <w:bCs w:val="0"/>
              </w:rPr>
            </w:pPr>
            <w:r w:rsidRPr="00985D60">
              <w:rPr>
                <w:rFonts w:ascii="Times New Roman" w:eastAsia="Times New Roman" w:hAnsi="Times New Roman" w:cs="Times New Roman"/>
                <w:b w:val="0"/>
                <w:bCs w:val="0"/>
              </w:rPr>
              <w:t>3</w:t>
            </w:r>
          </w:p>
          <w:p w14:paraId="44B876F0" w14:textId="77777777" w:rsidR="00D56354" w:rsidRPr="00985D60" w:rsidRDefault="00D56354" w:rsidP="00BA458C">
            <w:pPr>
              <w:jc w:val="both"/>
              <w:rPr>
                <w:rFonts w:ascii="Times New Roman" w:eastAsia="Times New Roman" w:hAnsi="Times New Roman" w:cs="Times New Roman"/>
                <w:b w:val="0"/>
                <w:bCs w:val="0"/>
              </w:rPr>
            </w:pPr>
            <w:r w:rsidRPr="00985D60">
              <w:rPr>
                <w:rFonts w:ascii="Times New Roman" w:eastAsia="Times New Roman" w:hAnsi="Times New Roman" w:cs="Times New Roman"/>
                <w:b w:val="0"/>
                <w:bCs w:val="0"/>
              </w:rPr>
              <w:t>4</w:t>
            </w:r>
          </w:p>
          <w:p w14:paraId="76E9AC9C" w14:textId="77777777" w:rsidR="00D56354" w:rsidRPr="00985D60" w:rsidRDefault="00D56354" w:rsidP="00BA458C">
            <w:pPr>
              <w:jc w:val="both"/>
              <w:rPr>
                <w:rFonts w:ascii="Times New Roman" w:eastAsia="Times New Roman" w:hAnsi="Times New Roman" w:cs="Times New Roman"/>
                <w:b w:val="0"/>
                <w:bCs w:val="0"/>
              </w:rPr>
            </w:pPr>
            <w:r w:rsidRPr="00985D60">
              <w:rPr>
                <w:rFonts w:ascii="Times New Roman" w:eastAsia="Times New Roman" w:hAnsi="Times New Roman" w:cs="Times New Roman"/>
                <w:b w:val="0"/>
                <w:bCs w:val="0"/>
              </w:rPr>
              <w:t>5</w:t>
            </w:r>
          </w:p>
          <w:p w14:paraId="5F256323" w14:textId="7D8FDBBF" w:rsidR="00D56354" w:rsidRPr="00985D60" w:rsidRDefault="00D56354" w:rsidP="00BA458C">
            <w:pPr>
              <w:jc w:val="both"/>
              <w:rPr>
                <w:rFonts w:ascii="Times New Roman" w:eastAsia="Times New Roman" w:hAnsi="Times New Roman" w:cs="Times New Roman"/>
                <w:b w:val="0"/>
                <w:bCs w:val="0"/>
              </w:rPr>
            </w:pPr>
            <w:r w:rsidRPr="00985D60">
              <w:rPr>
                <w:rFonts w:ascii="Times New Roman" w:eastAsia="Times New Roman" w:hAnsi="Times New Roman" w:cs="Times New Roman"/>
                <w:b w:val="0"/>
                <w:bCs w:val="0"/>
              </w:rPr>
              <w:t>6</w:t>
            </w:r>
          </w:p>
        </w:tc>
        <w:tc>
          <w:tcPr>
            <w:tcW w:w="0" w:type="auto"/>
          </w:tcPr>
          <w:p w14:paraId="0B0B7809" w14:textId="77777777" w:rsidR="00D56354" w:rsidRPr="00985D60" w:rsidRDefault="00613F64" w:rsidP="00BA458C">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00985D60">
              <w:rPr>
                <w:rFonts w:ascii="Times New Roman" w:eastAsia="Times New Roman" w:hAnsi="Times New Roman" w:cs="Times New Roman"/>
              </w:rPr>
              <w:t>C1</w:t>
            </w:r>
          </w:p>
          <w:p w14:paraId="63CA4A26" w14:textId="77777777" w:rsidR="00613F64" w:rsidRPr="00985D60" w:rsidRDefault="00613F64" w:rsidP="00BA458C">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00985D60">
              <w:rPr>
                <w:rFonts w:ascii="Times New Roman" w:eastAsia="Times New Roman" w:hAnsi="Times New Roman" w:cs="Times New Roman"/>
              </w:rPr>
              <w:t>C2</w:t>
            </w:r>
          </w:p>
          <w:p w14:paraId="474B4E63" w14:textId="77777777" w:rsidR="00613F64" w:rsidRPr="00985D60" w:rsidRDefault="00613F64" w:rsidP="00BA458C">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00985D60">
              <w:rPr>
                <w:rFonts w:ascii="Times New Roman" w:eastAsia="Times New Roman" w:hAnsi="Times New Roman" w:cs="Times New Roman"/>
              </w:rPr>
              <w:t>C3</w:t>
            </w:r>
          </w:p>
          <w:p w14:paraId="3F05282E" w14:textId="77777777" w:rsidR="00613F64" w:rsidRPr="00985D60" w:rsidRDefault="00613F64" w:rsidP="00BA458C">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00985D60">
              <w:rPr>
                <w:rFonts w:ascii="Times New Roman" w:eastAsia="Times New Roman" w:hAnsi="Times New Roman" w:cs="Times New Roman"/>
              </w:rPr>
              <w:t>C4</w:t>
            </w:r>
          </w:p>
          <w:p w14:paraId="17D6259D" w14:textId="77777777" w:rsidR="00613F64" w:rsidRPr="00985D60" w:rsidRDefault="00613F64" w:rsidP="00BA458C">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00985D60">
              <w:rPr>
                <w:rFonts w:ascii="Times New Roman" w:eastAsia="Times New Roman" w:hAnsi="Times New Roman" w:cs="Times New Roman"/>
              </w:rPr>
              <w:t>C5</w:t>
            </w:r>
          </w:p>
          <w:p w14:paraId="38591241" w14:textId="4462065D" w:rsidR="00613F64" w:rsidRPr="00985D60" w:rsidRDefault="00613F64" w:rsidP="00BA458C">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00985D60">
              <w:rPr>
                <w:rFonts w:ascii="Times New Roman" w:eastAsia="Times New Roman" w:hAnsi="Times New Roman" w:cs="Times New Roman"/>
              </w:rPr>
              <w:t>C6</w:t>
            </w:r>
          </w:p>
        </w:tc>
        <w:tc>
          <w:tcPr>
            <w:tcW w:w="0" w:type="auto"/>
          </w:tcPr>
          <w:p w14:paraId="3B31AF8E" w14:textId="65745C9B" w:rsidR="00D56354" w:rsidRPr="00985D60" w:rsidRDefault="00613F64" w:rsidP="00BA458C">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00985D60">
              <w:rPr>
                <w:rFonts w:ascii="Times New Roman" w:eastAsia="Times New Roman" w:hAnsi="Times New Roman" w:cs="Times New Roman"/>
              </w:rPr>
              <w:t>Penghasilan Orang Tua</w:t>
            </w:r>
          </w:p>
          <w:p w14:paraId="0BD1C567" w14:textId="77777777" w:rsidR="00613F64" w:rsidRPr="00985D60" w:rsidRDefault="00613F64" w:rsidP="00BA458C">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00985D60">
              <w:rPr>
                <w:rFonts w:ascii="Times New Roman" w:eastAsia="Times New Roman" w:hAnsi="Times New Roman" w:cs="Times New Roman"/>
              </w:rPr>
              <w:t>Pekerjaan Orang Tua</w:t>
            </w:r>
          </w:p>
          <w:p w14:paraId="0CB38D12" w14:textId="77777777" w:rsidR="00613F64" w:rsidRPr="00985D60" w:rsidRDefault="00613F64" w:rsidP="00BA458C">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00985D60">
              <w:rPr>
                <w:rFonts w:ascii="Times New Roman" w:eastAsia="Times New Roman" w:hAnsi="Times New Roman" w:cs="Times New Roman"/>
              </w:rPr>
              <w:t>Jumlah Tanggungan</w:t>
            </w:r>
          </w:p>
          <w:p w14:paraId="7CBEA2AB" w14:textId="77777777" w:rsidR="00613F64" w:rsidRPr="00985D60" w:rsidRDefault="00613F64" w:rsidP="00BA458C">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00985D60">
              <w:rPr>
                <w:rFonts w:ascii="Times New Roman" w:eastAsia="Times New Roman" w:hAnsi="Times New Roman" w:cs="Times New Roman"/>
              </w:rPr>
              <w:t>Status Kepemilikan Rumah</w:t>
            </w:r>
          </w:p>
          <w:p w14:paraId="7B61C294" w14:textId="77777777" w:rsidR="00613F64" w:rsidRPr="00985D60" w:rsidRDefault="00613F64" w:rsidP="00BA458C">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00985D60">
              <w:rPr>
                <w:rFonts w:ascii="Times New Roman" w:eastAsia="Times New Roman" w:hAnsi="Times New Roman" w:cs="Times New Roman"/>
              </w:rPr>
              <w:t>Jarah Sekolah dari Rumah</w:t>
            </w:r>
          </w:p>
          <w:p w14:paraId="1D736625" w14:textId="61CF2070" w:rsidR="00613F64" w:rsidRPr="00985D60" w:rsidRDefault="00613F64" w:rsidP="00BA458C">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00985D60">
              <w:rPr>
                <w:rFonts w:ascii="Times New Roman" w:eastAsia="Times New Roman" w:hAnsi="Times New Roman" w:cs="Times New Roman"/>
              </w:rPr>
              <w:t>Akses yang digunakan ke Sekolah</w:t>
            </w:r>
          </w:p>
        </w:tc>
      </w:tr>
    </w:tbl>
    <w:p w14:paraId="2B89D3BC" w14:textId="1218958E" w:rsidR="00EC30A1" w:rsidRPr="00985D60" w:rsidRDefault="00EC30A1" w:rsidP="00BA458C">
      <w:pPr>
        <w:spacing w:after="0" w:line="240" w:lineRule="auto"/>
        <w:jc w:val="both"/>
        <w:rPr>
          <w:rFonts w:ascii="Times New Roman" w:eastAsia="Times New Roman" w:hAnsi="Times New Roman" w:cs="Times New Roman"/>
        </w:rPr>
      </w:pPr>
    </w:p>
    <w:p w14:paraId="542E24C1" w14:textId="572AC3A3" w:rsidR="00613F64" w:rsidRPr="00985D60" w:rsidRDefault="009C57B2" w:rsidP="00BA458C">
      <w:pPr>
        <w:spacing w:after="0" w:line="240" w:lineRule="auto"/>
        <w:jc w:val="both"/>
        <w:rPr>
          <w:rFonts w:ascii="Times New Roman" w:eastAsia="Times New Roman" w:hAnsi="Times New Roman" w:cs="Times New Roman"/>
        </w:rPr>
      </w:pPr>
      <w:r w:rsidRPr="00985D60">
        <w:rPr>
          <w:rFonts w:ascii="Times New Roman" w:eastAsia="Times New Roman" w:hAnsi="Times New Roman" w:cs="Times New Roman"/>
        </w:rPr>
        <w:t xml:space="preserve">Tahap awal dalam menentukan AHP adalah membandingkan matriks berpasangan yang </w:t>
      </w:r>
      <w:r w:rsidRPr="00985D60">
        <w:rPr>
          <w:rFonts w:ascii="Times New Roman" w:eastAsia="Times New Roman" w:hAnsi="Times New Roman" w:cs="Times New Roman"/>
        </w:rPr>
        <w:lastRenderedPageBreak/>
        <w:t xml:space="preserve">dikumpulkan saat wawancara dengan </w:t>
      </w:r>
      <w:r w:rsidR="00F72012">
        <w:rPr>
          <w:rFonts w:ascii="Times New Roman" w:eastAsia="Times New Roman" w:hAnsi="Times New Roman" w:cs="Times New Roman"/>
        </w:rPr>
        <w:t xml:space="preserve">guru </w:t>
      </w:r>
      <w:r w:rsidRPr="00985D60">
        <w:rPr>
          <w:rFonts w:ascii="Times New Roman" w:eastAsia="Times New Roman" w:hAnsi="Times New Roman" w:cs="Times New Roman"/>
        </w:rPr>
        <w:t xml:space="preserve">SMP Negeri 1 Anjir Pasar. </w:t>
      </w:r>
      <w:r w:rsidRPr="00985D60">
        <w:rPr>
          <w:rFonts w:ascii="Times New Roman" w:eastAsia="Times New Roman" w:hAnsi="Times New Roman" w:cs="Times New Roman"/>
          <w:lang w:val="id-ID"/>
        </w:rPr>
        <w:t xml:space="preserve">Hasilnya ditunjukkan pada </w:t>
      </w:r>
      <w:r w:rsidRPr="00985D60">
        <w:rPr>
          <w:rFonts w:ascii="Times New Roman" w:eastAsia="Times New Roman" w:hAnsi="Times New Roman" w:cs="Times New Roman"/>
        </w:rPr>
        <w:t>Tabel 3.</w:t>
      </w:r>
    </w:p>
    <w:p w14:paraId="42B6458E" w14:textId="77777777" w:rsidR="00B739E2" w:rsidRPr="00985D60" w:rsidRDefault="00B739E2" w:rsidP="00BA458C">
      <w:pPr>
        <w:spacing w:after="0" w:line="240" w:lineRule="auto"/>
        <w:jc w:val="both"/>
        <w:rPr>
          <w:rFonts w:ascii="Times New Roman" w:eastAsia="Times New Roman" w:hAnsi="Times New Roman" w:cs="Times New Roman"/>
        </w:rPr>
      </w:pPr>
    </w:p>
    <w:p w14:paraId="36277ADB" w14:textId="219368DE" w:rsidR="00B739E2" w:rsidRPr="00985D60" w:rsidRDefault="00B739E2" w:rsidP="00BA458C">
      <w:pPr>
        <w:spacing w:after="0" w:line="240" w:lineRule="auto"/>
        <w:jc w:val="center"/>
        <w:rPr>
          <w:rFonts w:ascii="Times New Roman" w:eastAsia="Times New Roman" w:hAnsi="Times New Roman" w:cs="Times New Roman"/>
        </w:rPr>
      </w:pPr>
      <w:r w:rsidRPr="00985D60">
        <w:rPr>
          <w:rFonts w:ascii="Times New Roman" w:eastAsia="Times New Roman" w:hAnsi="Times New Roman" w:cs="Times New Roman"/>
        </w:rPr>
        <w:t>Tabel 3. Matriks Perbandingan Berpasangan</w:t>
      </w:r>
    </w:p>
    <w:tbl>
      <w:tblPr>
        <w:tblStyle w:val="PlainTable21"/>
        <w:tblW w:w="0" w:type="auto"/>
        <w:tblLook w:val="04A0" w:firstRow="1" w:lastRow="0" w:firstColumn="1" w:lastColumn="0" w:noHBand="0" w:noVBand="1"/>
      </w:tblPr>
      <w:tblGrid>
        <w:gridCol w:w="776"/>
        <w:gridCol w:w="656"/>
        <w:gridCol w:w="585"/>
        <w:gridCol w:w="585"/>
        <w:gridCol w:w="585"/>
        <w:gridCol w:w="586"/>
        <w:gridCol w:w="474"/>
      </w:tblGrid>
      <w:tr w:rsidR="00B739E2" w:rsidRPr="00985D60" w14:paraId="2C655211" w14:textId="77777777" w:rsidTr="00AD4EF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6" w:type="dxa"/>
          </w:tcPr>
          <w:p w14:paraId="2C22E72D" w14:textId="6722D1F7" w:rsidR="00B739E2" w:rsidRPr="00985D60" w:rsidRDefault="00B739E2" w:rsidP="00BA458C">
            <w:pPr>
              <w:jc w:val="center"/>
              <w:rPr>
                <w:rFonts w:ascii="Times New Roman" w:eastAsia="Times New Roman" w:hAnsi="Times New Roman" w:cs="Times New Roman"/>
                <w:sz w:val="16"/>
                <w:szCs w:val="16"/>
              </w:rPr>
            </w:pPr>
            <w:r w:rsidRPr="00985D60">
              <w:rPr>
                <w:rFonts w:ascii="Times New Roman" w:eastAsia="Times New Roman" w:hAnsi="Times New Roman" w:cs="Times New Roman"/>
                <w:sz w:val="16"/>
                <w:szCs w:val="16"/>
              </w:rPr>
              <w:t>Kriteria</w:t>
            </w:r>
          </w:p>
        </w:tc>
        <w:tc>
          <w:tcPr>
            <w:tcW w:w="656" w:type="dxa"/>
          </w:tcPr>
          <w:p w14:paraId="520B8057" w14:textId="049687D7" w:rsidR="00B739E2" w:rsidRPr="00985D60" w:rsidRDefault="00B739E2" w:rsidP="00BA458C">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rPr>
            </w:pPr>
            <w:r w:rsidRPr="00985D60">
              <w:rPr>
                <w:rFonts w:ascii="Times New Roman" w:eastAsia="Times New Roman" w:hAnsi="Times New Roman" w:cs="Times New Roman"/>
                <w:sz w:val="16"/>
                <w:szCs w:val="16"/>
              </w:rPr>
              <w:t>C1</w:t>
            </w:r>
          </w:p>
        </w:tc>
        <w:tc>
          <w:tcPr>
            <w:tcW w:w="585" w:type="dxa"/>
          </w:tcPr>
          <w:p w14:paraId="1E475F07" w14:textId="188AF6D0" w:rsidR="00B739E2" w:rsidRPr="00985D60" w:rsidRDefault="00B739E2" w:rsidP="00BA458C">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rPr>
            </w:pPr>
            <w:r w:rsidRPr="00985D60">
              <w:rPr>
                <w:rFonts w:ascii="Times New Roman" w:eastAsia="Times New Roman" w:hAnsi="Times New Roman" w:cs="Times New Roman"/>
                <w:sz w:val="16"/>
                <w:szCs w:val="16"/>
              </w:rPr>
              <w:t>C2</w:t>
            </w:r>
          </w:p>
        </w:tc>
        <w:tc>
          <w:tcPr>
            <w:tcW w:w="585" w:type="dxa"/>
          </w:tcPr>
          <w:p w14:paraId="331545B8" w14:textId="684C66B4" w:rsidR="00B739E2" w:rsidRPr="00985D60" w:rsidRDefault="00B739E2" w:rsidP="00BA458C">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rPr>
            </w:pPr>
            <w:r w:rsidRPr="00985D60">
              <w:rPr>
                <w:rFonts w:ascii="Times New Roman" w:eastAsia="Times New Roman" w:hAnsi="Times New Roman" w:cs="Times New Roman"/>
                <w:sz w:val="16"/>
                <w:szCs w:val="16"/>
              </w:rPr>
              <w:t>C3</w:t>
            </w:r>
          </w:p>
        </w:tc>
        <w:tc>
          <w:tcPr>
            <w:tcW w:w="585" w:type="dxa"/>
          </w:tcPr>
          <w:p w14:paraId="522063D5" w14:textId="47E43DB3" w:rsidR="00B739E2" w:rsidRPr="00985D60" w:rsidRDefault="00B739E2" w:rsidP="00BA458C">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rPr>
            </w:pPr>
            <w:r w:rsidRPr="00985D60">
              <w:rPr>
                <w:rFonts w:ascii="Times New Roman" w:eastAsia="Times New Roman" w:hAnsi="Times New Roman" w:cs="Times New Roman"/>
                <w:sz w:val="16"/>
                <w:szCs w:val="16"/>
              </w:rPr>
              <w:t>C4</w:t>
            </w:r>
          </w:p>
        </w:tc>
        <w:tc>
          <w:tcPr>
            <w:tcW w:w="586" w:type="dxa"/>
          </w:tcPr>
          <w:p w14:paraId="3FA2C0DD" w14:textId="526516EE" w:rsidR="00B739E2" w:rsidRPr="00985D60" w:rsidRDefault="00B739E2" w:rsidP="00BA458C">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rPr>
            </w:pPr>
            <w:r w:rsidRPr="00985D60">
              <w:rPr>
                <w:rFonts w:ascii="Times New Roman" w:eastAsia="Times New Roman" w:hAnsi="Times New Roman" w:cs="Times New Roman"/>
                <w:sz w:val="16"/>
                <w:szCs w:val="16"/>
              </w:rPr>
              <w:t>C5</w:t>
            </w:r>
          </w:p>
        </w:tc>
        <w:tc>
          <w:tcPr>
            <w:tcW w:w="474" w:type="dxa"/>
          </w:tcPr>
          <w:p w14:paraId="61CDB9FF" w14:textId="6FC0C98B" w:rsidR="00B739E2" w:rsidRPr="00985D60" w:rsidRDefault="00B739E2" w:rsidP="00BA458C">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rPr>
            </w:pPr>
            <w:r w:rsidRPr="00985D60">
              <w:rPr>
                <w:rFonts w:ascii="Times New Roman" w:eastAsia="Times New Roman" w:hAnsi="Times New Roman" w:cs="Times New Roman"/>
                <w:sz w:val="16"/>
                <w:szCs w:val="16"/>
              </w:rPr>
              <w:t>C6</w:t>
            </w:r>
          </w:p>
        </w:tc>
      </w:tr>
      <w:tr w:rsidR="00B739E2" w:rsidRPr="00985D60" w14:paraId="3A078464" w14:textId="77777777" w:rsidTr="00AD4E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6" w:type="dxa"/>
          </w:tcPr>
          <w:p w14:paraId="0C48152C" w14:textId="77777777" w:rsidR="00B739E2" w:rsidRPr="00985D60" w:rsidRDefault="00B739E2" w:rsidP="00BA458C">
            <w:pPr>
              <w:jc w:val="center"/>
              <w:rPr>
                <w:rFonts w:ascii="Times New Roman" w:eastAsia="Times New Roman" w:hAnsi="Times New Roman" w:cs="Times New Roman"/>
                <w:b w:val="0"/>
                <w:bCs w:val="0"/>
                <w:sz w:val="16"/>
                <w:szCs w:val="16"/>
              </w:rPr>
            </w:pPr>
            <w:r w:rsidRPr="00985D60">
              <w:rPr>
                <w:rFonts w:ascii="Times New Roman" w:eastAsia="Times New Roman" w:hAnsi="Times New Roman" w:cs="Times New Roman"/>
                <w:sz w:val="16"/>
                <w:szCs w:val="16"/>
              </w:rPr>
              <w:t>C1</w:t>
            </w:r>
          </w:p>
          <w:p w14:paraId="7ECF8AE7" w14:textId="77777777" w:rsidR="00B739E2" w:rsidRPr="00985D60" w:rsidRDefault="00B739E2" w:rsidP="00BA458C">
            <w:pPr>
              <w:jc w:val="center"/>
              <w:rPr>
                <w:rFonts w:ascii="Times New Roman" w:eastAsia="Times New Roman" w:hAnsi="Times New Roman" w:cs="Times New Roman"/>
                <w:b w:val="0"/>
                <w:bCs w:val="0"/>
                <w:sz w:val="16"/>
                <w:szCs w:val="16"/>
              </w:rPr>
            </w:pPr>
            <w:r w:rsidRPr="00985D60">
              <w:rPr>
                <w:rFonts w:ascii="Times New Roman" w:eastAsia="Times New Roman" w:hAnsi="Times New Roman" w:cs="Times New Roman"/>
                <w:sz w:val="16"/>
                <w:szCs w:val="16"/>
              </w:rPr>
              <w:t>C2</w:t>
            </w:r>
          </w:p>
          <w:p w14:paraId="124B39A6" w14:textId="77777777" w:rsidR="00B739E2" w:rsidRPr="00985D60" w:rsidRDefault="00B739E2" w:rsidP="00BA458C">
            <w:pPr>
              <w:jc w:val="center"/>
              <w:rPr>
                <w:rFonts w:ascii="Times New Roman" w:eastAsia="Times New Roman" w:hAnsi="Times New Roman" w:cs="Times New Roman"/>
                <w:b w:val="0"/>
                <w:bCs w:val="0"/>
                <w:sz w:val="16"/>
                <w:szCs w:val="16"/>
              </w:rPr>
            </w:pPr>
            <w:r w:rsidRPr="00985D60">
              <w:rPr>
                <w:rFonts w:ascii="Times New Roman" w:eastAsia="Times New Roman" w:hAnsi="Times New Roman" w:cs="Times New Roman"/>
                <w:sz w:val="16"/>
                <w:szCs w:val="16"/>
              </w:rPr>
              <w:t>C3</w:t>
            </w:r>
          </w:p>
          <w:p w14:paraId="32899EB3" w14:textId="77777777" w:rsidR="00B739E2" w:rsidRPr="00985D60" w:rsidRDefault="00B739E2" w:rsidP="00BA458C">
            <w:pPr>
              <w:jc w:val="center"/>
              <w:rPr>
                <w:rFonts w:ascii="Times New Roman" w:eastAsia="Times New Roman" w:hAnsi="Times New Roman" w:cs="Times New Roman"/>
                <w:b w:val="0"/>
                <w:bCs w:val="0"/>
                <w:sz w:val="16"/>
                <w:szCs w:val="16"/>
              </w:rPr>
            </w:pPr>
            <w:r w:rsidRPr="00985D60">
              <w:rPr>
                <w:rFonts w:ascii="Times New Roman" w:eastAsia="Times New Roman" w:hAnsi="Times New Roman" w:cs="Times New Roman"/>
                <w:sz w:val="16"/>
                <w:szCs w:val="16"/>
              </w:rPr>
              <w:t>C4</w:t>
            </w:r>
          </w:p>
          <w:p w14:paraId="56A2B66B" w14:textId="77777777" w:rsidR="00B739E2" w:rsidRPr="00985D60" w:rsidRDefault="00B739E2" w:rsidP="00BA458C">
            <w:pPr>
              <w:jc w:val="center"/>
              <w:rPr>
                <w:rFonts w:ascii="Times New Roman" w:eastAsia="Times New Roman" w:hAnsi="Times New Roman" w:cs="Times New Roman"/>
                <w:b w:val="0"/>
                <w:bCs w:val="0"/>
                <w:sz w:val="16"/>
                <w:szCs w:val="16"/>
              </w:rPr>
            </w:pPr>
            <w:r w:rsidRPr="00985D60">
              <w:rPr>
                <w:rFonts w:ascii="Times New Roman" w:eastAsia="Times New Roman" w:hAnsi="Times New Roman" w:cs="Times New Roman"/>
                <w:sz w:val="16"/>
                <w:szCs w:val="16"/>
              </w:rPr>
              <w:t>C5</w:t>
            </w:r>
          </w:p>
          <w:p w14:paraId="460A1544" w14:textId="2D2B88F8" w:rsidR="00B739E2" w:rsidRPr="00985D60" w:rsidRDefault="00B739E2" w:rsidP="00BA458C">
            <w:pPr>
              <w:jc w:val="center"/>
              <w:rPr>
                <w:rFonts w:ascii="Times New Roman" w:eastAsia="Times New Roman" w:hAnsi="Times New Roman" w:cs="Times New Roman"/>
                <w:sz w:val="16"/>
                <w:szCs w:val="16"/>
              </w:rPr>
            </w:pPr>
            <w:r w:rsidRPr="00985D60">
              <w:rPr>
                <w:rFonts w:ascii="Times New Roman" w:eastAsia="Times New Roman" w:hAnsi="Times New Roman" w:cs="Times New Roman"/>
                <w:sz w:val="16"/>
                <w:szCs w:val="16"/>
              </w:rPr>
              <w:t>C6</w:t>
            </w:r>
          </w:p>
        </w:tc>
        <w:tc>
          <w:tcPr>
            <w:tcW w:w="656" w:type="dxa"/>
          </w:tcPr>
          <w:p w14:paraId="07A8400A" w14:textId="77777777" w:rsidR="00B739E2" w:rsidRPr="00985D60" w:rsidRDefault="00040ECD" w:rsidP="00BA458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6"/>
              </w:rPr>
            </w:pPr>
            <w:r w:rsidRPr="00985D60">
              <w:rPr>
                <w:rFonts w:ascii="Times New Roman" w:eastAsia="Times New Roman" w:hAnsi="Times New Roman" w:cs="Times New Roman"/>
                <w:sz w:val="16"/>
                <w:szCs w:val="16"/>
              </w:rPr>
              <w:t>1</w:t>
            </w:r>
          </w:p>
          <w:p w14:paraId="7271DAB4" w14:textId="77777777" w:rsidR="00040ECD" w:rsidRPr="00985D60" w:rsidRDefault="00040ECD" w:rsidP="00BA458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6"/>
              </w:rPr>
            </w:pPr>
            <w:r w:rsidRPr="00985D60">
              <w:rPr>
                <w:rFonts w:ascii="Times New Roman" w:eastAsia="Times New Roman" w:hAnsi="Times New Roman" w:cs="Times New Roman"/>
                <w:sz w:val="16"/>
                <w:szCs w:val="16"/>
              </w:rPr>
              <w:t>0.1433</w:t>
            </w:r>
          </w:p>
          <w:p w14:paraId="1D95251C" w14:textId="77777777" w:rsidR="00040ECD" w:rsidRPr="00985D60" w:rsidRDefault="00040ECD" w:rsidP="00BA458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6"/>
              </w:rPr>
            </w:pPr>
            <w:r w:rsidRPr="00985D60">
              <w:rPr>
                <w:rFonts w:ascii="Times New Roman" w:eastAsia="Times New Roman" w:hAnsi="Times New Roman" w:cs="Times New Roman"/>
                <w:sz w:val="16"/>
                <w:szCs w:val="16"/>
              </w:rPr>
              <w:t>0.200</w:t>
            </w:r>
          </w:p>
          <w:p w14:paraId="0ECEFA4E" w14:textId="77777777" w:rsidR="00040ECD" w:rsidRPr="00985D60" w:rsidRDefault="00040ECD" w:rsidP="00BA458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6"/>
              </w:rPr>
            </w:pPr>
            <w:r w:rsidRPr="00985D60">
              <w:rPr>
                <w:rFonts w:ascii="Times New Roman" w:eastAsia="Times New Roman" w:hAnsi="Times New Roman" w:cs="Times New Roman"/>
                <w:sz w:val="16"/>
                <w:szCs w:val="16"/>
              </w:rPr>
              <w:t>0.167</w:t>
            </w:r>
          </w:p>
          <w:p w14:paraId="0E0EF16F" w14:textId="77777777" w:rsidR="00040ECD" w:rsidRPr="00985D60" w:rsidRDefault="00D27067" w:rsidP="00BA458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6"/>
              </w:rPr>
            </w:pPr>
            <w:r w:rsidRPr="00985D60">
              <w:rPr>
                <w:rFonts w:ascii="Times New Roman" w:eastAsia="Times New Roman" w:hAnsi="Times New Roman" w:cs="Times New Roman"/>
                <w:sz w:val="16"/>
                <w:szCs w:val="16"/>
              </w:rPr>
              <w:t>0.125</w:t>
            </w:r>
          </w:p>
          <w:p w14:paraId="0BDEA94C" w14:textId="5424861F" w:rsidR="00D27067" w:rsidRPr="00985D60" w:rsidRDefault="00D27067" w:rsidP="00BA458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6"/>
              </w:rPr>
            </w:pPr>
            <w:r w:rsidRPr="00985D60">
              <w:rPr>
                <w:rFonts w:ascii="Times New Roman" w:eastAsia="Times New Roman" w:hAnsi="Times New Roman" w:cs="Times New Roman"/>
                <w:sz w:val="16"/>
                <w:szCs w:val="16"/>
              </w:rPr>
              <w:t>0.111</w:t>
            </w:r>
          </w:p>
        </w:tc>
        <w:tc>
          <w:tcPr>
            <w:tcW w:w="585" w:type="dxa"/>
          </w:tcPr>
          <w:p w14:paraId="10BA3504" w14:textId="77777777" w:rsidR="00B739E2" w:rsidRPr="00985D60" w:rsidRDefault="00040ECD" w:rsidP="00BA458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6"/>
              </w:rPr>
            </w:pPr>
            <w:r w:rsidRPr="00985D60">
              <w:rPr>
                <w:rFonts w:ascii="Times New Roman" w:eastAsia="Times New Roman" w:hAnsi="Times New Roman" w:cs="Times New Roman"/>
                <w:sz w:val="16"/>
                <w:szCs w:val="16"/>
              </w:rPr>
              <w:t>7</w:t>
            </w:r>
          </w:p>
          <w:p w14:paraId="68A2B066" w14:textId="77777777" w:rsidR="00E82BC0" w:rsidRPr="00985D60" w:rsidRDefault="00E82BC0" w:rsidP="00BA458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6"/>
              </w:rPr>
            </w:pPr>
            <w:r w:rsidRPr="00985D60">
              <w:rPr>
                <w:rFonts w:ascii="Times New Roman" w:eastAsia="Times New Roman" w:hAnsi="Times New Roman" w:cs="Times New Roman"/>
                <w:sz w:val="16"/>
                <w:szCs w:val="16"/>
              </w:rPr>
              <w:t>1</w:t>
            </w:r>
          </w:p>
          <w:p w14:paraId="7C850533" w14:textId="3193EF05" w:rsidR="00E82BC0" w:rsidRPr="00985D60" w:rsidRDefault="00E82BC0" w:rsidP="00BA458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6"/>
              </w:rPr>
            </w:pPr>
            <w:r w:rsidRPr="00985D60">
              <w:rPr>
                <w:rFonts w:ascii="Times New Roman" w:eastAsia="Times New Roman" w:hAnsi="Times New Roman" w:cs="Times New Roman"/>
                <w:sz w:val="16"/>
                <w:szCs w:val="16"/>
              </w:rPr>
              <w:t>1.000</w:t>
            </w:r>
          </w:p>
          <w:p w14:paraId="1345567B" w14:textId="792CF6EE" w:rsidR="00E82BC0" w:rsidRPr="00985D60" w:rsidRDefault="00E82BC0" w:rsidP="00BA458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6"/>
              </w:rPr>
            </w:pPr>
            <w:r w:rsidRPr="00985D60">
              <w:rPr>
                <w:rFonts w:ascii="Times New Roman" w:eastAsia="Times New Roman" w:hAnsi="Times New Roman" w:cs="Times New Roman"/>
                <w:sz w:val="16"/>
                <w:szCs w:val="16"/>
              </w:rPr>
              <w:t>0.500</w:t>
            </w:r>
          </w:p>
          <w:p w14:paraId="4D09FE06" w14:textId="0C4AA42B" w:rsidR="00E82BC0" w:rsidRPr="00985D60" w:rsidRDefault="00E82BC0" w:rsidP="00BA458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6"/>
              </w:rPr>
            </w:pPr>
            <w:r w:rsidRPr="00985D60">
              <w:rPr>
                <w:rFonts w:ascii="Times New Roman" w:eastAsia="Times New Roman" w:hAnsi="Times New Roman" w:cs="Times New Roman"/>
                <w:sz w:val="16"/>
                <w:szCs w:val="16"/>
              </w:rPr>
              <w:t>0.333</w:t>
            </w:r>
          </w:p>
          <w:p w14:paraId="7811890B" w14:textId="5291D034" w:rsidR="00E82BC0" w:rsidRPr="00985D60" w:rsidRDefault="00E82BC0" w:rsidP="00BA458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6"/>
              </w:rPr>
            </w:pPr>
            <w:r w:rsidRPr="00985D60">
              <w:rPr>
                <w:rFonts w:ascii="Times New Roman" w:eastAsia="Times New Roman" w:hAnsi="Times New Roman" w:cs="Times New Roman"/>
                <w:sz w:val="16"/>
                <w:szCs w:val="16"/>
              </w:rPr>
              <w:t>0.250</w:t>
            </w:r>
          </w:p>
        </w:tc>
        <w:tc>
          <w:tcPr>
            <w:tcW w:w="585" w:type="dxa"/>
          </w:tcPr>
          <w:p w14:paraId="64692BD2" w14:textId="77777777" w:rsidR="00B739E2" w:rsidRPr="00985D60" w:rsidRDefault="00040ECD" w:rsidP="00BA458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6"/>
              </w:rPr>
            </w:pPr>
            <w:r w:rsidRPr="00985D60">
              <w:rPr>
                <w:rFonts w:ascii="Times New Roman" w:eastAsia="Times New Roman" w:hAnsi="Times New Roman" w:cs="Times New Roman"/>
                <w:sz w:val="16"/>
                <w:szCs w:val="16"/>
              </w:rPr>
              <w:t>5</w:t>
            </w:r>
          </w:p>
          <w:p w14:paraId="527D51B2" w14:textId="77777777" w:rsidR="00E82BC0" w:rsidRPr="00985D60" w:rsidRDefault="00E82BC0" w:rsidP="00BA458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6"/>
              </w:rPr>
            </w:pPr>
            <w:r w:rsidRPr="00985D60">
              <w:rPr>
                <w:rFonts w:ascii="Times New Roman" w:eastAsia="Times New Roman" w:hAnsi="Times New Roman" w:cs="Times New Roman"/>
                <w:sz w:val="16"/>
                <w:szCs w:val="16"/>
              </w:rPr>
              <w:t>1</w:t>
            </w:r>
          </w:p>
          <w:p w14:paraId="64777DA4" w14:textId="77777777" w:rsidR="00E82BC0" w:rsidRPr="00985D60" w:rsidRDefault="00E82BC0" w:rsidP="00BA458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6"/>
              </w:rPr>
            </w:pPr>
            <w:r w:rsidRPr="00985D60">
              <w:rPr>
                <w:rFonts w:ascii="Times New Roman" w:eastAsia="Times New Roman" w:hAnsi="Times New Roman" w:cs="Times New Roman"/>
                <w:sz w:val="16"/>
                <w:szCs w:val="16"/>
              </w:rPr>
              <w:t>1</w:t>
            </w:r>
          </w:p>
          <w:p w14:paraId="639B3199" w14:textId="77777777" w:rsidR="00E82BC0" w:rsidRPr="00985D60" w:rsidRDefault="00E82BC0" w:rsidP="00BA458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6"/>
              </w:rPr>
            </w:pPr>
            <w:r w:rsidRPr="00985D60">
              <w:rPr>
                <w:rFonts w:ascii="Times New Roman" w:eastAsia="Times New Roman" w:hAnsi="Times New Roman" w:cs="Times New Roman"/>
                <w:sz w:val="16"/>
                <w:szCs w:val="16"/>
              </w:rPr>
              <w:t>0.143</w:t>
            </w:r>
          </w:p>
          <w:p w14:paraId="7378183E" w14:textId="77777777" w:rsidR="00E82BC0" w:rsidRPr="00985D60" w:rsidRDefault="00E82BC0" w:rsidP="00BA458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6"/>
              </w:rPr>
            </w:pPr>
            <w:r w:rsidRPr="00985D60">
              <w:rPr>
                <w:rFonts w:ascii="Times New Roman" w:eastAsia="Times New Roman" w:hAnsi="Times New Roman" w:cs="Times New Roman"/>
                <w:sz w:val="16"/>
                <w:szCs w:val="16"/>
              </w:rPr>
              <w:t>0.125</w:t>
            </w:r>
          </w:p>
          <w:p w14:paraId="53C3734A" w14:textId="6DF13B8E" w:rsidR="00E82BC0" w:rsidRPr="00985D60" w:rsidRDefault="00E82BC0" w:rsidP="00BA458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6"/>
              </w:rPr>
            </w:pPr>
            <w:r w:rsidRPr="00985D60">
              <w:rPr>
                <w:rFonts w:ascii="Times New Roman" w:eastAsia="Times New Roman" w:hAnsi="Times New Roman" w:cs="Times New Roman"/>
                <w:sz w:val="16"/>
                <w:szCs w:val="16"/>
              </w:rPr>
              <w:t>0.111</w:t>
            </w:r>
          </w:p>
        </w:tc>
        <w:tc>
          <w:tcPr>
            <w:tcW w:w="585" w:type="dxa"/>
          </w:tcPr>
          <w:p w14:paraId="2D8E15CA" w14:textId="77777777" w:rsidR="00B739E2" w:rsidRPr="00985D60" w:rsidRDefault="00040ECD" w:rsidP="00BA458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6"/>
              </w:rPr>
            </w:pPr>
            <w:r w:rsidRPr="00985D60">
              <w:rPr>
                <w:rFonts w:ascii="Times New Roman" w:eastAsia="Times New Roman" w:hAnsi="Times New Roman" w:cs="Times New Roman"/>
                <w:sz w:val="16"/>
                <w:szCs w:val="16"/>
              </w:rPr>
              <w:t>6</w:t>
            </w:r>
          </w:p>
          <w:p w14:paraId="175973F9" w14:textId="77777777" w:rsidR="00E82BC0" w:rsidRPr="00985D60" w:rsidRDefault="00E82BC0" w:rsidP="00BA458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6"/>
              </w:rPr>
            </w:pPr>
            <w:r w:rsidRPr="00985D60">
              <w:rPr>
                <w:rFonts w:ascii="Times New Roman" w:eastAsia="Times New Roman" w:hAnsi="Times New Roman" w:cs="Times New Roman"/>
                <w:sz w:val="16"/>
                <w:szCs w:val="16"/>
              </w:rPr>
              <w:t>2</w:t>
            </w:r>
          </w:p>
          <w:p w14:paraId="38EC9B49" w14:textId="77777777" w:rsidR="00E82BC0" w:rsidRPr="00985D60" w:rsidRDefault="00E82BC0" w:rsidP="00BA458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6"/>
              </w:rPr>
            </w:pPr>
            <w:r w:rsidRPr="00985D60">
              <w:rPr>
                <w:rFonts w:ascii="Times New Roman" w:eastAsia="Times New Roman" w:hAnsi="Times New Roman" w:cs="Times New Roman"/>
                <w:sz w:val="16"/>
                <w:szCs w:val="16"/>
              </w:rPr>
              <w:t>7</w:t>
            </w:r>
          </w:p>
          <w:p w14:paraId="350A11D0" w14:textId="77777777" w:rsidR="00E82BC0" w:rsidRPr="00985D60" w:rsidRDefault="00E82BC0" w:rsidP="00BA458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6"/>
              </w:rPr>
            </w:pPr>
            <w:r w:rsidRPr="00985D60">
              <w:rPr>
                <w:rFonts w:ascii="Times New Roman" w:eastAsia="Times New Roman" w:hAnsi="Times New Roman" w:cs="Times New Roman"/>
                <w:sz w:val="16"/>
                <w:szCs w:val="16"/>
              </w:rPr>
              <w:t>1</w:t>
            </w:r>
          </w:p>
          <w:p w14:paraId="31BD4A9E" w14:textId="77777777" w:rsidR="00E82BC0" w:rsidRPr="00985D60" w:rsidRDefault="00E82BC0" w:rsidP="00BA458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6"/>
              </w:rPr>
            </w:pPr>
            <w:r w:rsidRPr="00985D60">
              <w:rPr>
                <w:rFonts w:ascii="Times New Roman" w:eastAsia="Times New Roman" w:hAnsi="Times New Roman" w:cs="Times New Roman"/>
                <w:sz w:val="16"/>
                <w:szCs w:val="16"/>
              </w:rPr>
              <w:t>0.125</w:t>
            </w:r>
          </w:p>
          <w:p w14:paraId="0C2AC74F" w14:textId="09F5B0A2" w:rsidR="00E82BC0" w:rsidRPr="00985D60" w:rsidRDefault="00E82BC0" w:rsidP="00BA458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6"/>
              </w:rPr>
            </w:pPr>
            <w:r w:rsidRPr="00985D60">
              <w:rPr>
                <w:rFonts w:ascii="Times New Roman" w:eastAsia="Times New Roman" w:hAnsi="Times New Roman" w:cs="Times New Roman"/>
                <w:sz w:val="16"/>
                <w:szCs w:val="16"/>
              </w:rPr>
              <w:t>0.111</w:t>
            </w:r>
          </w:p>
        </w:tc>
        <w:tc>
          <w:tcPr>
            <w:tcW w:w="586" w:type="dxa"/>
          </w:tcPr>
          <w:p w14:paraId="785077A2" w14:textId="77777777" w:rsidR="00B739E2" w:rsidRPr="00985D60" w:rsidRDefault="00040ECD" w:rsidP="00BA458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6"/>
              </w:rPr>
            </w:pPr>
            <w:r w:rsidRPr="00985D60">
              <w:rPr>
                <w:rFonts w:ascii="Times New Roman" w:eastAsia="Times New Roman" w:hAnsi="Times New Roman" w:cs="Times New Roman"/>
                <w:sz w:val="16"/>
                <w:szCs w:val="16"/>
              </w:rPr>
              <w:t>8</w:t>
            </w:r>
          </w:p>
          <w:p w14:paraId="131BCAC6" w14:textId="77777777" w:rsidR="00E82BC0" w:rsidRPr="00985D60" w:rsidRDefault="00E82BC0" w:rsidP="00BA458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6"/>
              </w:rPr>
            </w:pPr>
            <w:r w:rsidRPr="00985D60">
              <w:rPr>
                <w:rFonts w:ascii="Times New Roman" w:eastAsia="Times New Roman" w:hAnsi="Times New Roman" w:cs="Times New Roman"/>
                <w:sz w:val="16"/>
                <w:szCs w:val="16"/>
              </w:rPr>
              <w:t>3</w:t>
            </w:r>
          </w:p>
          <w:p w14:paraId="637EE9A9" w14:textId="77777777" w:rsidR="00E82BC0" w:rsidRPr="00985D60" w:rsidRDefault="00E82BC0" w:rsidP="00BA458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6"/>
              </w:rPr>
            </w:pPr>
            <w:r w:rsidRPr="00985D60">
              <w:rPr>
                <w:rFonts w:ascii="Times New Roman" w:eastAsia="Times New Roman" w:hAnsi="Times New Roman" w:cs="Times New Roman"/>
                <w:sz w:val="16"/>
                <w:szCs w:val="16"/>
              </w:rPr>
              <w:t>8</w:t>
            </w:r>
          </w:p>
          <w:p w14:paraId="57C973C9" w14:textId="77777777" w:rsidR="00E82BC0" w:rsidRPr="00985D60" w:rsidRDefault="00E82BC0" w:rsidP="00BA458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6"/>
              </w:rPr>
            </w:pPr>
            <w:r w:rsidRPr="00985D60">
              <w:rPr>
                <w:rFonts w:ascii="Times New Roman" w:eastAsia="Times New Roman" w:hAnsi="Times New Roman" w:cs="Times New Roman"/>
                <w:sz w:val="16"/>
                <w:szCs w:val="16"/>
              </w:rPr>
              <w:t>8</w:t>
            </w:r>
          </w:p>
          <w:p w14:paraId="088E65DB" w14:textId="77777777" w:rsidR="00E82BC0" w:rsidRPr="00985D60" w:rsidRDefault="00E82BC0" w:rsidP="00BA458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6"/>
              </w:rPr>
            </w:pPr>
            <w:r w:rsidRPr="00985D60">
              <w:rPr>
                <w:rFonts w:ascii="Times New Roman" w:eastAsia="Times New Roman" w:hAnsi="Times New Roman" w:cs="Times New Roman"/>
                <w:sz w:val="16"/>
                <w:szCs w:val="16"/>
              </w:rPr>
              <w:t>1</w:t>
            </w:r>
          </w:p>
          <w:p w14:paraId="602CEAFA" w14:textId="4819552D" w:rsidR="00E82BC0" w:rsidRPr="00985D60" w:rsidRDefault="00E82BC0" w:rsidP="00BA458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6"/>
              </w:rPr>
            </w:pPr>
            <w:r w:rsidRPr="00985D60">
              <w:rPr>
                <w:rFonts w:ascii="Times New Roman" w:eastAsia="Times New Roman" w:hAnsi="Times New Roman" w:cs="Times New Roman"/>
                <w:sz w:val="16"/>
                <w:szCs w:val="16"/>
              </w:rPr>
              <w:t>0.167</w:t>
            </w:r>
          </w:p>
        </w:tc>
        <w:tc>
          <w:tcPr>
            <w:tcW w:w="474" w:type="dxa"/>
          </w:tcPr>
          <w:p w14:paraId="07B34C5E" w14:textId="77777777" w:rsidR="00B739E2" w:rsidRPr="00985D60" w:rsidRDefault="00040ECD" w:rsidP="00BA458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6"/>
              </w:rPr>
            </w:pPr>
            <w:r w:rsidRPr="00985D60">
              <w:rPr>
                <w:rFonts w:ascii="Times New Roman" w:eastAsia="Times New Roman" w:hAnsi="Times New Roman" w:cs="Times New Roman"/>
                <w:sz w:val="16"/>
                <w:szCs w:val="16"/>
              </w:rPr>
              <w:t>9</w:t>
            </w:r>
          </w:p>
          <w:p w14:paraId="669EF2D7" w14:textId="77777777" w:rsidR="00FD5F1C" w:rsidRPr="00985D60" w:rsidRDefault="00FD5F1C" w:rsidP="00BA458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6"/>
              </w:rPr>
            </w:pPr>
            <w:r w:rsidRPr="00985D60">
              <w:rPr>
                <w:rFonts w:ascii="Times New Roman" w:eastAsia="Times New Roman" w:hAnsi="Times New Roman" w:cs="Times New Roman"/>
                <w:sz w:val="16"/>
                <w:szCs w:val="16"/>
              </w:rPr>
              <w:t>4</w:t>
            </w:r>
          </w:p>
          <w:p w14:paraId="68A21BA4" w14:textId="77777777" w:rsidR="00FD5F1C" w:rsidRPr="00985D60" w:rsidRDefault="00FD5F1C" w:rsidP="00BA458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6"/>
              </w:rPr>
            </w:pPr>
            <w:r w:rsidRPr="00985D60">
              <w:rPr>
                <w:rFonts w:ascii="Times New Roman" w:eastAsia="Times New Roman" w:hAnsi="Times New Roman" w:cs="Times New Roman"/>
                <w:sz w:val="16"/>
                <w:szCs w:val="16"/>
              </w:rPr>
              <w:t>9</w:t>
            </w:r>
          </w:p>
          <w:p w14:paraId="1DC8610B" w14:textId="77777777" w:rsidR="00FD5F1C" w:rsidRPr="00985D60" w:rsidRDefault="00FD5F1C" w:rsidP="00BA458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6"/>
              </w:rPr>
            </w:pPr>
            <w:r w:rsidRPr="00985D60">
              <w:rPr>
                <w:rFonts w:ascii="Times New Roman" w:eastAsia="Times New Roman" w:hAnsi="Times New Roman" w:cs="Times New Roman"/>
                <w:sz w:val="16"/>
                <w:szCs w:val="16"/>
              </w:rPr>
              <w:t>9</w:t>
            </w:r>
          </w:p>
          <w:p w14:paraId="48798B89" w14:textId="77777777" w:rsidR="00FD5F1C" w:rsidRPr="00985D60" w:rsidRDefault="00FD5F1C" w:rsidP="00BA458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6"/>
              </w:rPr>
            </w:pPr>
            <w:r w:rsidRPr="00985D60">
              <w:rPr>
                <w:rFonts w:ascii="Times New Roman" w:eastAsia="Times New Roman" w:hAnsi="Times New Roman" w:cs="Times New Roman"/>
                <w:sz w:val="16"/>
                <w:szCs w:val="16"/>
              </w:rPr>
              <w:t>6</w:t>
            </w:r>
          </w:p>
          <w:p w14:paraId="363F6B63" w14:textId="79EAD2BE" w:rsidR="00FD5F1C" w:rsidRPr="00985D60" w:rsidRDefault="00FD5F1C" w:rsidP="00BA458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6"/>
              </w:rPr>
            </w:pPr>
            <w:r w:rsidRPr="00985D60">
              <w:rPr>
                <w:rFonts w:ascii="Times New Roman" w:eastAsia="Times New Roman" w:hAnsi="Times New Roman" w:cs="Times New Roman"/>
                <w:sz w:val="16"/>
                <w:szCs w:val="16"/>
              </w:rPr>
              <w:t>1</w:t>
            </w:r>
          </w:p>
        </w:tc>
      </w:tr>
      <w:tr w:rsidR="00AD4EFE" w:rsidRPr="00985D60" w14:paraId="3F644902" w14:textId="77777777" w:rsidTr="00AD4EFE">
        <w:tc>
          <w:tcPr>
            <w:cnfStyle w:val="001000000000" w:firstRow="0" w:lastRow="0" w:firstColumn="1" w:lastColumn="0" w:oddVBand="0" w:evenVBand="0" w:oddHBand="0" w:evenHBand="0" w:firstRowFirstColumn="0" w:firstRowLastColumn="0" w:lastRowFirstColumn="0" w:lastRowLastColumn="0"/>
            <w:tcW w:w="776" w:type="dxa"/>
          </w:tcPr>
          <w:p w14:paraId="734AF5DC" w14:textId="176C5A68" w:rsidR="00AD4EFE" w:rsidRPr="00985D60" w:rsidRDefault="00AD4EFE" w:rsidP="00BA458C">
            <w:pPr>
              <w:jc w:val="center"/>
              <w:rPr>
                <w:rFonts w:ascii="Times New Roman" w:eastAsia="Times New Roman" w:hAnsi="Times New Roman" w:cs="Times New Roman"/>
                <w:sz w:val="16"/>
                <w:szCs w:val="16"/>
              </w:rPr>
            </w:pPr>
            <w:r w:rsidRPr="00985D60">
              <w:rPr>
                <w:rFonts w:ascii="Times New Roman" w:eastAsia="Times New Roman" w:hAnsi="Times New Roman" w:cs="Times New Roman"/>
                <w:sz w:val="16"/>
                <w:szCs w:val="16"/>
              </w:rPr>
              <w:t>Total</w:t>
            </w:r>
          </w:p>
        </w:tc>
        <w:tc>
          <w:tcPr>
            <w:tcW w:w="656" w:type="dxa"/>
          </w:tcPr>
          <w:p w14:paraId="4E60C662" w14:textId="147A5E81" w:rsidR="00245829" w:rsidRPr="00985D60" w:rsidRDefault="00245829" w:rsidP="00BA458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rPr>
            </w:pPr>
            <w:r w:rsidRPr="00985D60">
              <w:rPr>
                <w:rFonts w:ascii="Times New Roman" w:eastAsia="Times New Roman" w:hAnsi="Times New Roman" w:cs="Times New Roman"/>
                <w:sz w:val="16"/>
                <w:szCs w:val="16"/>
              </w:rPr>
              <w:t>1.75</w:t>
            </w:r>
          </w:p>
        </w:tc>
        <w:tc>
          <w:tcPr>
            <w:tcW w:w="585" w:type="dxa"/>
          </w:tcPr>
          <w:p w14:paraId="1CBF899E" w14:textId="3604B68E" w:rsidR="00AD4EFE" w:rsidRPr="00985D60" w:rsidRDefault="00245829" w:rsidP="00BA458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rPr>
            </w:pPr>
            <w:r w:rsidRPr="00985D60">
              <w:rPr>
                <w:rFonts w:ascii="Times New Roman" w:eastAsia="Times New Roman" w:hAnsi="Times New Roman" w:cs="Times New Roman"/>
                <w:sz w:val="16"/>
                <w:szCs w:val="16"/>
              </w:rPr>
              <w:t>10.08</w:t>
            </w:r>
          </w:p>
        </w:tc>
        <w:tc>
          <w:tcPr>
            <w:tcW w:w="585" w:type="dxa"/>
          </w:tcPr>
          <w:p w14:paraId="7093C22E" w14:textId="02934ACC" w:rsidR="00AD4EFE" w:rsidRPr="00985D60" w:rsidRDefault="00245829" w:rsidP="00BA458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rPr>
            </w:pPr>
            <w:r w:rsidRPr="00985D60">
              <w:rPr>
                <w:rFonts w:ascii="Times New Roman" w:eastAsia="Times New Roman" w:hAnsi="Times New Roman" w:cs="Times New Roman"/>
                <w:sz w:val="16"/>
                <w:szCs w:val="16"/>
              </w:rPr>
              <w:t>7.38</w:t>
            </w:r>
          </w:p>
        </w:tc>
        <w:tc>
          <w:tcPr>
            <w:tcW w:w="585" w:type="dxa"/>
          </w:tcPr>
          <w:p w14:paraId="025EA4F2" w14:textId="08E1D631" w:rsidR="00AD4EFE" w:rsidRPr="00985D60" w:rsidRDefault="00245829" w:rsidP="00BA458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rPr>
            </w:pPr>
            <w:r w:rsidRPr="00985D60">
              <w:rPr>
                <w:rFonts w:ascii="Times New Roman" w:eastAsia="Times New Roman" w:hAnsi="Times New Roman" w:cs="Times New Roman"/>
                <w:sz w:val="16"/>
                <w:szCs w:val="16"/>
              </w:rPr>
              <w:t>16.24</w:t>
            </w:r>
          </w:p>
        </w:tc>
        <w:tc>
          <w:tcPr>
            <w:tcW w:w="586" w:type="dxa"/>
          </w:tcPr>
          <w:p w14:paraId="0D86A22D" w14:textId="2D48DCAC" w:rsidR="00AD4EFE" w:rsidRPr="00985D60" w:rsidRDefault="00245829" w:rsidP="00BA458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rPr>
            </w:pPr>
            <w:r w:rsidRPr="00985D60">
              <w:rPr>
                <w:rFonts w:ascii="Times New Roman" w:eastAsia="Times New Roman" w:hAnsi="Times New Roman" w:cs="Times New Roman"/>
                <w:sz w:val="16"/>
                <w:szCs w:val="16"/>
              </w:rPr>
              <w:t>28.17</w:t>
            </w:r>
          </w:p>
        </w:tc>
        <w:tc>
          <w:tcPr>
            <w:tcW w:w="474" w:type="dxa"/>
          </w:tcPr>
          <w:p w14:paraId="2F0A762C" w14:textId="2FC7463B" w:rsidR="00AD4EFE" w:rsidRPr="00985D60" w:rsidRDefault="00245829" w:rsidP="00BA458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rPr>
            </w:pPr>
            <w:r w:rsidRPr="00985D60">
              <w:rPr>
                <w:rFonts w:ascii="Times New Roman" w:eastAsia="Times New Roman" w:hAnsi="Times New Roman" w:cs="Times New Roman"/>
                <w:sz w:val="16"/>
                <w:szCs w:val="16"/>
              </w:rPr>
              <w:t>38</w:t>
            </w:r>
          </w:p>
        </w:tc>
      </w:tr>
    </w:tbl>
    <w:p w14:paraId="2F2AD5EE" w14:textId="77777777" w:rsidR="00B739E2" w:rsidRPr="00985D60" w:rsidRDefault="00B739E2" w:rsidP="00BA458C">
      <w:pPr>
        <w:spacing w:after="0" w:line="240" w:lineRule="auto"/>
        <w:jc w:val="center"/>
        <w:rPr>
          <w:rFonts w:ascii="Times New Roman" w:eastAsia="Times New Roman" w:hAnsi="Times New Roman" w:cs="Times New Roman"/>
        </w:rPr>
      </w:pPr>
    </w:p>
    <w:p w14:paraId="15A59DAE" w14:textId="7C358D84" w:rsidR="00EC30A1" w:rsidRPr="00985D60" w:rsidRDefault="00357069" w:rsidP="00BA458C">
      <w:pPr>
        <w:spacing w:after="0" w:line="240" w:lineRule="auto"/>
        <w:jc w:val="both"/>
        <w:rPr>
          <w:rFonts w:ascii="Times New Roman" w:eastAsia="Times New Roman" w:hAnsi="Times New Roman" w:cs="Times New Roman"/>
        </w:rPr>
      </w:pPr>
      <w:r w:rsidRPr="00985D60">
        <w:rPr>
          <w:rFonts w:ascii="Times New Roman" w:eastAsia="Times New Roman" w:hAnsi="Times New Roman" w:cs="Times New Roman"/>
        </w:rPr>
        <w:t>Tahap kedua ialah normalisasi. Setelah mengumpulkan nilai matriks kriteria, nilai normalisasi matriks dihitung dengan membagi nilai setiap sel dengan jumlah kolom. Hasilnya ditunjukkan pada Tabel</w:t>
      </w:r>
      <w:r w:rsidR="00544EC2" w:rsidRPr="00985D60">
        <w:rPr>
          <w:rFonts w:ascii="Times New Roman" w:eastAsia="Times New Roman" w:hAnsi="Times New Roman" w:cs="Times New Roman"/>
        </w:rPr>
        <w:t>.</w:t>
      </w:r>
    </w:p>
    <w:p w14:paraId="60E903F8" w14:textId="77777777" w:rsidR="00A005E1" w:rsidRPr="00985D60" w:rsidRDefault="00A005E1" w:rsidP="00BA458C">
      <w:pPr>
        <w:spacing w:after="0" w:line="240" w:lineRule="auto"/>
        <w:jc w:val="both"/>
        <w:rPr>
          <w:rFonts w:ascii="Times New Roman" w:eastAsia="Times New Roman" w:hAnsi="Times New Roman" w:cs="Times New Roman"/>
        </w:rPr>
      </w:pPr>
    </w:p>
    <w:p w14:paraId="43327C44" w14:textId="2C0CA9B6" w:rsidR="00A005E1" w:rsidRPr="00985D60" w:rsidRDefault="00A005E1" w:rsidP="00BA458C">
      <w:pPr>
        <w:spacing w:after="0" w:line="240" w:lineRule="auto"/>
        <w:jc w:val="center"/>
        <w:rPr>
          <w:rFonts w:ascii="Times New Roman" w:eastAsia="Times New Roman" w:hAnsi="Times New Roman" w:cs="Times New Roman"/>
        </w:rPr>
      </w:pPr>
      <w:r w:rsidRPr="00985D60">
        <w:rPr>
          <w:rFonts w:ascii="Times New Roman" w:eastAsia="Times New Roman" w:hAnsi="Times New Roman" w:cs="Times New Roman"/>
        </w:rPr>
        <w:t xml:space="preserve">Tabel 4. </w:t>
      </w:r>
      <w:r w:rsidR="00544EC2" w:rsidRPr="00985D60">
        <w:rPr>
          <w:rFonts w:ascii="Times New Roman" w:eastAsia="Times New Roman" w:hAnsi="Times New Roman" w:cs="Times New Roman"/>
        </w:rPr>
        <w:t>Nilai Normalisasi Matriks Berpasangan</w:t>
      </w:r>
    </w:p>
    <w:tbl>
      <w:tblPr>
        <w:tblStyle w:val="PlainTable21"/>
        <w:tblW w:w="0" w:type="auto"/>
        <w:tblLook w:val="04A0" w:firstRow="1" w:lastRow="0" w:firstColumn="1" w:lastColumn="0" w:noHBand="0" w:noVBand="1"/>
      </w:tblPr>
      <w:tblGrid>
        <w:gridCol w:w="714"/>
        <w:gridCol w:w="546"/>
        <w:gridCol w:w="486"/>
        <w:gridCol w:w="486"/>
        <w:gridCol w:w="486"/>
        <w:gridCol w:w="486"/>
        <w:gridCol w:w="486"/>
        <w:gridCol w:w="679"/>
      </w:tblGrid>
      <w:tr w:rsidR="0083312D" w:rsidRPr="00985D60" w14:paraId="694CF3BE" w14:textId="77777777" w:rsidTr="00354F2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4" w:type="dxa"/>
          </w:tcPr>
          <w:p w14:paraId="2B73A515" w14:textId="6DC115AC" w:rsidR="0083312D" w:rsidRPr="00985D60" w:rsidRDefault="0083312D" w:rsidP="00BA458C">
            <w:pPr>
              <w:jc w:val="center"/>
              <w:rPr>
                <w:rFonts w:ascii="Times New Roman" w:eastAsia="Times New Roman" w:hAnsi="Times New Roman" w:cs="Times New Roman"/>
                <w:sz w:val="12"/>
                <w:szCs w:val="12"/>
              </w:rPr>
            </w:pPr>
            <w:r w:rsidRPr="00985D60">
              <w:rPr>
                <w:rFonts w:ascii="Times New Roman" w:eastAsia="Times New Roman" w:hAnsi="Times New Roman" w:cs="Times New Roman"/>
                <w:sz w:val="12"/>
                <w:szCs w:val="12"/>
              </w:rPr>
              <w:t>Kriteria</w:t>
            </w:r>
          </w:p>
        </w:tc>
        <w:tc>
          <w:tcPr>
            <w:tcW w:w="475" w:type="dxa"/>
          </w:tcPr>
          <w:p w14:paraId="0E90E5AE" w14:textId="674DFF69" w:rsidR="0083312D" w:rsidRPr="00985D60" w:rsidRDefault="0083312D" w:rsidP="00BA458C">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12"/>
                <w:szCs w:val="12"/>
              </w:rPr>
            </w:pPr>
            <w:r w:rsidRPr="00985D60">
              <w:rPr>
                <w:rFonts w:ascii="Times New Roman" w:eastAsia="Times New Roman" w:hAnsi="Times New Roman" w:cs="Times New Roman"/>
                <w:sz w:val="12"/>
                <w:szCs w:val="12"/>
              </w:rPr>
              <w:t>C1</w:t>
            </w:r>
          </w:p>
        </w:tc>
        <w:tc>
          <w:tcPr>
            <w:tcW w:w="475" w:type="dxa"/>
          </w:tcPr>
          <w:p w14:paraId="67C80FE3" w14:textId="364076FE" w:rsidR="0083312D" w:rsidRPr="00985D60" w:rsidRDefault="0083312D" w:rsidP="00BA458C">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12"/>
                <w:szCs w:val="12"/>
              </w:rPr>
            </w:pPr>
            <w:r w:rsidRPr="00985D60">
              <w:rPr>
                <w:rFonts w:ascii="Times New Roman" w:eastAsia="Times New Roman" w:hAnsi="Times New Roman" w:cs="Times New Roman"/>
                <w:sz w:val="12"/>
                <w:szCs w:val="12"/>
              </w:rPr>
              <w:t>C2</w:t>
            </w:r>
          </w:p>
        </w:tc>
        <w:tc>
          <w:tcPr>
            <w:tcW w:w="476" w:type="dxa"/>
          </w:tcPr>
          <w:p w14:paraId="011662D7" w14:textId="26790752" w:rsidR="0083312D" w:rsidRPr="00985D60" w:rsidRDefault="0083312D" w:rsidP="00BA458C">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12"/>
                <w:szCs w:val="12"/>
              </w:rPr>
            </w:pPr>
            <w:r w:rsidRPr="00985D60">
              <w:rPr>
                <w:rFonts w:ascii="Times New Roman" w:eastAsia="Times New Roman" w:hAnsi="Times New Roman" w:cs="Times New Roman"/>
                <w:sz w:val="12"/>
                <w:szCs w:val="12"/>
              </w:rPr>
              <w:t>C3</w:t>
            </w:r>
          </w:p>
        </w:tc>
        <w:tc>
          <w:tcPr>
            <w:tcW w:w="476" w:type="dxa"/>
          </w:tcPr>
          <w:p w14:paraId="52DA90BF" w14:textId="2754B18F" w:rsidR="0083312D" w:rsidRPr="00985D60" w:rsidRDefault="0083312D" w:rsidP="00BA458C">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12"/>
                <w:szCs w:val="12"/>
              </w:rPr>
            </w:pPr>
            <w:r w:rsidRPr="00985D60">
              <w:rPr>
                <w:rFonts w:ascii="Times New Roman" w:eastAsia="Times New Roman" w:hAnsi="Times New Roman" w:cs="Times New Roman"/>
                <w:sz w:val="12"/>
                <w:szCs w:val="12"/>
              </w:rPr>
              <w:t>C4</w:t>
            </w:r>
          </w:p>
        </w:tc>
        <w:tc>
          <w:tcPr>
            <w:tcW w:w="476" w:type="dxa"/>
          </w:tcPr>
          <w:p w14:paraId="25EFC389" w14:textId="397C2EF0" w:rsidR="0083312D" w:rsidRPr="00985D60" w:rsidRDefault="0083312D" w:rsidP="00BA458C">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12"/>
                <w:szCs w:val="12"/>
              </w:rPr>
            </w:pPr>
            <w:r w:rsidRPr="00985D60">
              <w:rPr>
                <w:rFonts w:ascii="Times New Roman" w:eastAsia="Times New Roman" w:hAnsi="Times New Roman" w:cs="Times New Roman"/>
                <w:sz w:val="12"/>
                <w:szCs w:val="12"/>
              </w:rPr>
              <w:t>C5</w:t>
            </w:r>
          </w:p>
        </w:tc>
        <w:tc>
          <w:tcPr>
            <w:tcW w:w="476" w:type="dxa"/>
          </w:tcPr>
          <w:p w14:paraId="7A2D1D08" w14:textId="2C040531" w:rsidR="0083312D" w:rsidRPr="00985D60" w:rsidRDefault="0083312D" w:rsidP="00BA458C">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12"/>
                <w:szCs w:val="12"/>
              </w:rPr>
            </w:pPr>
            <w:r w:rsidRPr="00985D60">
              <w:rPr>
                <w:rFonts w:ascii="Times New Roman" w:eastAsia="Times New Roman" w:hAnsi="Times New Roman" w:cs="Times New Roman"/>
                <w:sz w:val="12"/>
                <w:szCs w:val="12"/>
              </w:rPr>
              <w:t>C6</w:t>
            </w:r>
          </w:p>
        </w:tc>
        <w:tc>
          <w:tcPr>
            <w:tcW w:w="679" w:type="dxa"/>
          </w:tcPr>
          <w:p w14:paraId="2FBFB9F0" w14:textId="1756F000" w:rsidR="0083312D" w:rsidRPr="00985D60" w:rsidRDefault="0083312D" w:rsidP="00BA458C">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12"/>
                <w:szCs w:val="12"/>
              </w:rPr>
            </w:pPr>
            <w:r w:rsidRPr="00985D60">
              <w:rPr>
                <w:rFonts w:ascii="Times New Roman" w:eastAsia="Times New Roman" w:hAnsi="Times New Roman" w:cs="Times New Roman"/>
                <w:sz w:val="12"/>
                <w:szCs w:val="12"/>
              </w:rPr>
              <w:t>Jumlah Baris</w:t>
            </w:r>
          </w:p>
        </w:tc>
      </w:tr>
      <w:tr w:rsidR="00354F2B" w:rsidRPr="00985D60" w14:paraId="7D5C8A17" w14:textId="77777777" w:rsidTr="0077200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4" w:type="dxa"/>
          </w:tcPr>
          <w:p w14:paraId="482FABC5" w14:textId="66771254" w:rsidR="00354F2B" w:rsidRPr="00985D60" w:rsidRDefault="00354F2B" w:rsidP="00BA458C">
            <w:pPr>
              <w:jc w:val="center"/>
              <w:rPr>
                <w:rFonts w:ascii="Times New Roman" w:eastAsia="Times New Roman" w:hAnsi="Times New Roman" w:cs="Times New Roman"/>
                <w:b w:val="0"/>
                <w:bCs w:val="0"/>
                <w:sz w:val="12"/>
                <w:szCs w:val="12"/>
              </w:rPr>
            </w:pPr>
            <w:r w:rsidRPr="00985D60">
              <w:rPr>
                <w:rFonts w:ascii="Times New Roman" w:eastAsia="Times New Roman" w:hAnsi="Times New Roman" w:cs="Times New Roman"/>
                <w:b w:val="0"/>
                <w:bCs w:val="0"/>
                <w:sz w:val="12"/>
                <w:szCs w:val="12"/>
              </w:rPr>
              <w:t>C1</w:t>
            </w:r>
          </w:p>
        </w:tc>
        <w:tc>
          <w:tcPr>
            <w:tcW w:w="475" w:type="dxa"/>
            <w:vAlign w:val="bottom"/>
          </w:tcPr>
          <w:p w14:paraId="67DD860C" w14:textId="3B3F3015" w:rsidR="00354F2B" w:rsidRPr="00985D60" w:rsidRDefault="00354F2B" w:rsidP="00BA458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2"/>
                <w:szCs w:val="12"/>
              </w:rPr>
            </w:pPr>
            <w:r w:rsidRPr="00985D60">
              <w:rPr>
                <w:rFonts w:ascii="Times New Roman" w:hAnsi="Times New Roman" w:cs="Times New Roman"/>
                <w:color w:val="000000"/>
                <w:sz w:val="12"/>
                <w:szCs w:val="12"/>
              </w:rPr>
              <w:t>0.473</w:t>
            </w:r>
          </w:p>
        </w:tc>
        <w:tc>
          <w:tcPr>
            <w:tcW w:w="475" w:type="dxa"/>
            <w:vAlign w:val="bottom"/>
          </w:tcPr>
          <w:p w14:paraId="386C6043" w14:textId="02245938" w:rsidR="00354F2B" w:rsidRPr="00985D60" w:rsidRDefault="00354F2B" w:rsidP="00BA458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2"/>
                <w:szCs w:val="12"/>
              </w:rPr>
            </w:pPr>
            <w:r w:rsidRPr="00985D60">
              <w:rPr>
                <w:rFonts w:ascii="Times New Roman" w:hAnsi="Times New Roman" w:cs="Times New Roman"/>
                <w:color w:val="000000"/>
                <w:sz w:val="12"/>
                <w:szCs w:val="12"/>
              </w:rPr>
              <w:t>0.016</w:t>
            </w:r>
          </w:p>
        </w:tc>
        <w:tc>
          <w:tcPr>
            <w:tcW w:w="476" w:type="dxa"/>
            <w:vAlign w:val="bottom"/>
          </w:tcPr>
          <w:p w14:paraId="30B5C561" w14:textId="477F66AD" w:rsidR="00354F2B" w:rsidRPr="00985D60" w:rsidRDefault="00354F2B" w:rsidP="00BA458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2"/>
                <w:szCs w:val="12"/>
              </w:rPr>
            </w:pPr>
            <w:r w:rsidRPr="00985D60">
              <w:rPr>
                <w:rFonts w:ascii="Times New Roman" w:hAnsi="Times New Roman" w:cs="Times New Roman"/>
                <w:color w:val="000000"/>
                <w:sz w:val="12"/>
                <w:szCs w:val="12"/>
              </w:rPr>
              <w:t>0.043</w:t>
            </w:r>
          </w:p>
        </w:tc>
        <w:tc>
          <w:tcPr>
            <w:tcW w:w="476" w:type="dxa"/>
            <w:vAlign w:val="bottom"/>
          </w:tcPr>
          <w:p w14:paraId="4861E850" w14:textId="7D92D091" w:rsidR="00354F2B" w:rsidRPr="00985D60" w:rsidRDefault="00354F2B" w:rsidP="00BA458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2"/>
                <w:szCs w:val="12"/>
              </w:rPr>
            </w:pPr>
            <w:r w:rsidRPr="00985D60">
              <w:rPr>
                <w:rFonts w:ascii="Times New Roman" w:hAnsi="Times New Roman" w:cs="Times New Roman"/>
                <w:color w:val="000000"/>
                <w:sz w:val="12"/>
                <w:szCs w:val="12"/>
              </w:rPr>
              <w:t>0.021</w:t>
            </w:r>
          </w:p>
        </w:tc>
        <w:tc>
          <w:tcPr>
            <w:tcW w:w="476" w:type="dxa"/>
            <w:vAlign w:val="bottom"/>
          </w:tcPr>
          <w:p w14:paraId="6F1A293D" w14:textId="045833BB" w:rsidR="00354F2B" w:rsidRPr="00985D60" w:rsidRDefault="00354F2B" w:rsidP="00BA458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2"/>
                <w:szCs w:val="12"/>
              </w:rPr>
            </w:pPr>
            <w:r w:rsidRPr="00985D60">
              <w:rPr>
                <w:rFonts w:ascii="Times New Roman" w:hAnsi="Times New Roman" w:cs="Times New Roman"/>
                <w:color w:val="000000"/>
                <w:sz w:val="12"/>
                <w:szCs w:val="12"/>
              </w:rPr>
              <w:t>0.007</w:t>
            </w:r>
          </w:p>
        </w:tc>
        <w:tc>
          <w:tcPr>
            <w:tcW w:w="476" w:type="dxa"/>
            <w:vAlign w:val="bottom"/>
          </w:tcPr>
          <w:p w14:paraId="59AD03BE" w14:textId="46C53386" w:rsidR="00354F2B" w:rsidRPr="00985D60" w:rsidRDefault="00354F2B" w:rsidP="00BA458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2"/>
                <w:szCs w:val="12"/>
              </w:rPr>
            </w:pPr>
            <w:r w:rsidRPr="00985D60">
              <w:rPr>
                <w:rFonts w:ascii="Times New Roman" w:hAnsi="Times New Roman" w:cs="Times New Roman"/>
                <w:color w:val="000000"/>
                <w:sz w:val="12"/>
                <w:szCs w:val="12"/>
              </w:rPr>
              <w:t>0.003</w:t>
            </w:r>
          </w:p>
        </w:tc>
        <w:tc>
          <w:tcPr>
            <w:tcW w:w="679" w:type="dxa"/>
            <w:vAlign w:val="bottom"/>
          </w:tcPr>
          <w:p w14:paraId="5D757028" w14:textId="16566410" w:rsidR="00354F2B" w:rsidRPr="00985D60" w:rsidRDefault="00354F2B" w:rsidP="00BA458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2"/>
                <w:szCs w:val="12"/>
              </w:rPr>
            </w:pPr>
            <w:r w:rsidRPr="00985D60">
              <w:rPr>
                <w:rFonts w:ascii="Times New Roman" w:hAnsi="Times New Roman" w:cs="Times New Roman"/>
                <w:color w:val="000000"/>
                <w:sz w:val="12"/>
                <w:szCs w:val="12"/>
              </w:rPr>
              <w:t>0.562</w:t>
            </w:r>
          </w:p>
        </w:tc>
      </w:tr>
      <w:tr w:rsidR="00354F2B" w:rsidRPr="00985D60" w14:paraId="41AC97AD" w14:textId="77777777" w:rsidTr="0077200E">
        <w:tc>
          <w:tcPr>
            <w:cnfStyle w:val="001000000000" w:firstRow="0" w:lastRow="0" w:firstColumn="1" w:lastColumn="0" w:oddVBand="0" w:evenVBand="0" w:oddHBand="0" w:evenHBand="0" w:firstRowFirstColumn="0" w:firstRowLastColumn="0" w:lastRowFirstColumn="0" w:lastRowLastColumn="0"/>
            <w:tcW w:w="714" w:type="dxa"/>
          </w:tcPr>
          <w:p w14:paraId="7F1B898F" w14:textId="0A695D81" w:rsidR="00354F2B" w:rsidRPr="00985D60" w:rsidRDefault="00354F2B" w:rsidP="00BA458C">
            <w:pPr>
              <w:jc w:val="center"/>
              <w:rPr>
                <w:rFonts w:ascii="Times New Roman" w:eastAsia="Times New Roman" w:hAnsi="Times New Roman" w:cs="Times New Roman"/>
                <w:b w:val="0"/>
                <w:bCs w:val="0"/>
                <w:sz w:val="12"/>
                <w:szCs w:val="12"/>
              </w:rPr>
            </w:pPr>
            <w:r w:rsidRPr="00985D60">
              <w:rPr>
                <w:rFonts w:ascii="Times New Roman" w:eastAsia="Times New Roman" w:hAnsi="Times New Roman" w:cs="Times New Roman"/>
                <w:b w:val="0"/>
                <w:bCs w:val="0"/>
                <w:sz w:val="12"/>
                <w:szCs w:val="12"/>
              </w:rPr>
              <w:t>C2</w:t>
            </w:r>
          </w:p>
        </w:tc>
        <w:tc>
          <w:tcPr>
            <w:tcW w:w="475" w:type="dxa"/>
            <w:vAlign w:val="bottom"/>
          </w:tcPr>
          <w:p w14:paraId="5E7928A9" w14:textId="0B497F20" w:rsidR="00354F2B" w:rsidRPr="00985D60" w:rsidRDefault="00354F2B" w:rsidP="00BA458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2"/>
                <w:szCs w:val="12"/>
              </w:rPr>
            </w:pPr>
            <w:r w:rsidRPr="00985D60">
              <w:rPr>
                <w:rFonts w:ascii="Times New Roman" w:hAnsi="Times New Roman" w:cs="Times New Roman"/>
                <w:color w:val="000000"/>
                <w:sz w:val="12"/>
                <w:szCs w:val="12"/>
              </w:rPr>
              <w:t>3.308</w:t>
            </w:r>
          </w:p>
        </w:tc>
        <w:tc>
          <w:tcPr>
            <w:tcW w:w="475" w:type="dxa"/>
            <w:vAlign w:val="bottom"/>
          </w:tcPr>
          <w:p w14:paraId="6919C305" w14:textId="1D9EA2C7" w:rsidR="00354F2B" w:rsidRPr="00985D60" w:rsidRDefault="00354F2B" w:rsidP="00BA458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2"/>
                <w:szCs w:val="12"/>
              </w:rPr>
            </w:pPr>
            <w:r w:rsidRPr="00985D60">
              <w:rPr>
                <w:rFonts w:ascii="Times New Roman" w:hAnsi="Times New Roman" w:cs="Times New Roman"/>
                <w:color w:val="000000"/>
                <w:sz w:val="12"/>
                <w:szCs w:val="12"/>
              </w:rPr>
              <w:t>0.109</w:t>
            </w:r>
          </w:p>
        </w:tc>
        <w:tc>
          <w:tcPr>
            <w:tcW w:w="476" w:type="dxa"/>
            <w:vAlign w:val="bottom"/>
          </w:tcPr>
          <w:p w14:paraId="1C5B78AD" w14:textId="69D76FF3" w:rsidR="00354F2B" w:rsidRPr="00985D60" w:rsidRDefault="00354F2B" w:rsidP="00BA458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2"/>
                <w:szCs w:val="12"/>
              </w:rPr>
            </w:pPr>
            <w:r w:rsidRPr="00985D60">
              <w:rPr>
                <w:rFonts w:ascii="Times New Roman" w:hAnsi="Times New Roman" w:cs="Times New Roman"/>
                <w:color w:val="000000"/>
                <w:sz w:val="12"/>
                <w:szCs w:val="12"/>
              </w:rPr>
              <w:t>0.217</w:t>
            </w:r>
          </w:p>
        </w:tc>
        <w:tc>
          <w:tcPr>
            <w:tcW w:w="476" w:type="dxa"/>
            <w:vAlign w:val="bottom"/>
          </w:tcPr>
          <w:p w14:paraId="7C3140DD" w14:textId="08EEBE4F" w:rsidR="00354F2B" w:rsidRPr="00985D60" w:rsidRDefault="00354F2B" w:rsidP="00BA458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2"/>
                <w:szCs w:val="12"/>
              </w:rPr>
            </w:pPr>
            <w:r w:rsidRPr="00985D60">
              <w:rPr>
                <w:rFonts w:ascii="Times New Roman" w:hAnsi="Times New Roman" w:cs="Times New Roman"/>
                <w:color w:val="000000"/>
                <w:sz w:val="12"/>
                <w:szCs w:val="12"/>
              </w:rPr>
              <w:t>0.062</w:t>
            </w:r>
          </w:p>
        </w:tc>
        <w:tc>
          <w:tcPr>
            <w:tcW w:w="476" w:type="dxa"/>
            <w:vAlign w:val="bottom"/>
          </w:tcPr>
          <w:p w14:paraId="08924B16" w14:textId="4A0787EF" w:rsidR="00354F2B" w:rsidRPr="00985D60" w:rsidRDefault="00354F2B" w:rsidP="00BA458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2"/>
                <w:szCs w:val="12"/>
              </w:rPr>
            </w:pPr>
            <w:r w:rsidRPr="00985D60">
              <w:rPr>
                <w:rFonts w:ascii="Times New Roman" w:hAnsi="Times New Roman" w:cs="Times New Roman"/>
                <w:color w:val="000000"/>
                <w:sz w:val="12"/>
                <w:szCs w:val="12"/>
              </w:rPr>
              <w:t>0.018</w:t>
            </w:r>
          </w:p>
        </w:tc>
        <w:tc>
          <w:tcPr>
            <w:tcW w:w="476" w:type="dxa"/>
            <w:vAlign w:val="bottom"/>
          </w:tcPr>
          <w:p w14:paraId="6F573493" w14:textId="1DF6AE3F" w:rsidR="00354F2B" w:rsidRPr="00985D60" w:rsidRDefault="00354F2B" w:rsidP="00BA458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2"/>
                <w:szCs w:val="12"/>
              </w:rPr>
            </w:pPr>
            <w:r w:rsidRPr="00985D60">
              <w:rPr>
                <w:rFonts w:ascii="Times New Roman" w:hAnsi="Times New Roman" w:cs="Times New Roman"/>
                <w:color w:val="000000"/>
                <w:sz w:val="12"/>
                <w:szCs w:val="12"/>
              </w:rPr>
              <w:t>0.006</w:t>
            </w:r>
          </w:p>
        </w:tc>
        <w:tc>
          <w:tcPr>
            <w:tcW w:w="679" w:type="dxa"/>
            <w:vAlign w:val="bottom"/>
          </w:tcPr>
          <w:p w14:paraId="7F88E455" w14:textId="1B87793C" w:rsidR="00354F2B" w:rsidRPr="00985D60" w:rsidRDefault="00354F2B" w:rsidP="00BA458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2"/>
                <w:szCs w:val="12"/>
              </w:rPr>
            </w:pPr>
            <w:r w:rsidRPr="00985D60">
              <w:rPr>
                <w:rFonts w:ascii="Times New Roman" w:hAnsi="Times New Roman" w:cs="Times New Roman"/>
                <w:color w:val="000000"/>
                <w:sz w:val="12"/>
                <w:szCs w:val="12"/>
              </w:rPr>
              <w:t>3.719</w:t>
            </w:r>
          </w:p>
        </w:tc>
      </w:tr>
      <w:tr w:rsidR="0010038A" w:rsidRPr="00985D60" w14:paraId="0D7D0B3D" w14:textId="77777777" w:rsidTr="0077200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4" w:type="dxa"/>
          </w:tcPr>
          <w:p w14:paraId="1F0B7064" w14:textId="4BBC1C99" w:rsidR="00354F2B" w:rsidRPr="00985D60" w:rsidRDefault="00354F2B" w:rsidP="00BA458C">
            <w:pPr>
              <w:jc w:val="center"/>
              <w:rPr>
                <w:rFonts w:ascii="Times New Roman" w:eastAsia="Times New Roman" w:hAnsi="Times New Roman" w:cs="Times New Roman"/>
                <w:b w:val="0"/>
                <w:bCs w:val="0"/>
                <w:sz w:val="12"/>
                <w:szCs w:val="12"/>
              </w:rPr>
            </w:pPr>
            <w:r w:rsidRPr="00985D60">
              <w:rPr>
                <w:rFonts w:ascii="Times New Roman" w:eastAsia="Times New Roman" w:hAnsi="Times New Roman" w:cs="Times New Roman"/>
                <w:b w:val="0"/>
                <w:bCs w:val="0"/>
                <w:sz w:val="12"/>
                <w:szCs w:val="12"/>
              </w:rPr>
              <w:t>C3</w:t>
            </w:r>
          </w:p>
        </w:tc>
        <w:tc>
          <w:tcPr>
            <w:tcW w:w="475" w:type="dxa"/>
            <w:vAlign w:val="bottom"/>
          </w:tcPr>
          <w:p w14:paraId="14E3631B" w14:textId="3742BE2D" w:rsidR="00354F2B" w:rsidRPr="00985D60" w:rsidRDefault="00354F2B" w:rsidP="00BA458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2"/>
                <w:szCs w:val="12"/>
              </w:rPr>
            </w:pPr>
            <w:r w:rsidRPr="00985D60">
              <w:rPr>
                <w:rFonts w:ascii="Times New Roman" w:hAnsi="Times New Roman" w:cs="Times New Roman"/>
                <w:color w:val="000000"/>
                <w:sz w:val="12"/>
                <w:szCs w:val="12"/>
              </w:rPr>
              <w:t>2.363</w:t>
            </w:r>
          </w:p>
        </w:tc>
        <w:tc>
          <w:tcPr>
            <w:tcW w:w="475" w:type="dxa"/>
            <w:vAlign w:val="bottom"/>
          </w:tcPr>
          <w:p w14:paraId="725DADD1" w14:textId="168693D9" w:rsidR="00354F2B" w:rsidRPr="00985D60" w:rsidRDefault="00354F2B" w:rsidP="00BA458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2"/>
                <w:szCs w:val="12"/>
              </w:rPr>
            </w:pPr>
            <w:r w:rsidRPr="00985D60">
              <w:rPr>
                <w:rFonts w:ascii="Times New Roman" w:hAnsi="Times New Roman" w:cs="Times New Roman"/>
                <w:color w:val="000000"/>
                <w:sz w:val="12"/>
                <w:szCs w:val="12"/>
              </w:rPr>
              <w:t>0.109</w:t>
            </w:r>
          </w:p>
        </w:tc>
        <w:tc>
          <w:tcPr>
            <w:tcW w:w="476" w:type="dxa"/>
            <w:vAlign w:val="bottom"/>
          </w:tcPr>
          <w:p w14:paraId="0EE20ECF" w14:textId="43E2BAF5" w:rsidR="00354F2B" w:rsidRPr="00985D60" w:rsidRDefault="00354F2B" w:rsidP="00BA458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2"/>
                <w:szCs w:val="12"/>
              </w:rPr>
            </w:pPr>
            <w:r w:rsidRPr="00985D60">
              <w:rPr>
                <w:rFonts w:ascii="Times New Roman" w:hAnsi="Times New Roman" w:cs="Times New Roman"/>
                <w:color w:val="000000"/>
                <w:sz w:val="12"/>
                <w:szCs w:val="12"/>
              </w:rPr>
              <w:t>0.217</w:t>
            </w:r>
          </w:p>
        </w:tc>
        <w:tc>
          <w:tcPr>
            <w:tcW w:w="476" w:type="dxa"/>
            <w:vAlign w:val="bottom"/>
          </w:tcPr>
          <w:p w14:paraId="115ED3A0" w14:textId="6C2B1BA6" w:rsidR="00354F2B" w:rsidRPr="00985D60" w:rsidRDefault="00354F2B" w:rsidP="00BA458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2"/>
                <w:szCs w:val="12"/>
              </w:rPr>
            </w:pPr>
            <w:r w:rsidRPr="00985D60">
              <w:rPr>
                <w:rFonts w:ascii="Times New Roman" w:hAnsi="Times New Roman" w:cs="Times New Roman"/>
                <w:color w:val="000000"/>
                <w:sz w:val="12"/>
                <w:szCs w:val="12"/>
              </w:rPr>
              <w:t>0.018</w:t>
            </w:r>
          </w:p>
        </w:tc>
        <w:tc>
          <w:tcPr>
            <w:tcW w:w="476" w:type="dxa"/>
            <w:vAlign w:val="bottom"/>
          </w:tcPr>
          <w:p w14:paraId="7DE94BFB" w14:textId="4CD0968E" w:rsidR="00354F2B" w:rsidRPr="00985D60" w:rsidRDefault="00354F2B" w:rsidP="00BA458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2"/>
                <w:szCs w:val="12"/>
              </w:rPr>
            </w:pPr>
            <w:r w:rsidRPr="00985D60">
              <w:rPr>
                <w:rFonts w:ascii="Times New Roman" w:hAnsi="Times New Roman" w:cs="Times New Roman"/>
                <w:color w:val="000000"/>
                <w:sz w:val="12"/>
                <w:szCs w:val="12"/>
              </w:rPr>
              <w:t>0.007</w:t>
            </w:r>
          </w:p>
        </w:tc>
        <w:tc>
          <w:tcPr>
            <w:tcW w:w="476" w:type="dxa"/>
            <w:vAlign w:val="bottom"/>
          </w:tcPr>
          <w:p w14:paraId="7A14D87D" w14:textId="792CAB1C" w:rsidR="00354F2B" w:rsidRPr="00985D60" w:rsidRDefault="00354F2B" w:rsidP="00BA458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2"/>
                <w:szCs w:val="12"/>
              </w:rPr>
            </w:pPr>
            <w:r w:rsidRPr="00985D60">
              <w:rPr>
                <w:rFonts w:ascii="Times New Roman" w:hAnsi="Times New Roman" w:cs="Times New Roman"/>
                <w:color w:val="000000"/>
                <w:sz w:val="12"/>
                <w:szCs w:val="12"/>
              </w:rPr>
              <w:t>0.003</w:t>
            </w:r>
          </w:p>
        </w:tc>
        <w:tc>
          <w:tcPr>
            <w:tcW w:w="679" w:type="dxa"/>
            <w:vAlign w:val="bottom"/>
          </w:tcPr>
          <w:p w14:paraId="0CC21A71" w14:textId="41AD5618" w:rsidR="00354F2B" w:rsidRPr="00985D60" w:rsidRDefault="00354F2B" w:rsidP="00BA458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2"/>
                <w:szCs w:val="12"/>
              </w:rPr>
            </w:pPr>
            <w:r w:rsidRPr="00985D60">
              <w:rPr>
                <w:rFonts w:ascii="Times New Roman" w:hAnsi="Times New Roman" w:cs="Times New Roman"/>
                <w:color w:val="000000"/>
                <w:sz w:val="12"/>
                <w:szCs w:val="12"/>
              </w:rPr>
              <w:t>2.715</w:t>
            </w:r>
          </w:p>
        </w:tc>
      </w:tr>
      <w:tr w:rsidR="0010038A" w:rsidRPr="00985D60" w14:paraId="1C1C015B" w14:textId="77777777" w:rsidTr="0077200E">
        <w:tc>
          <w:tcPr>
            <w:cnfStyle w:val="001000000000" w:firstRow="0" w:lastRow="0" w:firstColumn="1" w:lastColumn="0" w:oddVBand="0" w:evenVBand="0" w:oddHBand="0" w:evenHBand="0" w:firstRowFirstColumn="0" w:firstRowLastColumn="0" w:lastRowFirstColumn="0" w:lastRowLastColumn="0"/>
            <w:tcW w:w="714" w:type="dxa"/>
          </w:tcPr>
          <w:p w14:paraId="4ECF0B6D" w14:textId="251B4924" w:rsidR="00354F2B" w:rsidRPr="00985D60" w:rsidRDefault="00354F2B" w:rsidP="00BA458C">
            <w:pPr>
              <w:jc w:val="center"/>
              <w:rPr>
                <w:rFonts w:ascii="Times New Roman" w:eastAsia="Times New Roman" w:hAnsi="Times New Roman" w:cs="Times New Roman"/>
                <w:b w:val="0"/>
                <w:bCs w:val="0"/>
                <w:sz w:val="12"/>
                <w:szCs w:val="12"/>
              </w:rPr>
            </w:pPr>
            <w:r w:rsidRPr="00985D60">
              <w:rPr>
                <w:rFonts w:ascii="Times New Roman" w:eastAsia="Times New Roman" w:hAnsi="Times New Roman" w:cs="Times New Roman"/>
                <w:b w:val="0"/>
                <w:bCs w:val="0"/>
                <w:sz w:val="12"/>
                <w:szCs w:val="12"/>
              </w:rPr>
              <w:t>C4</w:t>
            </w:r>
          </w:p>
        </w:tc>
        <w:tc>
          <w:tcPr>
            <w:tcW w:w="475" w:type="dxa"/>
            <w:vAlign w:val="bottom"/>
          </w:tcPr>
          <w:p w14:paraId="77F64117" w14:textId="31CCB98D" w:rsidR="00354F2B" w:rsidRPr="00985D60" w:rsidRDefault="00354F2B" w:rsidP="00BA458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2"/>
                <w:szCs w:val="12"/>
              </w:rPr>
            </w:pPr>
            <w:r w:rsidRPr="00985D60">
              <w:rPr>
                <w:rFonts w:ascii="Times New Roman" w:hAnsi="Times New Roman" w:cs="Times New Roman"/>
                <w:color w:val="000000"/>
                <w:sz w:val="12"/>
                <w:szCs w:val="12"/>
              </w:rPr>
              <w:t>2.835</w:t>
            </w:r>
          </w:p>
        </w:tc>
        <w:tc>
          <w:tcPr>
            <w:tcW w:w="475" w:type="dxa"/>
            <w:vAlign w:val="bottom"/>
          </w:tcPr>
          <w:p w14:paraId="3D2C1028" w14:textId="15F7201B" w:rsidR="00354F2B" w:rsidRPr="00985D60" w:rsidRDefault="00354F2B" w:rsidP="00BA458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2"/>
                <w:szCs w:val="12"/>
              </w:rPr>
            </w:pPr>
            <w:r w:rsidRPr="00985D60">
              <w:rPr>
                <w:rFonts w:ascii="Times New Roman" w:hAnsi="Times New Roman" w:cs="Times New Roman"/>
                <w:color w:val="000000"/>
                <w:sz w:val="12"/>
                <w:szCs w:val="12"/>
              </w:rPr>
              <w:t>0.217</w:t>
            </w:r>
          </w:p>
        </w:tc>
        <w:tc>
          <w:tcPr>
            <w:tcW w:w="476" w:type="dxa"/>
            <w:vAlign w:val="bottom"/>
          </w:tcPr>
          <w:p w14:paraId="5E74B1A9" w14:textId="44976308" w:rsidR="00354F2B" w:rsidRPr="00985D60" w:rsidRDefault="00354F2B" w:rsidP="00BA458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2"/>
                <w:szCs w:val="12"/>
              </w:rPr>
            </w:pPr>
            <w:r w:rsidRPr="00985D60">
              <w:rPr>
                <w:rFonts w:ascii="Times New Roman" w:hAnsi="Times New Roman" w:cs="Times New Roman"/>
                <w:color w:val="000000"/>
                <w:sz w:val="12"/>
                <w:szCs w:val="12"/>
              </w:rPr>
              <w:t>1.518</w:t>
            </w:r>
          </w:p>
        </w:tc>
        <w:tc>
          <w:tcPr>
            <w:tcW w:w="476" w:type="dxa"/>
            <w:vAlign w:val="bottom"/>
          </w:tcPr>
          <w:p w14:paraId="3DD08626" w14:textId="7EBEFEB9" w:rsidR="00354F2B" w:rsidRPr="00985D60" w:rsidRDefault="00354F2B" w:rsidP="00BA458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2"/>
                <w:szCs w:val="12"/>
              </w:rPr>
            </w:pPr>
            <w:r w:rsidRPr="00985D60">
              <w:rPr>
                <w:rFonts w:ascii="Times New Roman" w:hAnsi="Times New Roman" w:cs="Times New Roman"/>
                <w:color w:val="000000"/>
                <w:sz w:val="12"/>
                <w:szCs w:val="12"/>
              </w:rPr>
              <w:t>0.124</w:t>
            </w:r>
          </w:p>
        </w:tc>
        <w:tc>
          <w:tcPr>
            <w:tcW w:w="476" w:type="dxa"/>
            <w:vAlign w:val="bottom"/>
          </w:tcPr>
          <w:p w14:paraId="03B72CE9" w14:textId="003EF0BA" w:rsidR="00354F2B" w:rsidRPr="00985D60" w:rsidRDefault="00354F2B" w:rsidP="00BA458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2"/>
                <w:szCs w:val="12"/>
              </w:rPr>
            </w:pPr>
            <w:r w:rsidRPr="00985D60">
              <w:rPr>
                <w:rFonts w:ascii="Times New Roman" w:hAnsi="Times New Roman" w:cs="Times New Roman"/>
                <w:color w:val="000000"/>
                <w:sz w:val="12"/>
                <w:szCs w:val="12"/>
              </w:rPr>
              <w:t>0.007</w:t>
            </w:r>
          </w:p>
        </w:tc>
        <w:tc>
          <w:tcPr>
            <w:tcW w:w="476" w:type="dxa"/>
            <w:vAlign w:val="bottom"/>
          </w:tcPr>
          <w:p w14:paraId="2542969A" w14:textId="09A5CA3E" w:rsidR="00354F2B" w:rsidRPr="00985D60" w:rsidRDefault="00354F2B" w:rsidP="00BA458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2"/>
                <w:szCs w:val="12"/>
              </w:rPr>
            </w:pPr>
            <w:r w:rsidRPr="00985D60">
              <w:rPr>
                <w:rFonts w:ascii="Times New Roman" w:hAnsi="Times New Roman" w:cs="Times New Roman"/>
                <w:color w:val="000000"/>
                <w:sz w:val="12"/>
                <w:szCs w:val="12"/>
              </w:rPr>
              <w:t>0.003</w:t>
            </w:r>
          </w:p>
        </w:tc>
        <w:tc>
          <w:tcPr>
            <w:tcW w:w="679" w:type="dxa"/>
            <w:vAlign w:val="bottom"/>
          </w:tcPr>
          <w:p w14:paraId="06984F04" w14:textId="384C689E" w:rsidR="00354F2B" w:rsidRPr="00985D60" w:rsidRDefault="00354F2B" w:rsidP="00BA458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2"/>
                <w:szCs w:val="12"/>
              </w:rPr>
            </w:pPr>
            <w:r w:rsidRPr="00985D60">
              <w:rPr>
                <w:rFonts w:ascii="Times New Roman" w:hAnsi="Times New Roman" w:cs="Times New Roman"/>
                <w:color w:val="000000"/>
                <w:sz w:val="12"/>
                <w:szCs w:val="12"/>
              </w:rPr>
              <w:t>4.704</w:t>
            </w:r>
          </w:p>
        </w:tc>
      </w:tr>
      <w:tr w:rsidR="0010038A" w:rsidRPr="00985D60" w14:paraId="62EE8684" w14:textId="77777777" w:rsidTr="0077200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4" w:type="dxa"/>
          </w:tcPr>
          <w:p w14:paraId="2BBBDDF0" w14:textId="6F1CC5ED" w:rsidR="00354F2B" w:rsidRPr="00985D60" w:rsidRDefault="00354F2B" w:rsidP="00BA458C">
            <w:pPr>
              <w:jc w:val="center"/>
              <w:rPr>
                <w:rFonts w:ascii="Times New Roman" w:eastAsia="Times New Roman" w:hAnsi="Times New Roman" w:cs="Times New Roman"/>
                <w:b w:val="0"/>
                <w:bCs w:val="0"/>
                <w:sz w:val="12"/>
                <w:szCs w:val="12"/>
              </w:rPr>
            </w:pPr>
            <w:r w:rsidRPr="00985D60">
              <w:rPr>
                <w:rFonts w:ascii="Times New Roman" w:eastAsia="Times New Roman" w:hAnsi="Times New Roman" w:cs="Times New Roman"/>
                <w:b w:val="0"/>
                <w:bCs w:val="0"/>
                <w:sz w:val="12"/>
                <w:szCs w:val="12"/>
              </w:rPr>
              <w:t>C5</w:t>
            </w:r>
          </w:p>
        </w:tc>
        <w:tc>
          <w:tcPr>
            <w:tcW w:w="475" w:type="dxa"/>
            <w:vAlign w:val="bottom"/>
          </w:tcPr>
          <w:p w14:paraId="613E1A79" w14:textId="6656512D" w:rsidR="00354F2B" w:rsidRPr="00985D60" w:rsidRDefault="00354F2B" w:rsidP="00BA458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2"/>
                <w:szCs w:val="12"/>
              </w:rPr>
            </w:pPr>
            <w:r w:rsidRPr="00985D60">
              <w:rPr>
                <w:rFonts w:ascii="Times New Roman" w:hAnsi="Times New Roman" w:cs="Times New Roman"/>
                <w:color w:val="000000"/>
                <w:sz w:val="12"/>
                <w:szCs w:val="12"/>
              </w:rPr>
              <w:t>3.780</w:t>
            </w:r>
          </w:p>
        </w:tc>
        <w:tc>
          <w:tcPr>
            <w:tcW w:w="475" w:type="dxa"/>
            <w:vAlign w:val="bottom"/>
          </w:tcPr>
          <w:p w14:paraId="268A8F71" w14:textId="18750976" w:rsidR="00354F2B" w:rsidRPr="00985D60" w:rsidRDefault="00354F2B" w:rsidP="00BA458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2"/>
                <w:szCs w:val="12"/>
              </w:rPr>
            </w:pPr>
            <w:r w:rsidRPr="00985D60">
              <w:rPr>
                <w:rFonts w:ascii="Times New Roman" w:hAnsi="Times New Roman" w:cs="Times New Roman"/>
                <w:color w:val="000000"/>
                <w:sz w:val="12"/>
                <w:szCs w:val="12"/>
              </w:rPr>
              <w:t>0.326</w:t>
            </w:r>
          </w:p>
        </w:tc>
        <w:tc>
          <w:tcPr>
            <w:tcW w:w="476" w:type="dxa"/>
            <w:vAlign w:val="bottom"/>
          </w:tcPr>
          <w:p w14:paraId="2CADA2B7" w14:textId="5CF8ACBC" w:rsidR="00354F2B" w:rsidRPr="00985D60" w:rsidRDefault="00354F2B" w:rsidP="00BA458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2"/>
                <w:szCs w:val="12"/>
              </w:rPr>
            </w:pPr>
            <w:r w:rsidRPr="00985D60">
              <w:rPr>
                <w:rFonts w:ascii="Times New Roman" w:hAnsi="Times New Roman" w:cs="Times New Roman"/>
                <w:color w:val="000000"/>
                <w:sz w:val="12"/>
                <w:szCs w:val="12"/>
              </w:rPr>
              <w:t>1.735</w:t>
            </w:r>
          </w:p>
        </w:tc>
        <w:tc>
          <w:tcPr>
            <w:tcW w:w="476" w:type="dxa"/>
            <w:vAlign w:val="bottom"/>
          </w:tcPr>
          <w:p w14:paraId="1C4816F5" w14:textId="4B07A354" w:rsidR="00354F2B" w:rsidRPr="00985D60" w:rsidRDefault="00354F2B" w:rsidP="00BA458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2"/>
                <w:szCs w:val="12"/>
              </w:rPr>
            </w:pPr>
            <w:r w:rsidRPr="00985D60">
              <w:rPr>
                <w:rFonts w:ascii="Times New Roman" w:hAnsi="Times New Roman" w:cs="Times New Roman"/>
                <w:color w:val="000000"/>
                <w:sz w:val="12"/>
                <w:szCs w:val="12"/>
              </w:rPr>
              <w:t>0.996</w:t>
            </w:r>
          </w:p>
        </w:tc>
        <w:tc>
          <w:tcPr>
            <w:tcW w:w="476" w:type="dxa"/>
            <w:vAlign w:val="bottom"/>
          </w:tcPr>
          <w:p w14:paraId="14A56BA1" w14:textId="7F11B118" w:rsidR="00354F2B" w:rsidRPr="00985D60" w:rsidRDefault="00354F2B" w:rsidP="00BA458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2"/>
                <w:szCs w:val="12"/>
              </w:rPr>
            </w:pPr>
            <w:r w:rsidRPr="00985D60">
              <w:rPr>
                <w:rFonts w:ascii="Times New Roman" w:hAnsi="Times New Roman" w:cs="Times New Roman"/>
                <w:color w:val="000000"/>
                <w:sz w:val="12"/>
                <w:szCs w:val="12"/>
              </w:rPr>
              <w:t>0.054</w:t>
            </w:r>
          </w:p>
        </w:tc>
        <w:tc>
          <w:tcPr>
            <w:tcW w:w="476" w:type="dxa"/>
            <w:vAlign w:val="bottom"/>
          </w:tcPr>
          <w:p w14:paraId="291EC2ED" w14:textId="64C3CEEB" w:rsidR="00354F2B" w:rsidRPr="00985D60" w:rsidRDefault="00354F2B" w:rsidP="00BA458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2"/>
                <w:szCs w:val="12"/>
              </w:rPr>
            </w:pPr>
            <w:r w:rsidRPr="00985D60">
              <w:rPr>
                <w:rFonts w:ascii="Times New Roman" w:hAnsi="Times New Roman" w:cs="Times New Roman"/>
                <w:color w:val="000000"/>
                <w:sz w:val="12"/>
                <w:szCs w:val="12"/>
              </w:rPr>
              <w:t>0.004</w:t>
            </w:r>
          </w:p>
        </w:tc>
        <w:tc>
          <w:tcPr>
            <w:tcW w:w="679" w:type="dxa"/>
            <w:vAlign w:val="bottom"/>
          </w:tcPr>
          <w:p w14:paraId="1C28C3DC" w14:textId="46E5E81C" w:rsidR="00354F2B" w:rsidRPr="00985D60" w:rsidRDefault="00354F2B" w:rsidP="00BA458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2"/>
                <w:szCs w:val="12"/>
              </w:rPr>
            </w:pPr>
            <w:r w:rsidRPr="00985D60">
              <w:rPr>
                <w:rFonts w:ascii="Times New Roman" w:hAnsi="Times New Roman" w:cs="Times New Roman"/>
                <w:color w:val="000000"/>
                <w:sz w:val="12"/>
                <w:szCs w:val="12"/>
              </w:rPr>
              <w:t>6.894</w:t>
            </w:r>
          </w:p>
        </w:tc>
      </w:tr>
      <w:tr w:rsidR="0010038A" w:rsidRPr="00985D60" w14:paraId="7BD66DDE" w14:textId="77777777" w:rsidTr="0077200E">
        <w:tc>
          <w:tcPr>
            <w:cnfStyle w:val="001000000000" w:firstRow="0" w:lastRow="0" w:firstColumn="1" w:lastColumn="0" w:oddVBand="0" w:evenVBand="0" w:oddHBand="0" w:evenHBand="0" w:firstRowFirstColumn="0" w:firstRowLastColumn="0" w:lastRowFirstColumn="0" w:lastRowLastColumn="0"/>
            <w:tcW w:w="714" w:type="dxa"/>
          </w:tcPr>
          <w:p w14:paraId="7D409006" w14:textId="22D1A5CC" w:rsidR="00354F2B" w:rsidRPr="00985D60" w:rsidRDefault="00354F2B" w:rsidP="00BA458C">
            <w:pPr>
              <w:jc w:val="center"/>
              <w:rPr>
                <w:rFonts w:ascii="Times New Roman" w:eastAsia="Times New Roman" w:hAnsi="Times New Roman" w:cs="Times New Roman"/>
                <w:b w:val="0"/>
                <w:bCs w:val="0"/>
                <w:sz w:val="12"/>
                <w:szCs w:val="12"/>
              </w:rPr>
            </w:pPr>
            <w:r w:rsidRPr="00985D60">
              <w:rPr>
                <w:rFonts w:ascii="Times New Roman" w:eastAsia="Times New Roman" w:hAnsi="Times New Roman" w:cs="Times New Roman"/>
                <w:b w:val="0"/>
                <w:bCs w:val="0"/>
                <w:sz w:val="12"/>
                <w:szCs w:val="12"/>
              </w:rPr>
              <w:t>C5</w:t>
            </w:r>
          </w:p>
        </w:tc>
        <w:tc>
          <w:tcPr>
            <w:tcW w:w="475" w:type="dxa"/>
            <w:vAlign w:val="bottom"/>
          </w:tcPr>
          <w:p w14:paraId="30E22932" w14:textId="7D0652BC" w:rsidR="00354F2B" w:rsidRPr="00985D60" w:rsidRDefault="00354F2B" w:rsidP="00BA458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2"/>
                <w:szCs w:val="12"/>
              </w:rPr>
            </w:pPr>
            <w:r w:rsidRPr="00985D60">
              <w:rPr>
                <w:rFonts w:ascii="Times New Roman" w:hAnsi="Times New Roman" w:cs="Times New Roman"/>
                <w:color w:val="000000"/>
                <w:sz w:val="12"/>
                <w:szCs w:val="12"/>
              </w:rPr>
              <w:t>4.253</w:t>
            </w:r>
          </w:p>
        </w:tc>
        <w:tc>
          <w:tcPr>
            <w:tcW w:w="475" w:type="dxa"/>
            <w:vAlign w:val="bottom"/>
          </w:tcPr>
          <w:p w14:paraId="6F53361B" w14:textId="76A0EAF5" w:rsidR="00354F2B" w:rsidRPr="00985D60" w:rsidRDefault="00354F2B" w:rsidP="00BA458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2"/>
                <w:szCs w:val="12"/>
              </w:rPr>
            </w:pPr>
            <w:r w:rsidRPr="00985D60">
              <w:rPr>
                <w:rFonts w:ascii="Times New Roman" w:hAnsi="Times New Roman" w:cs="Times New Roman"/>
                <w:color w:val="000000"/>
                <w:sz w:val="12"/>
                <w:szCs w:val="12"/>
              </w:rPr>
              <w:t>0.434</w:t>
            </w:r>
          </w:p>
        </w:tc>
        <w:tc>
          <w:tcPr>
            <w:tcW w:w="476" w:type="dxa"/>
            <w:vAlign w:val="bottom"/>
          </w:tcPr>
          <w:p w14:paraId="664FACEE" w14:textId="1662B22A" w:rsidR="00354F2B" w:rsidRPr="00985D60" w:rsidRDefault="00354F2B" w:rsidP="00BA458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2"/>
                <w:szCs w:val="12"/>
              </w:rPr>
            </w:pPr>
            <w:r w:rsidRPr="00985D60">
              <w:rPr>
                <w:rFonts w:ascii="Times New Roman" w:hAnsi="Times New Roman" w:cs="Times New Roman"/>
                <w:color w:val="000000"/>
                <w:sz w:val="12"/>
                <w:szCs w:val="12"/>
              </w:rPr>
              <w:t>1.952</w:t>
            </w:r>
          </w:p>
        </w:tc>
        <w:tc>
          <w:tcPr>
            <w:tcW w:w="476" w:type="dxa"/>
            <w:vAlign w:val="bottom"/>
          </w:tcPr>
          <w:p w14:paraId="19AA21DF" w14:textId="6359C428" w:rsidR="00354F2B" w:rsidRPr="00985D60" w:rsidRDefault="00354F2B" w:rsidP="00BA458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2"/>
                <w:szCs w:val="12"/>
              </w:rPr>
            </w:pPr>
            <w:r w:rsidRPr="00985D60">
              <w:rPr>
                <w:rFonts w:ascii="Times New Roman" w:hAnsi="Times New Roman" w:cs="Times New Roman"/>
                <w:color w:val="000000"/>
                <w:sz w:val="12"/>
                <w:szCs w:val="12"/>
              </w:rPr>
              <w:t>1.120</w:t>
            </w:r>
          </w:p>
        </w:tc>
        <w:tc>
          <w:tcPr>
            <w:tcW w:w="476" w:type="dxa"/>
            <w:vAlign w:val="bottom"/>
          </w:tcPr>
          <w:p w14:paraId="2EE221B5" w14:textId="05C716A4" w:rsidR="00354F2B" w:rsidRPr="00985D60" w:rsidRDefault="00354F2B" w:rsidP="00BA458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2"/>
                <w:szCs w:val="12"/>
              </w:rPr>
            </w:pPr>
            <w:r w:rsidRPr="00985D60">
              <w:rPr>
                <w:rFonts w:ascii="Times New Roman" w:hAnsi="Times New Roman" w:cs="Times New Roman"/>
                <w:color w:val="000000"/>
                <w:sz w:val="12"/>
                <w:szCs w:val="12"/>
              </w:rPr>
              <w:t>0.323</w:t>
            </w:r>
          </w:p>
        </w:tc>
        <w:tc>
          <w:tcPr>
            <w:tcW w:w="476" w:type="dxa"/>
            <w:vAlign w:val="bottom"/>
          </w:tcPr>
          <w:p w14:paraId="3433F159" w14:textId="41BC3877" w:rsidR="00354F2B" w:rsidRPr="00985D60" w:rsidRDefault="00354F2B" w:rsidP="00BA458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2"/>
                <w:szCs w:val="12"/>
              </w:rPr>
            </w:pPr>
            <w:r w:rsidRPr="00985D60">
              <w:rPr>
                <w:rFonts w:ascii="Times New Roman" w:hAnsi="Times New Roman" w:cs="Times New Roman"/>
                <w:color w:val="000000"/>
                <w:sz w:val="12"/>
                <w:szCs w:val="12"/>
              </w:rPr>
              <w:t>0.024</w:t>
            </w:r>
          </w:p>
        </w:tc>
        <w:tc>
          <w:tcPr>
            <w:tcW w:w="679" w:type="dxa"/>
            <w:vAlign w:val="bottom"/>
          </w:tcPr>
          <w:p w14:paraId="47BEBFF1" w14:textId="6CCF117B" w:rsidR="00354F2B" w:rsidRPr="00985D60" w:rsidRDefault="00354F2B" w:rsidP="00BA458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2"/>
                <w:szCs w:val="12"/>
              </w:rPr>
            </w:pPr>
            <w:r w:rsidRPr="00985D60">
              <w:rPr>
                <w:rFonts w:ascii="Times New Roman" w:hAnsi="Times New Roman" w:cs="Times New Roman"/>
                <w:color w:val="000000"/>
                <w:sz w:val="12"/>
                <w:szCs w:val="12"/>
              </w:rPr>
              <w:t>8.106</w:t>
            </w:r>
          </w:p>
        </w:tc>
      </w:tr>
      <w:tr w:rsidR="0010038A" w:rsidRPr="00985D60" w14:paraId="756B9967" w14:textId="77777777" w:rsidTr="0077200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4" w:type="dxa"/>
          </w:tcPr>
          <w:p w14:paraId="20118DDC" w14:textId="51F261EA" w:rsidR="00354F2B" w:rsidRPr="00985D60" w:rsidRDefault="00354F2B" w:rsidP="00BA458C">
            <w:pPr>
              <w:jc w:val="center"/>
              <w:rPr>
                <w:rFonts w:ascii="Times New Roman" w:eastAsia="Times New Roman" w:hAnsi="Times New Roman" w:cs="Times New Roman"/>
                <w:b w:val="0"/>
                <w:bCs w:val="0"/>
                <w:sz w:val="12"/>
                <w:szCs w:val="12"/>
              </w:rPr>
            </w:pPr>
            <w:r w:rsidRPr="00985D60">
              <w:rPr>
                <w:rFonts w:ascii="Times New Roman" w:eastAsia="Times New Roman" w:hAnsi="Times New Roman" w:cs="Times New Roman"/>
                <w:b w:val="0"/>
                <w:bCs w:val="0"/>
                <w:sz w:val="12"/>
                <w:szCs w:val="12"/>
              </w:rPr>
              <w:t>C6</w:t>
            </w:r>
          </w:p>
        </w:tc>
        <w:tc>
          <w:tcPr>
            <w:tcW w:w="475" w:type="dxa"/>
            <w:vAlign w:val="bottom"/>
          </w:tcPr>
          <w:p w14:paraId="5C7BED50" w14:textId="5EDE9D3C" w:rsidR="00354F2B" w:rsidRPr="00985D60" w:rsidRDefault="00354F2B" w:rsidP="00BA458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2"/>
                <w:szCs w:val="12"/>
              </w:rPr>
            </w:pPr>
            <w:r w:rsidRPr="00985D60">
              <w:rPr>
                <w:rFonts w:ascii="Times New Roman" w:hAnsi="Times New Roman" w:cs="Times New Roman"/>
                <w:color w:val="000000"/>
                <w:sz w:val="12"/>
                <w:szCs w:val="12"/>
              </w:rPr>
              <w:t>17.011</w:t>
            </w:r>
          </w:p>
        </w:tc>
        <w:tc>
          <w:tcPr>
            <w:tcW w:w="475" w:type="dxa"/>
            <w:vAlign w:val="bottom"/>
          </w:tcPr>
          <w:p w14:paraId="194BFF57" w14:textId="1D42E2E3" w:rsidR="00354F2B" w:rsidRPr="00985D60" w:rsidRDefault="00354F2B" w:rsidP="00BA458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2"/>
                <w:szCs w:val="12"/>
              </w:rPr>
            </w:pPr>
            <w:r w:rsidRPr="00985D60">
              <w:rPr>
                <w:rFonts w:ascii="Times New Roman" w:hAnsi="Times New Roman" w:cs="Times New Roman"/>
                <w:color w:val="000000"/>
                <w:sz w:val="12"/>
                <w:szCs w:val="12"/>
              </w:rPr>
              <w:t>1.210</w:t>
            </w:r>
          </w:p>
        </w:tc>
        <w:tc>
          <w:tcPr>
            <w:tcW w:w="476" w:type="dxa"/>
            <w:vAlign w:val="bottom"/>
          </w:tcPr>
          <w:p w14:paraId="138F67F4" w14:textId="2A06DB02" w:rsidR="00354F2B" w:rsidRPr="00985D60" w:rsidRDefault="00354F2B" w:rsidP="00BA458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2"/>
                <w:szCs w:val="12"/>
              </w:rPr>
            </w:pPr>
            <w:r w:rsidRPr="00985D60">
              <w:rPr>
                <w:rFonts w:ascii="Times New Roman" w:hAnsi="Times New Roman" w:cs="Times New Roman"/>
                <w:color w:val="000000"/>
                <w:sz w:val="12"/>
                <w:szCs w:val="12"/>
              </w:rPr>
              <w:t>5.682</w:t>
            </w:r>
          </w:p>
        </w:tc>
        <w:tc>
          <w:tcPr>
            <w:tcW w:w="476" w:type="dxa"/>
            <w:vAlign w:val="bottom"/>
          </w:tcPr>
          <w:p w14:paraId="7F93A9B8" w14:textId="640CAC93" w:rsidR="00354F2B" w:rsidRPr="00985D60" w:rsidRDefault="00354F2B" w:rsidP="00BA458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2"/>
                <w:szCs w:val="12"/>
              </w:rPr>
            </w:pPr>
            <w:r w:rsidRPr="00985D60">
              <w:rPr>
                <w:rFonts w:ascii="Times New Roman" w:hAnsi="Times New Roman" w:cs="Times New Roman"/>
                <w:color w:val="000000"/>
                <w:sz w:val="12"/>
                <w:szCs w:val="12"/>
              </w:rPr>
              <w:t>2.341</w:t>
            </w:r>
          </w:p>
        </w:tc>
        <w:tc>
          <w:tcPr>
            <w:tcW w:w="476" w:type="dxa"/>
            <w:vAlign w:val="bottom"/>
          </w:tcPr>
          <w:p w14:paraId="5EE2ECE1" w14:textId="55455CDE" w:rsidR="00354F2B" w:rsidRPr="00985D60" w:rsidRDefault="00354F2B" w:rsidP="00BA458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2"/>
                <w:szCs w:val="12"/>
              </w:rPr>
            </w:pPr>
            <w:r w:rsidRPr="00985D60">
              <w:rPr>
                <w:rFonts w:ascii="Times New Roman" w:hAnsi="Times New Roman" w:cs="Times New Roman"/>
                <w:color w:val="000000"/>
                <w:sz w:val="12"/>
                <w:szCs w:val="12"/>
              </w:rPr>
              <w:t>0.415</w:t>
            </w:r>
          </w:p>
        </w:tc>
        <w:tc>
          <w:tcPr>
            <w:tcW w:w="476" w:type="dxa"/>
            <w:vAlign w:val="bottom"/>
          </w:tcPr>
          <w:p w14:paraId="42A66973" w14:textId="610885D7" w:rsidR="00354F2B" w:rsidRPr="00985D60" w:rsidRDefault="00354F2B" w:rsidP="00BA458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2"/>
                <w:szCs w:val="12"/>
              </w:rPr>
            </w:pPr>
            <w:r w:rsidRPr="00985D60">
              <w:rPr>
                <w:rFonts w:ascii="Times New Roman" w:hAnsi="Times New Roman" w:cs="Times New Roman"/>
                <w:color w:val="000000"/>
                <w:sz w:val="12"/>
                <w:szCs w:val="12"/>
              </w:rPr>
              <w:t>0.042</w:t>
            </w:r>
          </w:p>
        </w:tc>
        <w:tc>
          <w:tcPr>
            <w:tcW w:w="679" w:type="dxa"/>
            <w:vAlign w:val="bottom"/>
          </w:tcPr>
          <w:p w14:paraId="05284855" w14:textId="1F03771A" w:rsidR="00354F2B" w:rsidRPr="00985D60" w:rsidRDefault="00354F2B" w:rsidP="00BA458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2"/>
                <w:szCs w:val="12"/>
              </w:rPr>
            </w:pPr>
            <w:r w:rsidRPr="00985D60">
              <w:rPr>
                <w:rFonts w:ascii="Times New Roman" w:hAnsi="Times New Roman" w:cs="Times New Roman"/>
                <w:color w:val="000000"/>
                <w:sz w:val="12"/>
                <w:szCs w:val="12"/>
              </w:rPr>
              <w:t>26.700</w:t>
            </w:r>
          </w:p>
        </w:tc>
      </w:tr>
      <w:tr w:rsidR="0010038A" w:rsidRPr="00985D60" w14:paraId="456387B5" w14:textId="77777777" w:rsidTr="0077200E">
        <w:tc>
          <w:tcPr>
            <w:cnfStyle w:val="001000000000" w:firstRow="0" w:lastRow="0" w:firstColumn="1" w:lastColumn="0" w:oddVBand="0" w:evenVBand="0" w:oddHBand="0" w:evenHBand="0" w:firstRowFirstColumn="0" w:firstRowLastColumn="0" w:lastRowFirstColumn="0" w:lastRowLastColumn="0"/>
            <w:tcW w:w="714" w:type="dxa"/>
          </w:tcPr>
          <w:p w14:paraId="718925CA" w14:textId="22EE9757" w:rsidR="00354F2B" w:rsidRPr="00985D60" w:rsidRDefault="00354F2B" w:rsidP="00BA458C">
            <w:pPr>
              <w:jc w:val="center"/>
              <w:rPr>
                <w:rFonts w:ascii="Times New Roman" w:eastAsia="Times New Roman" w:hAnsi="Times New Roman" w:cs="Times New Roman"/>
                <w:b w:val="0"/>
                <w:bCs w:val="0"/>
                <w:sz w:val="12"/>
                <w:szCs w:val="12"/>
              </w:rPr>
            </w:pPr>
            <w:r w:rsidRPr="00985D60">
              <w:rPr>
                <w:rFonts w:ascii="Times New Roman" w:eastAsia="Times New Roman" w:hAnsi="Times New Roman" w:cs="Times New Roman"/>
                <w:b w:val="0"/>
                <w:bCs w:val="0"/>
                <w:sz w:val="12"/>
                <w:szCs w:val="12"/>
              </w:rPr>
              <w:t>Total</w:t>
            </w:r>
          </w:p>
        </w:tc>
        <w:tc>
          <w:tcPr>
            <w:tcW w:w="475" w:type="dxa"/>
            <w:vAlign w:val="bottom"/>
          </w:tcPr>
          <w:p w14:paraId="357BB038" w14:textId="62FCECCC" w:rsidR="00354F2B" w:rsidRPr="00985D60" w:rsidRDefault="00354F2B" w:rsidP="00BA458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2"/>
                <w:szCs w:val="12"/>
              </w:rPr>
            </w:pPr>
            <w:r w:rsidRPr="00985D60">
              <w:rPr>
                <w:rFonts w:ascii="Times New Roman" w:hAnsi="Times New Roman" w:cs="Times New Roman"/>
                <w:color w:val="000000"/>
                <w:sz w:val="12"/>
                <w:szCs w:val="12"/>
              </w:rPr>
              <w:t>0.473</w:t>
            </w:r>
          </w:p>
        </w:tc>
        <w:tc>
          <w:tcPr>
            <w:tcW w:w="475" w:type="dxa"/>
            <w:vAlign w:val="bottom"/>
          </w:tcPr>
          <w:p w14:paraId="6524154E" w14:textId="1C152B79" w:rsidR="00354F2B" w:rsidRPr="00985D60" w:rsidRDefault="00354F2B" w:rsidP="00BA458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2"/>
                <w:szCs w:val="12"/>
              </w:rPr>
            </w:pPr>
            <w:r w:rsidRPr="00985D60">
              <w:rPr>
                <w:rFonts w:ascii="Times New Roman" w:hAnsi="Times New Roman" w:cs="Times New Roman"/>
                <w:color w:val="000000"/>
                <w:sz w:val="12"/>
                <w:szCs w:val="12"/>
              </w:rPr>
              <w:t>0.016</w:t>
            </w:r>
          </w:p>
        </w:tc>
        <w:tc>
          <w:tcPr>
            <w:tcW w:w="476" w:type="dxa"/>
            <w:vAlign w:val="bottom"/>
          </w:tcPr>
          <w:p w14:paraId="34523DAF" w14:textId="733180DE" w:rsidR="00354F2B" w:rsidRPr="00985D60" w:rsidRDefault="00354F2B" w:rsidP="00BA458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2"/>
                <w:szCs w:val="12"/>
              </w:rPr>
            </w:pPr>
            <w:r w:rsidRPr="00985D60">
              <w:rPr>
                <w:rFonts w:ascii="Times New Roman" w:hAnsi="Times New Roman" w:cs="Times New Roman"/>
                <w:color w:val="000000"/>
                <w:sz w:val="12"/>
                <w:szCs w:val="12"/>
              </w:rPr>
              <w:t>0.043</w:t>
            </w:r>
          </w:p>
        </w:tc>
        <w:tc>
          <w:tcPr>
            <w:tcW w:w="476" w:type="dxa"/>
            <w:vAlign w:val="bottom"/>
          </w:tcPr>
          <w:p w14:paraId="52152F13" w14:textId="4D29C287" w:rsidR="00354F2B" w:rsidRPr="00985D60" w:rsidRDefault="00354F2B" w:rsidP="00BA458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2"/>
                <w:szCs w:val="12"/>
              </w:rPr>
            </w:pPr>
            <w:r w:rsidRPr="00985D60">
              <w:rPr>
                <w:rFonts w:ascii="Times New Roman" w:hAnsi="Times New Roman" w:cs="Times New Roman"/>
                <w:color w:val="000000"/>
                <w:sz w:val="12"/>
                <w:szCs w:val="12"/>
              </w:rPr>
              <w:t>0.021</w:t>
            </w:r>
          </w:p>
        </w:tc>
        <w:tc>
          <w:tcPr>
            <w:tcW w:w="476" w:type="dxa"/>
            <w:vAlign w:val="bottom"/>
          </w:tcPr>
          <w:p w14:paraId="11BBD734" w14:textId="561894E0" w:rsidR="00354F2B" w:rsidRPr="00985D60" w:rsidRDefault="00354F2B" w:rsidP="00BA458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2"/>
                <w:szCs w:val="12"/>
              </w:rPr>
            </w:pPr>
            <w:r w:rsidRPr="00985D60">
              <w:rPr>
                <w:rFonts w:ascii="Times New Roman" w:hAnsi="Times New Roman" w:cs="Times New Roman"/>
                <w:color w:val="000000"/>
                <w:sz w:val="12"/>
                <w:szCs w:val="12"/>
              </w:rPr>
              <w:t>0.007</w:t>
            </w:r>
          </w:p>
        </w:tc>
        <w:tc>
          <w:tcPr>
            <w:tcW w:w="476" w:type="dxa"/>
            <w:vAlign w:val="bottom"/>
          </w:tcPr>
          <w:p w14:paraId="6E3B9D8F" w14:textId="08143B6E" w:rsidR="00354F2B" w:rsidRPr="00985D60" w:rsidRDefault="00354F2B" w:rsidP="00BA458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2"/>
                <w:szCs w:val="12"/>
              </w:rPr>
            </w:pPr>
            <w:r w:rsidRPr="00985D60">
              <w:rPr>
                <w:rFonts w:ascii="Times New Roman" w:hAnsi="Times New Roman" w:cs="Times New Roman"/>
                <w:color w:val="000000"/>
                <w:sz w:val="12"/>
                <w:szCs w:val="12"/>
              </w:rPr>
              <w:t>0.003</w:t>
            </w:r>
          </w:p>
        </w:tc>
        <w:tc>
          <w:tcPr>
            <w:tcW w:w="679" w:type="dxa"/>
            <w:vAlign w:val="bottom"/>
          </w:tcPr>
          <w:p w14:paraId="00187595" w14:textId="0B38AD93" w:rsidR="00354F2B" w:rsidRPr="00985D60" w:rsidRDefault="00354F2B" w:rsidP="00BA458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2"/>
                <w:szCs w:val="12"/>
              </w:rPr>
            </w:pPr>
            <w:r w:rsidRPr="00985D60">
              <w:rPr>
                <w:rFonts w:ascii="Times New Roman" w:hAnsi="Times New Roman" w:cs="Times New Roman"/>
                <w:color w:val="000000"/>
                <w:sz w:val="12"/>
                <w:szCs w:val="12"/>
              </w:rPr>
              <w:t>0.562</w:t>
            </w:r>
          </w:p>
        </w:tc>
      </w:tr>
    </w:tbl>
    <w:p w14:paraId="1659F589" w14:textId="182C9C78" w:rsidR="00354F2B" w:rsidRPr="00985D60" w:rsidRDefault="00354F2B" w:rsidP="00BA458C">
      <w:pPr>
        <w:spacing w:after="0" w:line="240" w:lineRule="auto"/>
        <w:jc w:val="center"/>
        <w:rPr>
          <w:rFonts w:ascii="Times New Roman" w:eastAsia="Times New Roman" w:hAnsi="Times New Roman" w:cs="Times New Roman"/>
        </w:rPr>
      </w:pPr>
    </w:p>
    <w:p w14:paraId="027B5CF3" w14:textId="30181A91" w:rsidR="0010038A" w:rsidRPr="00985D60" w:rsidRDefault="00A32820" w:rsidP="00BA458C">
      <w:pPr>
        <w:spacing w:after="0" w:line="240" w:lineRule="auto"/>
        <w:jc w:val="both"/>
        <w:rPr>
          <w:rFonts w:ascii="Times New Roman" w:eastAsia="Times New Roman" w:hAnsi="Times New Roman" w:cs="Times New Roman"/>
        </w:rPr>
      </w:pPr>
      <w:r w:rsidRPr="00985D60">
        <w:rPr>
          <w:rFonts w:ascii="Times New Roman" w:eastAsia="Times New Roman" w:hAnsi="Times New Roman" w:cs="Times New Roman"/>
        </w:rPr>
        <w:t>Langkah ketiga adalah menghitung vector bobot kriteria (</w:t>
      </w:r>
      <w:r w:rsidRPr="00985D60">
        <w:rPr>
          <w:rFonts w:ascii="Times New Roman" w:eastAsia="Times New Roman" w:hAnsi="Times New Roman" w:cs="Times New Roman"/>
          <w:i/>
          <w:iCs/>
        </w:rPr>
        <w:t>Priority Vektor</w:t>
      </w:r>
      <w:r w:rsidRPr="00985D60">
        <w:rPr>
          <w:rFonts w:ascii="Times New Roman" w:eastAsia="Times New Roman" w:hAnsi="Times New Roman" w:cs="Times New Roman"/>
        </w:rPr>
        <w:t>) dengan membagi total dari setiap baris dengan jumlah kriteria.</w:t>
      </w:r>
      <w:r w:rsidR="0010038A" w:rsidRPr="00985D60">
        <w:rPr>
          <w:rFonts w:ascii="Times New Roman" w:eastAsia="Times New Roman" w:hAnsi="Times New Roman" w:cs="Times New Roman"/>
        </w:rPr>
        <w:t xml:space="preserve">. Tabel 5 menunjukkan nilai </w:t>
      </w:r>
      <w:r w:rsidR="00F92E86" w:rsidRPr="00985D60">
        <w:rPr>
          <w:rFonts w:ascii="Times New Roman" w:eastAsia="Times New Roman" w:hAnsi="Times New Roman" w:cs="Times New Roman"/>
        </w:rPr>
        <w:t>vector bobot kriteria.</w:t>
      </w:r>
    </w:p>
    <w:p w14:paraId="16306801" w14:textId="77777777" w:rsidR="00F92E86" w:rsidRPr="00985D60" w:rsidRDefault="00F92E86" w:rsidP="00BA458C">
      <w:pPr>
        <w:spacing w:after="0" w:line="240" w:lineRule="auto"/>
        <w:jc w:val="both"/>
        <w:rPr>
          <w:rFonts w:ascii="Times New Roman" w:eastAsia="Times New Roman" w:hAnsi="Times New Roman" w:cs="Times New Roman"/>
        </w:rPr>
      </w:pPr>
    </w:p>
    <w:p w14:paraId="66396160" w14:textId="77777777" w:rsidR="00043F19" w:rsidRPr="00985D60" w:rsidRDefault="00043F19" w:rsidP="00BA458C">
      <w:pPr>
        <w:spacing w:after="0" w:line="240" w:lineRule="auto"/>
        <w:jc w:val="center"/>
        <w:rPr>
          <w:rFonts w:ascii="Times New Roman" w:eastAsia="Times New Roman" w:hAnsi="Times New Roman" w:cs="Times New Roman"/>
        </w:rPr>
      </w:pPr>
    </w:p>
    <w:p w14:paraId="22DE6FB8" w14:textId="798108BE" w:rsidR="00F92E86" w:rsidRPr="00985D60" w:rsidRDefault="00F92E86" w:rsidP="00BA458C">
      <w:pPr>
        <w:spacing w:after="0" w:line="240" w:lineRule="auto"/>
        <w:jc w:val="center"/>
        <w:rPr>
          <w:rFonts w:ascii="Times New Roman" w:eastAsia="Times New Roman" w:hAnsi="Times New Roman" w:cs="Times New Roman"/>
        </w:rPr>
      </w:pPr>
      <w:r w:rsidRPr="00985D60">
        <w:rPr>
          <w:rFonts w:ascii="Times New Roman" w:eastAsia="Times New Roman" w:hAnsi="Times New Roman" w:cs="Times New Roman"/>
        </w:rPr>
        <w:t>Tabel 5. Nilai Vector Bobot Kriteria (</w:t>
      </w:r>
      <w:r w:rsidRPr="00985D60">
        <w:rPr>
          <w:rFonts w:ascii="Times New Roman" w:eastAsia="Times New Roman" w:hAnsi="Times New Roman" w:cs="Times New Roman"/>
          <w:i/>
          <w:iCs/>
        </w:rPr>
        <w:t>Priority Vektor</w:t>
      </w:r>
      <w:r w:rsidRPr="00985D60">
        <w:rPr>
          <w:rFonts w:ascii="Times New Roman" w:eastAsia="Times New Roman" w:hAnsi="Times New Roman" w:cs="Times New Roman"/>
        </w:rPr>
        <w:t>).</w:t>
      </w:r>
    </w:p>
    <w:tbl>
      <w:tblPr>
        <w:tblStyle w:val="PlainTable21"/>
        <w:tblW w:w="0" w:type="auto"/>
        <w:tblLook w:val="04A0" w:firstRow="1" w:lastRow="0" w:firstColumn="1" w:lastColumn="0" w:noHBand="0" w:noVBand="1"/>
      </w:tblPr>
      <w:tblGrid>
        <w:gridCol w:w="630"/>
        <w:gridCol w:w="546"/>
        <w:gridCol w:w="486"/>
        <w:gridCol w:w="486"/>
        <w:gridCol w:w="486"/>
        <w:gridCol w:w="486"/>
        <w:gridCol w:w="486"/>
        <w:gridCol w:w="670"/>
      </w:tblGrid>
      <w:tr w:rsidR="002B1D4E" w:rsidRPr="00985D60" w14:paraId="739344BD" w14:textId="77777777" w:rsidTr="002B1D4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0" w:type="dxa"/>
          </w:tcPr>
          <w:p w14:paraId="31F94D4D" w14:textId="77777777" w:rsidR="002B1D4E" w:rsidRPr="00985D60" w:rsidRDefault="00895107" w:rsidP="00BA458C">
            <w:pPr>
              <w:jc w:val="center"/>
              <w:rPr>
                <w:rFonts w:ascii="Times New Roman" w:eastAsia="Times New Roman" w:hAnsi="Times New Roman" w:cs="Times New Roman"/>
                <w:sz w:val="12"/>
                <w:szCs w:val="12"/>
              </w:rPr>
            </w:pPr>
            <w:r w:rsidRPr="00985D60">
              <w:rPr>
                <w:rFonts w:ascii="Times New Roman" w:eastAsia="Times New Roman" w:hAnsi="Times New Roman" w:cs="Times New Roman"/>
                <w:sz w:val="12"/>
                <w:szCs w:val="12"/>
              </w:rPr>
              <w:t>Nilai</w:t>
            </w:r>
          </w:p>
          <w:p w14:paraId="5E7E2700" w14:textId="3CC2F161" w:rsidR="00895107" w:rsidRPr="00985D60" w:rsidRDefault="00895107" w:rsidP="00BA458C">
            <w:pPr>
              <w:jc w:val="center"/>
              <w:rPr>
                <w:rFonts w:ascii="Times New Roman" w:eastAsia="Times New Roman" w:hAnsi="Times New Roman" w:cs="Times New Roman"/>
                <w:sz w:val="12"/>
                <w:szCs w:val="12"/>
              </w:rPr>
            </w:pPr>
            <w:r w:rsidRPr="00985D60">
              <w:rPr>
                <w:rFonts w:ascii="Times New Roman" w:eastAsia="Times New Roman" w:hAnsi="Times New Roman" w:cs="Times New Roman"/>
                <w:sz w:val="12"/>
                <w:szCs w:val="12"/>
              </w:rPr>
              <w:t>Eigen</w:t>
            </w:r>
          </w:p>
        </w:tc>
        <w:tc>
          <w:tcPr>
            <w:tcW w:w="546" w:type="dxa"/>
          </w:tcPr>
          <w:p w14:paraId="28AB1B9E" w14:textId="77777777" w:rsidR="002B1D4E" w:rsidRPr="00985D60" w:rsidRDefault="002B1D4E" w:rsidP="00BA458C">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12"/>
                <w:szCs w:val="12"/>
              </w:rPr>
            </w:pPr>
            <w:r w:rsidRPr="00985D60">
              <w:rPr>
                <w:rFonts w:ascii="Times New Roman" w:eastAsia="Times New Roman" w:hAnsi="Times New Roman" w:cs="Times New Roman"/>
                <w:sz w:val="12"/>
                <w:szCs w:val="12"/>
              </w:rPr>
              <w:t>C1</w:t>
            </w:r>
          </w:p>
        </w:tc>
        <w:tc>
          <w:tcPr>
            <w:tcW w:w="486" w:type="dxa"/>
          </w:tcPr>
          <w:p w14:paraId="474F5676" w14:textId="77777777" w:rsidR="002B1D4E" w:rsidRPr="00985D60" w:rsidRDefault="002B1D4E" w:rsidP="00BA458C">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12"/>
                <w:szCs w:val="12"/>
              </w:rPr>
            </w:pPr>
            <w:r w:rsidRPr="00985D60">
              <w:rPr>
                <w:rFonts w:ascii="Times New Roman" w:eastAsia="Times New Roman" w:hAnsi="Times New Roman" w:cs="Times New Roman"/>
                <w:sz w:val="12"/>
                <w:szCs w:val="12"/>
              </w:rPr>
              <w:t>C2</w:t>
            </w:r>
          </w:p>
        </w:tc>
        <w:tc>
          <w:tcPr>
            <w:tcW w:w="486" w:type="dxa"/>
          </w:tcPr>
          <w:p w14:paraId="49B4D372" w14:textId="77777777" w:rsidR="002B1D4E" w:rsidRPr="00985D60" w:rsidRDefault="002B1D4E" w:rsidP="00BA458C">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12"/>
                <w:szCs w:val="12"/>
              </w:rPr>
            </w:pPr>
            <w:r w:rsidRPr="00985D60">
              <w:rPr>
                <w:rFonts w:ascii="Times New Roman" w:eastAsia="Times New Roman" w:hAnsi="Times New Roman" w:cs="Times New Roman"/>
                <w:sz w:val="12"/>
                <w:szCs w:val="12"/>
              </w:rPr>
              <w:t>C3</w:t>
            </w:r>
          </w:p>
        </w:tc>
        <w:tc>
          <w:tcPr>
            <w:tcW w:w="486" w:type="dxa"/>
          </w:tcPr>
          <w:p w14:paraId="39208971" w14:textId="77777777" w:rsidR="002B1D4E" w:rsidRPr="00985D60" w:rsidRDefault="002B1D4E" w:rsidP="00BA458C">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12"/>
                <w:szCs w:val="12"/>
              </w:rPr>
            </w:pPr>
            <w:r w:rsidRPr="00985D60">
              <w:rPr>
                <w:rFonts w:ascii="Times New Roman" w:eastAsia="Times New Roman" w:hAnsi="Times New Roman" w:cs="Times New Roman"/>
                <w:sz w:val="12"/>
                <w:szCs w:val="12"/>
              </w:rPr>
              <w:t>C4</w:t>
            </w:r>
          </w:p>
        </w:tc>
        <w:tc>
          <w:tcPr>
            <w:tcW w:w="486" w:type="dxa"/>
          </w:tcPr>
          <w:p w14:paraId="30458367" w14:textId="77777777" w:rsidR="002B1D4E" w:rsidRPr="00985D60" w:rsidRDefault="002B1D4E" w:rsidP="00BA458C">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12"/>
                <w:szCs w:val="12"/>
              </w:rPr>
            </w:pPr>
            <w:r w:rsidRPr="00985D60">
              <w:rPr>
                <w:rFonts w:ascii="Times New Roman" w:eastAsia="Times New Roman" w:hAnsi="Times New Roman" w:cs="Times New Roman"/>
                <w:sz w:val="12"/>
                <w:szCs w:val="12"/>
              </w:rPr>
              <w:t>C5</w:t>
            </w:r>
          </w:p>
        </w:tc>
        <w:tc>
          <w:tcPr>
            <w:tcW w:w="486" w:type="dxa"/>
          </w:tcPr>
          <w:p w14:paraId="75CEC79A" w14:textId="77777777" w:rsidR="002B1D4E" w:rsidRPr="00985D60" w:rsidRDefault="002B1D4E" w:rsidP="00BA458C">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12"/>
                <w:szCs w:val="12"/>
              </w:rPr>
            </w:pPr>
            <w:r w:rsidRPr="00985D60">
              <w:rPr>
                <w:rFonts w:ascii="Times New Roman" w:eastAsia="Times New Roman" w:hAnsi="Times New Roman" w:cs="Times New Roman"/>
                <w:sz w:val="12"/>
                <w:szCs w:val="12"/>
              </w:rPr>
              <w:t>C6</w:t>
            </w:r>
          </w:p>
        </w:tc>
        <w:tc>
          <w:tcPr>
            <w:tcW w:w="641" w:type="dxa"/>
          </w:tcPr>
          <w:p w14:paraId="18CC6033" w14:textId="3BD7D04A" w:rsidR="002B1D4E" w:rsidRPr="00985D60" w:rsidRDefault="002B1D4E" w:rsidP="00BA458C">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12"/>
                <w:szCs w:val="12"/>
              </w:rPr>
            </w:pPr>
            <w:r w:rsidRPr="00985D60">
              <w:rPr>
                <w:rFonts w:ascii="Times New Roman" w:eastAsia="Times New Roman" w:hAnsi="Times New Roman" w:cs="Times New Roman"/>
                <w:sz w:val="12"/>
                <w:szCs w:val="12"/>
              </w:rPr>
              <w:t>Prioritas</w:t>
            </w:r>
          </w:p>
        </w:tc>
      </w:tr>
      <w:tr w:rsidR="002B1D4E" w:rsidRPr="00985D60" w14:paraId="6BB2BD29" w14:textId="77777777" w:rsidTr="002B1D4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0" w:type="dxa"/>
          </w:tcPr>
          <w:p w14:paraId="73C0FA0C" w14:textId="77777777" w:rsidR="002B1D4E" w:rsidRPr="00985D60" w:rsidRDefault="002B1D4E" w:rsidP="00BA458C">
            <w:pPr>
              <w:jc w:val="center"/>
              <w:rPr>
                <w:rFonts w:ascii="Times New Roman" w:eastAsia="Times New Roman" w:hAnsi="Times New Roman" w:cs="Times New Roman"/>
                <w:b w:val="0"/>
                <w:bCs w:val="0"/>
                <w:sz w:val="12"/>
                <w:szCs w:val="12"/>
              </w:rPr>
            </w:pPr>
            <w:r w:rsidRPr="00985D60">
              <w:rPr>
                <w:rFonts w:ascii="Times New Roman" w:eastAsia="Times New Roman" w:hAnsi="Times New Roman" w:cs="Times New Roman"/>
                <w:b w:val="0"/>
                <w:bCs w:val="0"/>
                <w:sz w:val="12"/>
                <w:szCs w:val="12"/>
              </w:rPr>
              <w:t>C1</w:t>
            </w:r>
          </w:p>
        </w:tc>
        <w:tc>
          <w:tcPr>
            <w:tcW w:w="546" w:type="dxa"/>
            <w:vAlign w:val="bottom"/>
          </w:tcPr>
          <w:p w14:paraId="4D459412" w14:textId="15B49BC9" w:rsidR="002B1D4E" w:rsidRPr="00985D60" w:rsidRDefault="002B1D4E" w:rsidP="00BA458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2"/>
                <w:szCs w:val="12"/>
              </w:rPr>
            </w:pPr>
            <w:r w:rsidRPr="00985D60">
              <w:rPr>
                <w:rFonts w:ascii="Times New Roman" w:hAnsi="Times New Roman" w:cs="Times New Roman"/>
                <w:color w:val="000000"/>
                <w:sz w:val="12"/>
                <w:szCs w:val="12"/>
              </w:rPr>
              <w:t>0.573</w:t>
            </w:r>
          </w:p>
        </w:tc>
        <w:tc>
          <w:tcPr>
            <w:tcW w:w="486" w:type="dxa"/>
            <w:vAlign w:val="bottom"/>
          </w:tcPr>
          <w:p w14:paraId="014E5E2B" w14:textId="5EBD0CC7" w:rsidR="002B1D4E" w:rsidRPr="00985D60" w:rsidRDefault="002B1D4E" w:rsidP="00BA458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2"/>
                <w:szCs w:val="12"/>
              </w:rPr>
            </w:pPr>
            <w:r w:rsidRPr="00985D60">
              <w:rPr>
                <w:rFonts w:ascii="Times New Roman" w:hAnsi="Times New Roman" w:cs="Times New Roman"/>
                <w:color w:val="000000"/>
                <w:sz w:val="12"/>
                <w:szCs w:val="12"/>
              </w:rPr>
              <w:t>0.694</w:t>
            </w:r>
          </w:p>
        </w:tc>
        <w:tc>
          <w:tcPr>
            <w:tcW w:w="486" w:type="dxa"/>
            <w:vAlign w:val="bottom"/>
          </w:tcPr>
          <w:p w14:paraId="367F531D" w14:textId="37D4ECFB" w:rsidR="002B1D4E" w:rsidRPr="00985D60" w:rsidRDefault="002B1D4E" w:rsidP="00BA458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2"/>
                <w:szCs w:val="12"/>
              </w:rPr>
            </w:pPr>
            <w:r w:rsidRPr="00985D60">
              <w:rPr>
                <w:rFonts w:ascii="Times New Roman" w:hAnsi="Times New Roman" w:cs="Times New Roman"/>
                <w:color w:val="000000"/>
                <w:sz w:val="12"/>
                <w:szCs w:val="12"/>
              </w:rPr>
              <w:t>0.678</w:t>
            </w:r>
          </w:p>
        </w:tc>
        <w:tc>
          <w:tcPr>
            <w:tcW w:w="486" w:type="dxa"/>
            <w:vAlign w:val="bottom"/>
          </w:tcPr>
          <w:p w14:paraId="4DA461EB" w14:textId="154E2C2D" w:rsidR="002B1D4E" w:rsidRPr="00985D60" w:rsidRDefault="002B1D4E" w:rsidP="00BA458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2"/>
                <w:szCs w:val="12"/>
              </w:rPr>
            </w:pPr>
            <w:r w:rsidRPr="00985D60">
              <w:rPr>
                <w:rFonts w:ascii="Times New Roman" w:hAnsi="Times New Roman" w:cs="Times New Roman"/>
                <w:color w:val="000000"/>
                <w:sz w:val="12"/>
                <w:szCs w:val="12"/>
              </w:rPr>
              <w:t>0.370</w:t>
            </w:r>
          </w:p>
        </w:tc>
        <w:tc>
          <w:tcPr>
            <w:tcW w:w="486" w:type="dxa"/>
            <w:vAlign w:val="bottom"/>
          </w:tcPr>
          <w:p w14:paraId="364D4645" w14:textId="192F85B5" w:rsidR="002B1D4E" w:rsidRPr="00985D60" w:rsidRDefault="002B1D4E" w:rsidP="00BA458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2"/>
                <w:szCs w:val="12"/>
              </w:rPr>
            </w:pPr>
            <w:r w:rsidRPr="00985D60">
              <w:rPr>
                <w:rFonts w:ascii="Times New Roman" w:hAnsi="Times New Roman" w:cs="Times New Roman"/>
                <w:color w:val="000000"/>
                <w:sz w:val="12"/>
                <w:szCs w:val="12"/>
              </w:rPr>
              <w:t>0.284</w:t>
            </w:r>
          </w:p>
        </w:tc>
        <w:tc>
          <w:tcPr>
            <w:tcW w:w="486" w:type="dxa"/>
            <w:vAlign w:val="bottom"/>
          </w:tcPr>
          <w:p w14:paraId="4D8D8CFF" w14:textId="7848BE23" w:rsidR="002B1D4E" w:rsidRPr="00985D60" w:rsidRDefault="002B1D4E" w:rsidP="00BA458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2"/>
                <w:szCs w:val="12"/>
              </w:rPr>
            </w:pPr>
            <w:r w:rsidRPr="00985D60">
              <w:rPr>
                <w:rFonts w:ascii="Times New Roman" w:hAnsi="Times New Roman" w:cs="Times New Roman"/>
                <w:color w:val="000000"/>
                <w:sz w:val="12"/>
                <w:szCs w:val="12"/>
              </w:rPr>
              <w:t>0.237</w:t>
            </w:r>
          </w:p>
        </w:tc>
        <w:tc>
          <w:tcPr>
            <w:tcW w:w="641" w:type="dxa"/>
            <w:vAlign w:val="bottom"/>
          </w:tcPr>
          <w:p w14:paraId="4A66FADD" w14:textId="0C878735" w:rsidR="002B1D4E" w:rsidRPr="00985D60" w:rsidRDefault="002B1D4E" w:rsidP="00BA458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2"/>
                <w:szCs w:val="12"/>
              </w:rPr>
            </w:pPr>
            <w:r w:rsidRPr="00985D60">
              <w:rPr>
                <w:rFonts w:ascii="Times New Roman" w:hAnsi="Times New Roman" w:cs="Times New Roman"/>
                <w:color w:val="000000"/>
                <w:sz w:val="12"/>
                <w:szCs w:val="12"/>
              </w:rPr>
              <w:t>0.473</w:t>
            </w:r>
          </w:p>
        </w:tc>
      </w:tr>
      <w:tr w:rsidR="002B1D4E" w:rsidRPr="00985D60" w14:paraId="46823021" w14:textId="77777777" w:rsidTr="002B1D4E">
        <w:tc>
          <w:tcPr>
            <w:cnfStyle w:val="001000000000" w:firstRow="0" w:lastRow="0" w:firstColumn="1" w:lastColumn="0" w:oddVBand="0" w:evenVBand="0" w:oddHBand="0" w:evenHBand="0" w:firstRowFirstColumn="0" w:firstRowLastColumn="0" w:lastRowFirstColumn="0" w:lastRowLastColumn="0"/>
            <w:tcW w:w="630" w:type="dxa"/>
          </w:tcPr>
          <w:p w14:paraId="430FB5AC" w14:textId="77777777" w:rsidR="002B1D4E" w:rsidRPr="00985D60" w:rsidRDefault="002B1D4E" w:rsidP="00BA458C">
            <w:pPr>
              <w:jc w:val="center"/>
              <w:rPr>
                <w:rFonts w:ascii="Times New Roman" w:eastAsia="Times New Roman" w:hAnsi="Times New Roman" w:cs="Times New Roman"/>
                <w:b w:val="0"/>
                <w:bCs w:val="0"/>
                <w:sz w:val="12"/>
                <w:szCs w:val="12"/>
              </w:rPr>
            </w:pPr>
            <w:r w:rsidRPr="00985D60">
              <w:rPr>
                <w:rFonts w:ascii="Times New Roman" w:eastAsia="Times New Roman" w:hAnsi="Times New Roman" w:cs="Times New Roman"/>
                <w:b w:val="0"/>
                <w:bCs w:val="0"/>
                <w:sz w:val="12"/>
                <w:szCs w:val="12"/>
              </w:rPr>
              <w:t>C2</w:t>
            </w:r>
          </w:p>
        </w:tc>
        <w:tc>
          <w:tcPr>
            <w:tcW w:w="546" w:type="dxa"/>
            <w:vAlign w:val="bottom"/>
          </w:tcPr>
          <w:p w14:paraId="4CB950FD" w14:textId="233C2644" w:rsidR="002B1D4E" w:rsidRPr="00985D60" w:rsidRDefault="002B1D4E" w:rsidP="00BA458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2"/>
                <w:szCs w:val="12"/>
              </w:rPr>
            </w:pPr>
            <w:r w:rsidRPr="00985D60">
              <w:rPr>
                <w:rFonts w:ascii="Times New Roman" w:hAnsi="Times New Roman" w:cs="Times New Roman"/>
                <w:color w:val="000000"/>
                <w:sz w:val="12"/>
                <w:szCs w:val="12"/>
              </w:rPr>
              <w:t>0.082</w:t>
            </w:r>
          </w:p>
        </w:tc>
        <w:tc>
          <w:tcPr>
            <w:tcW w:w="486" w:type="dxa"/>
            <w:vAlign w:val="bottom"/>
          </w:tcPr>
          <w:p w14:paraId="7C64DB04" w14:textId="4921CB3B" w:rsidR="002B1D4E" w:rsidRPr="00985D60" w:rsidRDefault="002B1D4E" w:rsidP="00BA458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2"/>
                <w:szCs w:val="12"/>
              </w:rPr>
            </w:pPr>
            <w:r w:rsidRPr="00985D60">
              <w:rPr>
                <w:rFonts w:ascii="Times New Roman" w:hAnsi="Times New Roman" w:cs="Times New Roman"/>
                <w:color w:val="000000"/>
                <w:sz w:val="12"/>
                <w:szCs w:val="12"/>
              </w:rPr>
              <w:t>0.099</w:t>
            </w:r>
          </w:p>
        </w:tc>
        <w:tc>
          <w:tcPr>
            <w:tcW w:w="486" w:type="dxa"/>
            <w:vAlign w:val="bottom"/>
          </w:tcPr>
          <w:p w14:paraId="443311E1" w14:textId="7CB769D5" w:rsidR="002B1D4E" w:rsidRPr="00985D60" w:rsidRDefault="002B1D4E" w:rsidP="00BA458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2"/>
                <w:szCs w:val="12"/>
              </w:rPr>
            </w:pPr>
            <w:r w:rsidRPr="00985D60">
              <w:rPr>
                <w:rFonts w:ascii="Times New Roman" w:hAnsi="Times New Roman" w:cs="Times New Roman"/>
                <w:color w:val="000000"/>
                <w:sz w:val="12"/>
                <w:szCs w:val="12"/>
              </w:rPr>
              <w:t>0.136</w:t>
            </w:r>
          </w:p>
        </w:tc>
        <w:tc>
          <w:tcPr>
            <w:tcW w:w="486" w:type="dxa"/>
            <w:vAlign w:val="bottom"/>
          </w:tcPr>
          <w:p w14:paraId="7641AE17" w14:textId="50501C49" w:rsidR="002B1D4E" w:rsidRPr="00985D60" w:rsidRDefault="002B1D4E" w:rsidP="00BA458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2"/>
                <w:szCs w:val="12"/>
              </w:rPr>
            </w:pPr>
            <w:r w:rsidRPr="00985D60">
              <w:rPr>
                <w:rFonts w:ascii="Times New Roman" w:hAnsi="Times New Roman" w:cs="Times New Roman"/>
                <w:color w:val="000000"/>
                <w:sz w:val="12"/>
                <w:szCs w:val="12"/>
              </w:rPr>
              <w:t>0.123</w:t>
            </w:r>
          </w:p>
        </w:tc>
        <w:tc>
          <w:tcPr>
            <w:tcW w:w="486" w:type="dxa"/>
            <w:vAlign w:val="bottom"/>
          </w:tcPr>
          <w:p w14:paraId="50C0A1E3" w14:textId="15D6705C" w:rsidR="002B1D4E" w:rsidRPr="00985D60" w:rsidRDefault="002B1D4E" w:rsidP="00BA458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2"/>
                <w:szCs w:val="12"/>
              </w:rPr>
            </w:pPr>
            <w:r w:rsidRPr="00985D60">
              <w:rPr>
                <w:rFonts w:ascii="Times New Roman" w:hAnsi="Times New Roman" w:cs="Times New Roman"/>
                <w:color w:val="000000"/>
                <w:sz w:val="12"/>
                <w:szCs w:val="12"/>
              </w:rPr>
              <w:t>0.107</w:t>
            </w:r>
          </w:p>
        </w:tc>
        <w:tc>
          <w:tcPr>
            <w:tcW w:w="486" w:type="dxa"/>
            <w:vAlign w:val="bottom"/>
          </w:tcPr>
          <w:p w14:paraId="090F7349" w14:textId="69219B44" w:rsidR="002B1D4E" w:rsidRPr="00985D60" w:rsidRDefault="002B1D4E" w:rsidP="00BA458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2"/>
                <w:szCs w:val="12"/>
              </w:rPr>
            </w:pPr>
            <w:r w:rsidRPr="00985D60">
              <w:rPr>
                <w:rFonts w:ascii="Times New Roman" w:hAnsi="Times New Roman" w:cs="Times New Roman"/>
                <w:color w:val="000000"/>
                <w:sz w:val="12"/>
                <w:szCs w:val="12"/>
              </w:rPr>
              <w:t>0.105</w:t>
            </w:r>
          </w:p>
        </w:tc>
        <w:tc>
          <w:tcPr>
            <w:tcW w:w="641" w:type="dxa"/>
            <w:vAlign w:val="bottom"/>
          </w:tcPr>
          <w:p w14:paraId="30C667A0" w14:textId="61ECEBB4" w:rsidR="002B1D4E" w:rsidRPr="00985D60" w:rsidRDefault="002B1D4E" w:rsidP="00BA458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2"/>
                <w:szCs w:val="12"/>
              </w:rPr>
            </w:pPr>
            <w:r w:rsidRPr="00985D60">
              <w:rPr>
                <w:rFonts w:ascii="Times New Roman" w:hAnsi="Times New Roman" w:cs="Times New Roman"/>
                <w:color w:val="000000"/>
                <w:sz w:val="12"/>
                <w:szCs w:val="12"/>
              </w:rPr>
              <w:t>0.109</w:t>
            </w:r>
          </w:p>
        </w:tc>
      </w:tr>
      <w:tr w:rsidR="002B1D4E" w:rsidRPr="00985D60" w14:paraId="21F69527" w14:textId="77777777" w:rsidTr="002B1D4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0" w:type="dxa"/>
          </w:tcPr>
          <w:p w14:paraId="0B7D3503" w14:textId="77777777" w:rsidR="002B1D4E" w:rsidRPr="00985D60" w:rsidRDefault="002B1D4E" w:rsidP="00BA458C">
            <w:pPr>
              <w:jc w:val="center"/>
              <w:rPr>
                <w:rFonts w:ascii="Times New Roman" w:eastAsia="Times New Roman" w:hAnsi="Times New Roman" w:cs="Times New Roman"/>
                <w:b w:val="0"/>
                <w:bCs w:val="0"/>
                <w:sz w:val="12"/>
                <w:szCs w:val="12"/>
              </w:rPr>
            </w:pPr>
            <w:r w:rsidRPr="00985D60">
              <w:rPr>
                <w:rFonts w:ascii="Times New Roman" w:eastAsia="Times New Roman" w:hAnsi="Times New Roman" w:cs="Times New Roman"/>
                <w:b w:val="0"/>
                <w:bCs w:val="0"/>
                <w:sz w:val="12"/>
                <w:szCs w:val="12"/>
              </w:rPr>
              <w:t>C3</w:t>
            </w:r>
          </w:p>
        </w:tc>
        <w:tc>
          <w:tcPr>
            <w:tcW w:w="546" w:type="dxa"/>
            <w:vAlign w:val="bottom"/>
          </w:tcPr>
          <w:p w14:paraId="5D677174" w14:textId="06A18DBC" w:rsidR="002B1D4E" w:rsidRPr="00985D60" w:rsidRDefault="002B1D4E" w:rsidP="00BA458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2"/>
                <w:szCs w:val="12"/>
              </w:rPr>
            </w:pPr>
            <w:r w:rsidRPr="00985D60">
              <w:rPr>
                <w:rFonts w:ascii="Times New Roman" w:hAnsi="Times New Roman" w:cs="Times New Roman"/>
                <w:color w:val="000000"/>
                <w:sz w:val="12"/>
                <w:szCs w:val="12"/>
              </w:rPr>
              <w:t>0.115</w:t>
            </w:r>
          </w:p>
        </w:tc>
        <w:tc>
          <w:tcPr>
            <w:tcW w:w="486" w:type="dxa"/>
            <w:vAlign w:val="bottom"/>
          </w:tcPr>
          <w:p w14:paraId="64786646" w14:textId="36BAD95A" w:rsidR="002B1D4E" w:rsidRPr="00985D60" w:rsidRDefault="002B1D4E" w:rsidP="00BA458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2"/>
                <w:szCs w:val="12"/>
              </w:rPr>
            </w:pPr>
            <w:r w:rsidRPr="00985D60">
              <w:rPr>
                <w:rFonts w:ascii="Times New Roman" w:hAnsi="Times New Roman" w:cs="Times New Roman"/>
                <w:color w:val="000000"/>
                <w:sz w:val="12"/>
                <w:szCs w:val="12"/>
              </w:rPr>
              <w:t>0.099</w:t>
            </w:r>
          </w:p>
        </w:tc>
        <w:tc>
          <w:tcPr>
            <w:tcW w:w="486" w:type="dxa"/>
            <w:vAlign w:val="bottom"/>
          </w:tcPr>
          <w:p w14:paraId="79F88449" w14:textId="2EFB3176" w:rsidR="002B1D4E" w:rsidRPr="00985D60" w:rsidRDefault="002B1D4E" w:rsidP="00BA458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2"/>
                <w:szCs w:val="12"/>
              </w:rPr>
            </w:pPr>
            <w:r w:rsidRPr="00985D60">
              <w:rPr>
                <w:rFonts w:ascii="Times New Roman" w:hAnsi="Times New Roman" w:cs="Times New Roman"/>
                <w:color w:val="000000"/>
                <w:sz w:val="12"/>
                <w:szCs w:val="12"/>
              </w:rPr>
              <w:t>0.136</w:t>
            </w:r>
          </w:p>
        </w:tc>
        <w:tc>
          <w:tcPr>
            <w:tcW w:w="486" w:type="dxa"/>
            <w:vAlign w:val="bottom"/>
          </w:tcPr>
          <w:p w14:paraId="4DF7E432" w14:textId="5E2A0839" w:rsidR="002B1D4E" w:rsidRPr="00985D60" w:rsidRDefault="002B1D4E" w:rsidP="00BA458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2"/>
                <w:szCs w:val="12"/>
              </w:rPr>
            </w:pPr>
            <w:r w:rsidRPr="00985D60">
              <w:rPr>
                <w:rFonts w:ascii="Times New Roman" w:hAnsi="Times New Roman" w:cs="Times New Roman"/>
                <w:color w:val="000000"/>
                <w:sz w:val="12"/>
                <w:szCs w:val="12"/>
              </w:rPr>
              <w:t>0.431</w:t>
            </w:r>
          </w:p>
        </w:tc>
        <w:tc>
          <w:tcPr>
            <w:tcW w:w="486" w:type="dxa"/>
            <w:vAlign w:val="bottom"/>
          </w:tcPr>
          <w:p w14:paraId="39FA3FC9" w14:textId="118FBB87" w:rsidR="002B1D4E" w:rsidRPr="00985D60" w:rsidRDefault="002B1D4E" w:rsidP="00BA458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2"/>
                <w:szCs w:val="12"/>
              </w:rPr>
            </w:pPr>
            <w:r w:rsidRPr="00985D60">
              <w:rPr>
                <w:rFonts w:ascii="Times New Roman" w:hAnsi="Times New Roman" w:cs="Times New Roman"/>
                <w:color w:val="000000"/>
                <w:sz w:val="12"/>
                <w:szCs w:val="12"/>
              </w:rPr>
              <w:t>0.284</w:t>
            </w:r>
          </w:p>
        </w:tc>
        <w:tc>
          <w:tcPr>
            <w:tcW w:w="486" w:type="dxa"/>
            <w:vAlign w:val="bottom"/>
          </w:tcPr>
          <w:p w14:paraId="506DD1E4" w14:textId="48CF20E6" w:rsidR="002B1D4E" w:rsidRPr="00985D60" w:rsidRDefault="002B1D4E" w:rsidP="00BA458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2"/>
                <w:szCs w:val="12"/>
              </w:rPr>
            </w:pPr>
            <w:r w:rsidRPr="00985D60">
              <w:rPr>
                <w:rFonts w:ascii="Times New Roman" w:hAnsi="Times New Roman" w:cs="Times New Roman"/>
                <w:color w:val="000000"/>
                <w:sz w:val="12"/>
                <w:szCs w:val="12"/>
              </w:rPr>
              <w:t>0.237</w:t>
            </w:r>
          </w:p>
        </w:tc>
        <w:tc>
          <w:tcPr>
            <w:tcW w:w="641" w:type="dxa"/>
            <w:vAlign w:val="bottom"/>
          </w:tcPr>
          <w:p w14:paraId="201A09CC" w14:textId="74C6960D" w:rsidR="002B1D4E" w:rsidRPr="00985D60" w:rsidRDefault="002B1D4E" w:rsidP="00BA458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2"/>
                <w:szCs w:val="12"/>
              </w:rPr>
            </w:pPr>
            <w:r w:rsidRPr="00985D60">
              <w:rPr>
                <w:rFonts w:ascii="Times New Roman" w:hAnsi="Times New Roman" w:cs="Times New Roman"/>
                <w:color w:val="000000"/>
                <w:sz w:val="12"/>
                <w:szCs w:val="12"/>
              </w:rPr>
              <w:t>0.217</w:t>
            </w:r>
          </w:p>
        </w:tc>
      </w:tr>
      <w:tr w:rsidR="002B1D4E" w:rsidRPr="00985D60" w14:paraId="30CAAEF4" w14:textId="77777777" w:rsidTr="002B1D4E">
        <w:tc>
          <w:tcPr>
            <w:cnfStyle w:val="001000000000" w:firstRow="0" w:lastRow="0" w:firstColumn="1" w:lastColumn="0" w:oddVBand="0" w:evenVBand="0" w:oddHBand="0" w:evenHBand="0" w:firstRowFirstColumn="0" w:firstRowLastColumn="0" w:lastRowFirstColumn="0" w:lastRowLastColumn="0"/>
            <w:tcW w:w="630" w:type="dxa"/>
          </w:tcPr>
          <w:p w14:paraId="0BC4BBEF" w14:textId="77777777" w:rsidR="002B1D4E" w:rsidRPr="00985D60" w:rsidRDefault="002B1D4E" w:rsidP="00BA458C">
            <w:pPr>
              <w:jc w:val="center"/>
              <w:rPr>
                <w:rFonts w:ascii="Times New Roman" w:eastAsia="Times New Roman" w:hAnsi="Times New Roman" w:cs="Times New Roman"/>
                <w:b w:val="0"/>
                <w:bCs w:val="0"/>
                <w:sz w:val="12"/>
                <w:szCs w:val="12"/>
              </w:rPr>
            </w:pPr>
            <w:r w:rsidRPr="00985D60">
              <w:rPr>
                <w:rFonts w:ascii="Times New Roman" w:eastAsia="Times New Roman" w:hAnsi="Times New Roman" w:cs="Times New Roman"/>
                <w:b w:val="0"/>
                <w:bCs w:val="0"/>
                <w:sz w:val="12"/>
                <w:szCs w:val="12"/>
              </w:rPr>
              <w:t>C4</w:t>
            </w:r>
          </w:p>
        </w:tc>
        <w:tc>
          <w:tcPr>
            <w:tcW w:w="546" w:type="dxa"/>
            <w:vAlign w:val="bottom"/>
          </w:tcPr>
          <w:p w14:paraId="156A6D3C" w14:textId="5F36BA34" w:rsidR="002B1D4E" w:rsidRPr="00985D60" w:rsidRDefault="002B1D4E" w:rsidP="00BA458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2"/>
                <w:szCs w:val="12"/>
              </w:rPr>
            </w:pPr>
            <w:r w:rsidRPr="00985D60">
              <w:rPr>
                <w:rFonts w:ascii="Times New Roman" w:hAnsi="Times New Roman" w:cs="Times New Roman"/>
                <w:color w:val="000000"/>
                <w:sz w:val="12"/>
                <w:szCs w:val="12"/>
              </w:rPr>
              <w:t>0.095</w:t>
            </w:r>
          </w:p>
        </w:tc>
        <w:tc>
          <w:tcPr>
            <w:tcW w:w="486" w:type="dxa"/>
            <w:vAlign w:val="bottom"/>
          </w:tcPr>
          <w:p w14:paraId="2EED4D1F" w14:textId="742D3FD4" w:rsidR="002B1D4E" w:rsidRPr="00985D60" w:rsidRDefault="002B1D4E" w:rsidP="00BA458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2"/>
                <w:szCs w:val="12"/>
              </w:rPr>
            </w:pPr>
            <w:r w:rsidRPr="00985D60">
              <w:rPr>
                <w:rFonts w:ascii="Times New Roman" w:hAnsi="Times New Roman" w:cs="Times New Roman"/>
                <w:color w:val="000000"/>
                <w:sz w:val="12"/>
                <w:szCs w:val="12"/>
              </w:rPr>
              <w:t>0.050</w:t>
            </w:r>
          </w:p>
        </w:tc>
        <w:tc>
          <w:tcPr>
            <w:tcW w:w="486" w:type="dxa"/>
            <w:vAlign w:val="bottom"/>
          </w:tcPr>
          <w:p w14:paraId="60B46C2F" w14:textId="409D32B6" w:rsidR="002B1D4E" w:rsidRPr="00985D60" w:rsidRDefault="002B1D4E" w:rsidP="00BA458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2"/>
                <w:szCs w:val="12"/>
              </w:rPr>
            </w:pPr>
            <w:r w:rsidRPr="00985D60">
              <w:rPr>
                <w:rFonts w:ascii="Times New Roman" w:hAnsi="Times New Roman" w:cs="Times New Roman"/>
                <w:color w:val="000000"/>
                <w:sz w:val="12"/>
                <w:szCs w:val="12"/>
              </w:rPr>
              <w:t>0.019</w:t>
            </w:r>
          </w:p>
        </w:tc>
        <w:tc>
          <w:tcPr>
            <w:tcW w:w="486" w:type="dxa"/>
            <w:vAlign w:val="bottom"/>
          </w:tcPr>
          <w:p w14:paraId="04A743AF" w14:textId="0314406F" w:rsidR="002B1D4E" w:rsidRPr="00985D60" w:rsidRDefault="002B1D4E" w:rsidP="00BA458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2"/>
                <w:szCs w:val="12"/>
              </w:rPr>
            </w:pPr>
            <w:r w:rsidRPr="00985D60">
              <w:rPr>
                <w:rFonts w:ascii="Times New Roman" w:hAnsi="Times New Roman" w:cs="Times New Roman"/>
                <w:color w:val="000000"/>
                <w:sz w:val="12"/>
                <w:szCs w:val="12"/>
              </w:rPr>
              <w:t>0.062</w:t>
            </w:r>
          </w:p>
        </w:tc>
        <w:tc>
          <w:tcPr>
            <w:tcW w:w="486" w:type="dxa"/>
            <w:vAlign w:val="bottom"/>
          </w:tcPr>
          <w:p w14:paraId="1FDC46AD" w14:textId="6B16A7FC" w:rsidR="002B1D4E" w:rsidRPr="00985D60" w:rsidRDefault="002B1D4E" w:rsidP="00BA458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2"/>
                <w:szCs w:val="12"/>
              </w:rPr>
            </w:pPr>
            <w:r w:rsidRPr="00985D60">
              <w:rPr>
                <w:rFonts w:ascii="Times New Roman" w:hAnsi="Times New Roman" w:cs="Times New Roman"/>
                <w:color w:val="000000"/>
                <w:sz w:val="12"/>
                <w:szCs w:val="12"/>
              </w:rPr>
              <w:t>0.284</w:t>
            </w:r>
          </w:p>
        </w:tc>
        <w:tc>
          <w:tcPr>
            <w:tcW w:w="486" w:type="dxa"/>
            <w:vAlign w:val="bottom"/>
          </w:tcPr>
          <w:p w14:paraId="609013DE" w14:textId="69FFEBC2" w:rsidR="002B1D4E" w:rsidRPr="00985D60" w:rsidRDefault="002B1D4E" w:rsidP="00BA458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2"/>
                <w:szCs w:val="12"/>
              </w:rPr>
            </w:pPr>
            <w:r w:rsidRPr="00985D60">
              <w:rPr>
                <w:rFonts w:ascii="Times New Roman" w:hAnsi="Times New Roman" w:cs="Times New Roman"/>
                <w:color w:val="000000"/>
                <w:sz w:val="12"/>
                <w:szCs w:val="12"/>
              </w:rPr>
              <w:t>0.237</w:t>
            </w:r>
          </w:p>
        </w:tc>
        <w:tc>
          <w:tcPr>
            <w:tcW w:w="641" w:type="dxa"/>
            <w:vAlign w:val="bottom"/>
          </w:tcPr>
          <w:p w14:paraId="12570E42" w14:textId="338D7FCB" w:rsidR="002B1D4E" w:rsidRPr="00985D60" w:rsidRDefault="002B1D4E" w:rsidP="00BA458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2"/>
                <w:szCs w:val="12"/>
              </w:rPr>
            </w:pPr>
            <w:r w:rsidRPr="00985D60">
              <w:rPr>
                <w:rFonts w:ascii="Times New Roman" w:hAnsi="Times New Roman" w:cs="Times New Roman"/>
                <w:color w:val="000000"/>
                <w:sz w:val="12"/>
                <w:szCs w:val="12"/>
              </w:rPr>
              <w:t>0.124</w:t>
            </w:r>
          </w:p>
        </w:tc>
      </w:tr>
      <w:tr w:rsidR="002B1D4E" w:rsidRPr="00985D60" w14:paraId="0439DFD4" w14:textId="77777777" w:rsidTr="002B1D4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0" w:type="dxa"/>
          </w:tcPr>
          <w:p w14:paraId="6AA68A39" w14:textId="77777777" w:rsidR="002B1D4E" w:rsidRPr="00985D60" w:rsidRDefault="002B1D4E" w:rsidP="00BA458C">
            <w:pPr>
              <w:jc w:val="center"/>
              <w:rPr>
                <w:rFonts w:ascii="Times New Roman" w:eastAsia="Times New Roman" w:hAnsi="Times New Roman" w:cs="Times New Roman"/>
                <w:b w:val="0"/>
                <w:bCs w:val="0"/>
                <w:sz w:val="12"/>
                <w:szCs w:val="12"/>
              </w:rPr>
            </w:pPr>
            <w:r w:rsidRPr="00985D60">
              <w:rPr>
                <w:rFonts w:ascii="Times New Roman" w:eastAsia="Times New Roman" w:hAnsi="Times New Roman" w:cs="Times New Roman"/>
                <w:b w:val="0"/>
                <w:bCs w:val="0"/>
                <w:sz w:val="12"/>
                <w:szCs w:val="12"/>
              </w:rPr>
              <w:t>C5</w:t>
            </w:r>
          </w:p>
        </w:tc>
        <w:tc>
          <w:tcPr>
            <w:tcW w:w="546" w:type="dxa"/>
            <w:vAlign w:val="bottom"/>
          </w:tcPr>
          <w:p w14:paraId="1211A6C5" w14:textId="18AA2C05" w:rsidR="002B1D4E" w:rsidRPr="00985D60" w:rsidRDefault="002B1D4E" w:rsidP="00BA458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2"/>
                <w:szCs w:val="12"/>
              </w:rPr>
            </w:pPr>
            <w:r w:rsidRPr="00985D60">
              <w:rPr>
                <w:rFonts w:ascii="Times New Roman" w:hAnsi="Times New Roman" w:cs="Times New Roman"/>
                <w:color w:val="000000"/>
                <w:sz w:val="12"/>
                <w:szCs w:val="12"/>
              </w:rPr>
              <w:t>0.072</w:t>
            </w:r>
          </w:p>
        </w:tc>
        <w:tc>
          <w:tcPr>
            <w:tcW w:w="486" w:type="dxa"/>
            <w:vAlign w:val="bottom"/>
          </w:tcPr>
          <w:p w14:paraId="4A3782EC" w14:textId="436A334E" w:rsidR="002B1D4E" w:rsidRPr="00985D60" w:rsidRDefault="002B1D4E" w:rsidP="00BA458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2"/>
                <w:szCs w:val="12"/>
              </w:rPr>
            </w:pPr>
            <w:r w:rsidRPr="00985D60">
              <w:rPr>
                <w:rFonts w:ascii="Times New Roman" w:hAnsi="Times New Roman" w:cs="Times New Roman"/>
                <w:color w:val="000000"/>
                <w:sz w:val="12"/>
                <w:szCs w:val="12"/>
              </w:rPr>
              <w:t>0.033</w:t>
            </w:r>
          </w:p>
        </w:tc>
        <w:tc>
          <w:tcPr>
            <w:tcW w:w="486" w:type="dxa"/>
            <w:vAlign w:val="bottom"/>
          </w:tcPr>
          <w:p w14:paraId="4EA669C8" w14:textId="79A566F9" w:rsidR="002B1D4E" w:rsidRPr="00985D60" w:rsidRDefault="002B1D4E" w:rsidP="00BA458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2"/>
                <w:szCs w:val="12"/>
              </w:rPr>
            </w:pPr>
            <w:r w:rsidRPr="00985D60">
              <w:rPr>
                <w:rFonts w:ascii="Times New Roman" w:hAnsi="Times New Roman" w:cs="Times New Roman"/>
                <w:color w:val="000000"/>
                <w:sz w:val="12"/>
                <w:szCs w:val="12"/>
              </w:rPr>
              <w:t>0.017</w:t>
            </w:r>
          </w:p>
        </w:tc>
        <w:tc>
          <w:tcPr>
            <w:tcW w:w="486" w:type="dxa"/>
            <w:vAlign w:val="bottom"/>
          </w:tcPr>
          <w:p w14:paraId="6134F386" w14:textId="2EF699DE" w:rsidR="002B1D4E" w:rsidRPr="00985D60" w:rsidRDefault="002B1D4E" w:rsidP="00BA458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2"/>
                <w:szCs w:val="12"/>
              </w:rPr>
            </w:pPr>
            <w:r w:rsidRPr="00985D60">
              <w:rPr>
                <w:rFonts w:ascii="Times New Roman" w:hAnsi="Times New Roman" w:cs="Times New Roman"/>
                <w:color w:val="000000"/>
                <w:sz w:val="12"/>
                <w:szCs w:val="12"/>
              </w:rPr>
              <w:t>0.008</w:t>
            </w:r>
          </w:p>
        </w:tc>
        <w:tc>
          <w:tcPr>
            <w:tcW w:w="486" w:type="dxa"/>
            <w:vAlign w:val="bottom"/>
          </w:tcPr>
          <w:p w14:paraId="476F3BAA" w14:textId="672FC7DE" w:rsidR="002B1D4E" w:rsidRPr="00985D60" w:rsidRDefault="002B1D4E" w:rsidP="00BA458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2"/>
                <w:szCs w:val="12"/>
              </w:rPr>
            </w:pPr>
            <w:r w:rsidRPr="00985D60">
              <w:rPr>
                <w:rFonts w:ascii="Times New Roman" w:hAnsi="Times New Roman" w:cs="Times New Roman"/>
                <w:color w:val="000000"/>
                <w:sz w:val="12"/>
                <w:szCs w:val="12"/>
              </w:rPr>
              <w:t>0.036</w:t>
            </w:r>
          </w:p>
        </w:tc>
        <w:tc>
          <w:tcPr>
            <w:tcW w:w="486" w:type="dxa"/>
            <w:vAlign w:val="bottom"/>
          </w:tcPr>
          <w:p w14:paraId="1150B663" w14:textId="19327605" w:rsidR="002B1D4E" w:rsidRPr="00985D60" w:rsidRDefault="002B1D4E" w:rsidP="00BA458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2"/>
                <w:szCs w:val="12"/>
              </w:rPr>
            </w:pPr>
            <w:r w:rsidRPr="00985D60">
              <w:rPr>
                <w:rFonts w:ascii="Times New Roman" w:hAnsi="Times New Roman" w:cs="Times New Roman"/>
                <w:color w:val="000000"/>
                <w:sz w:val="12"/>
                <w:szCs w:val="12"/>
              </w:rPr>
              <w:t>0.158</w:t>
            </w:r>
          </w:p>
        </w:tc>
        <w:tc>
          <w:tcPr>
            <w:tcW w:w="641" w:type="dxa"/>
            <w:vAlign w:val="bottom"/>
          </w:tcPr>
          <w:p w14:paraId="6071AE55" w14:textId="05AEEF0C" w:rsidR="002B1D4E" w:rsidRPr="00985D60" w:rsidRDefault="002B1D4E" w:rsidP="00BA458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2"/>
                <w:szCs w:val="12"/>
              </w:rPr>
            </w:pPr>
            <w:r w:rsidRPr="00985D60">
              <w:rPr>
                <w:rFonts w:ascii="Times New Roman" w:hAnsi="Times New Roman" w:cs="Times New Roman"/>
                <w:color w:val="000000"/>
                <w:sz w:val="12"/>
                <w:szCs w:val="12"/>
              </w:rPr>
              <w:t>0.054</w:t>
            </w:r>
          </w:p>
        </w:tc>
      </w:tr>
      <w:tr w:rsidR="002B1D4E" w:rsidRPr="00985D60" w14:paraId="0BDDEF36" w14:textId="77777777" w:rsidTr="002B1D4E">
        <w:tc>
          <w:tcPr>
            <w:cnfStyle w:val="001000000000" w:firstRow="0" w:lastRow="0" w:firstColumn="1" w:lastColumn="0" w:oddVBand="0" w:evenVBand="0" w:oddHBand="0" w:evenHBand="0" w:firstRowFirstColumn="0" w:firstRowLastColumn="0" w:lastRowFirstColumn="0" w:lastRowLastColumn="0"/>
            <w:tcW w:w="630" w:type="dxa"/>
          </w:tcPr>
          <w:p w14:paraId="3B4C7F8A" w14:textId="77777777" w:rsidR="002B1D4E" w:rsidRPr="00985D60" w:rsidRDefault="002B1D4E" w:rsidP="00BA458C">
            <w:pPr>
              <w:jc w:val="center"/>
              <w:rPr>
                <w:rFonts w:ascii="Times New Roman" w:eastAsia="Times New Roman" w:hAnsi="Times New Roman" w:cs="Times New Roman"/>
                <w:b w:val="0"/>
                <w:bCs w:val="0"/>
                <w:sz w:val="12"/>
                <w:szCs w:val="12"/>
              </w:rPr>
            </w:pPr>
            <w:r w:rsidRPr="00985D60">
              <w:rPr>
                <w:rFonts w:ascii="Times New Roman" w:eastAsia="Times New Roman" w:hAnsi="Times New Roman" w:cs="Times New Roman"/>
                <w:b w:val="0"/>
                <w:bCs w:val="0"/>
                <w:sz w:val="12"/>
                <w:szCs w:val="12"/>
              </w:rPr>
              <w:t>C5</w:t>
            </w:r>
          </w:p>
        </w:tc>
        <w:tc>
          <w:tcPr>
            <w:tcW w:w="546" w:type="dxa"/>
            <w:vAlign w:val="bottom"/>
          </w:tcPr>
          <w:p w14:paraId="00C59B77" w14:textId="0271206E" w:rsidR="002B1D4E" w:rsidRPr="00985D60" w:rsidRDefault="002B1D4E" w:rsidP="00BA458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2"/>
                <w:szCs w:val="12"/>
              </w:rPr>
            </w:pPr>
            <w:r w:rsidRPr="00985D60">
              <w:rPr>
                <w:rFonts w:ascii="Times New Roman" w:hAnsi="Times New Roman" w:cs="Times New Roman"/>
                <w:color w:val="000000"/>
                <w:sz w:val="12"/>
                <w:szCs w:val="12"/>
              </w:rPr>
              <w:t>0.064</w:t>
            </w:r>
          </w:p>
        </w:tc>
        <w:tc>
          <w:tcPr>
            <w:tcW w:w="486" w:type="dxa"/>
            <w:vAlign w:val="bottom"/>
          </w:tcPr>
          <w:p w14:paraId="37E9DEE6" w14:textId="17DEFBFA" w:rsidR="002B1D4E" w:rsidRPr="00985D60" w:rsidRDefault="002B1D4E" w:rsidP="00BA458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2"/>
                <w:szCs w:val="12"/>
              </w:rPr>
            </w:pPr>
            <w:r w:rsidRPr="00985D60">
              <w:rPr>
                <w:rFonts w:ascii="Times New Roman" w:hAnsi="Times New Roman" w:cs="Times New Roman"/>
                <w:color w:val="000000"/>
                <w:sz w:val="12"/>
                <w:szCs w:val="12"/>
              </w:rPr>
              <w:t>0.025</w:t>
            </w:r>
          </w:p>
        </w:tc>
        <w:tc>
          <w:tcPr>
            <w:tcW w:w="486" w:type="dxa"/>
            <w:vAlign w:val="bottom"/>
          </w:tcPr>
          <w:p w14:paraId="22190004" w14:textId="151CDA2D" w:rsidR="002B1D4E" w:rsidRPr="00985D60" w:rsidRDefault="002B1D4E" w:rsidP="00BA458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2"/>
                <w:szCs w:val="12"/>
              </w:rPr>
            </w:pPr>
            <w:r w:rsidRPr="00985D60">
              <w:rPr>
                <w:rFonts w:ascii="Times New Roman" w:hAnsi="Times New Roman" w:cs="Times New Roman"/>
                <w:color w:val="000000"/>
                <w:sz w:val="12"/>
                <w:szCs w:val="12"/>
              </w:rPr>
              <w:t>0.015</w:t>
            </w:r>
          </w:p>
        </w:tc>
        <w:tc>
          <w:tcPr>
            <w:tcW w:w="486" w:type="dxa"/>
            <w:vAlign w:val="bottom"/>
          </w:tcPr>
          <w:p w14:paraId="34224BF5" w14:textId="5AC3E583" w:rsidR="002B1D4E" w:rsidRPr="00985D60" w:rsidRDefault="002B1D4E" w:rsidP="00BA458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2"/>
                <w:szCs w:val="12"/>
              </w:rPr>
            </w:pPr>
            <w:r w:rsidRPr="00985D60">
              <w:rPr>
                <w:rFonts w:ascii="Times New Roman" w:hAnsi="Times New Roman" w:cs="Times New Roman"/>
                <w:color w:val="000000"/>
                <w:sz w:val="12"/>
                <w:szCs w:val="12"/>
              </w:rPr>
              <w:t>0.007</w:t>
            </w:r>
          </w:p>
        </w:tc>
        <w:tc>
          <w:tcPr>
            <w:tcW w:w="486" w:type="dxa"/>
            <w:vAlign w:val="bottom"/>
          </w:tcPr>
          <w:p w14:paraId="22C8B9D1" w14:textId="09D4A990" w:rsidR="002B1D4E" w:rsidRPr="00985D60" w:rsidRDefault="002B1D4E" w:rsidP="00BA458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2"/>
                <w:szCs w:val="12"/>
              </w:rPr>
            </w:pPr>
            <w:r w:rsidRPr="00985D60">
              <w:rPr>
                <w:rFonts w:ascii="Times New Roman" w:hAnsi="Times New Roman" w:cs="Times New Roman"/>
                <w:color w:val="000000"/>
                <w:sz w:val="12"/>
                <w:szCs w:val="12"/>
              </w:rPr>
              <w:t>0.006</w:t>
            </w:r>
          </w:p>
        </w:tc>
        <w:tc>
          <w:tcPr>
            <w:tcW w:w="486" w:type="dxa"/>
            <w:vAlign w:val="bottom"/>
          </w:tcPr>
          <w:p w14:paraId="098D492B" w14:textId="5EE63C08" w:rsidR="002B1D4E" w:rsidRPr="00985D60" w:rsidRDefault="002B1D4E" w:rsidP="00BA458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2"/>
                <w:szCs w:val="12"/>
              </w:rPr>
            </w:pPr>
            <w:r w:rsidRPr="00985D60">
              <w:rPr>
                <w:rFonts w:ascii="Times New Roman" w:hAnsi="Times New Roman" w:cs="Times New Roman"/>
                <w:color w:val="000000"/>
                <w:sz w:val="12"/>
                <w:szCs w:val="12"/>
              </w:rPr>
              <w:t>0.026</w:t>
            </w:r>
          </w:p>
        </w:tc>
        <w:tc>
          <w:tcPr>
            <w:tcW w:w="641" w:type="dxa"/>
            <w:vAlign w:val="bottom"/>
          </w:tcPr>
          <w:p w14:paraId="0C3C999E" w14:textId="4B192FA3" w:rsidR="002B1D4E" w:rsidRPr="00985D60" w:rsidRDefault="002B1D4E" w:rsidP="00BA458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2"/>
                <w:szCs w:val="12"/>
              </w:rPr>
            </w:pPr>
            <w:r w:rsidRPr="00985D60">
              <w:rPr>
                <w:rFonts w:ascii="Times New Roman" w:hAnsi="Times New Roman" w:cs="Times New Roman"/>
                <w:color w:val="000000"/>
                <w:sz w:val="12"/>
                <w:szCs w:val="12"/>
              </w:rPr>
              <w:t>0.024</w:t>
            </w:r>
          </w:p>
        </w:tc>
      </w:tr>
      <w:tr w:rsidR="002B1D4E" w:rsidRPr="00985D60" w14:paraId="24C02BC5" w14:textId="77777777" w:rsidTr="002B1D4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0" w:type="dxa"/>
          </w:tcPr>
          <w:p w14:paraId="5C2E8F8E" w14:textId="77777777" w:rsidR="002B1D4E" w:rsidRPr="00985D60" w:rsidRDefault="002B1D4E" w:rsidP="00BA458C">
            <w:pPr>
              <w:jc w:val="center"/>
              <w:rPr>
                <w:rFonts w:ascii="Times New Roman" w:eastAsia="Times New Roman" w:hAnsi="Times New Roman" w:cs="Times New Roman"/>
                <w:b w:val="0"/>
                <w:bCs w:val="0"/>
                <w:sz w:val="12"/>
                <w:szCs w:val="12"/>
              </w:rPr>
            </w:pPr>
            <w:r w:rsidRPr="00985D60">
              <w:rPr>
                <w:rFonts w:ascii="Times New Roman" w:eastAsia="Times New Roman" w:hAnsi="Times New Roman" w:cs="Times New Roman"/>
                <w:b w:val="0"/>
                <w:bCs w:val="0"/>
                <w:sz w:val="12"/>
                <w:szCs w:val="12"/>
              </w:rPr>
              <w:t>C6</w:t>
            </w:r>
          </w:p>
        </w:tc>
        <w:tc>
          <w:tcPr>
            <w:tcW w:w="546" w:type="dxa"/>
            <w:vAlign w:val="bottom"/>
          </w:tcPr>
          <w:p w14:paraId="0146297C" w14:textId="214BC95C" w:rsidR="002B1D4E" w:rsidRPr="00985D60" w:rsidRDefault="002B1D4E" w:rsidP="00BA458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2"/>
                <w:szCs w:val="12"/>
              </w:rPr>
            </w:pPr>
            <w:r w:rsidRPr="00985D60">
              <w:rPr>
                <w:rFonts w:ascii="Times New Roman" w:hAnsi="Times New Roman" w:cs="Times New Roman"/>
                <w:color w:val="000000"/>
                <w:sz w:val="12"/>
                <w:szCs w:val="12"/>
              </w:rPr>
              <w:t>0.573</w:t>
            </w:r>
          </w:p>
        </w:tc>
        <w:tc>
          <w:tcPr>
            <w:tcW w:w="486" w:type="dxa"/>
            <w:vAlign w:val="bottom"/>
          </w:tcPr>
          <w:p w14:paraId="7BB226ED" w14:textId="7623EC49" w:rsidR="002B1D4E" w:rsidRPr="00985D60" w:rsidRDefault="002B1D4E" w:rsidP="00BA458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2"/>
                <w:szCs w:val="12"/>
              </w:rPr>
            </w:pPr>
            <w:r w:rsidRPr="00985D60">
              <w:rPr>
                <w:rFonts w:ascii="Times New Roman" w:hAnsi="Times New Roman" w:cs="Times New Roman"/>
                <w:color w:val="000000"/>
                <w:sz w:val="12"/>
                <w:szCs w:val="12"/>
              </w:rPr>
              <w:t>0.694</w:t>
            </w:r>
          </w:p>
        </w:tc>
        <w:tc>
          <w:tcPr>
            <w:tcW w:w="486" w:type="dxa"/>
            <w:vAlign w:val="bottom"/>
          </w:tcPr>
          <w:p w14:paraId="7C8C4ABB" w14:textId="5B278FBF" w:rsidR="002B1D4E" w:rsidRPr="00985D60" w:rsidRDefault="002B1D4E" w:rsidP="00BA458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2"/>
                <w:szCs w:val="12"/>
              </w:rPr>
            </w:pPr>
            <w:r w:rsidRPr="00985D60">
              <w:rPr>
                <w:rFonts w:ascii="Times New Roman" w:hAnsi="Times New Roman" w:cs="Times New Roman"/>
                <w:color w:val="000000"/>
                <w:sz w:val="12"/>
                <w:szCs w:val="12"/>
              </w:rPr>
              <w:t>0.678</w:t>
            </w:r>
          </w:p>
        </w:tc>
        <w:tc>
          <w:tcPr>
            <w:tcW w:w="486" w:type="dxa"/>
            <w:vAlign w:val="bottom"/>
          </w:tcPr>
          <w:p w14:paraId="2D1BDE3F" w14:textId="1B793F52" w:rsidR="002B1D4E" w:rsidRPr="00985D60" w:rsidRDefault="002B1D4E" w:rsidP="00BA458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2"/>
                <w:szCs w:val="12"/>
              </w:rPr>
            </w:pPr>
            <w:r w:rsidRPr="00985D60">
              <w:rPr>
                <w:rFonts w:ascii="Times New Roman" w:hAnsi="Times New Roman" w:cs="Times New Roman"/>
                <w:color w:val="000000"/>
                <w:sz w:val="12"/>
                <w:szCs w:val="12"/>
              </w:rPr>
              <w:t>0.370</w:t>
            </w:r>
          </w:p>
        </w:tc>
        <w:tc>
          <w:tcPr>
            <w:tcW w:w="486" w:type="dxa"/>
            <w:vAlign w:val="bottom"/>
          </w:tcPr>
          <w:p w14:paraId="2129E989" w14:textId="3EC4CA01" w:rsidR="002B1D4E" w:rsidRPr="00985D60" w:rsidRDefault="002B1D4E" w:rsidP="00BA458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2"/>
                <w:szCs w:val="12"/>
              </w:rPr>
            </w:pPr>
            <w:r w:rsidRPr="00985D60">
              <w:rPr>
                <w:rFonts w:ascii="Times New Roman" w:hAnsi="Times New Roman" w:cs="Times New Roman"/>
                <w:color w:val="000000"/>
                <w:sz w:val="12"/>
                <w:szCs w:val="12"/>
              </w:rPr>
              <w:t>0.284</w:t>
            </w:r>
          </w:p>
        </w:tc>
        <w:tc>
          <w:tcPr>
            <w:tcW w:w="486" w:type="dxa"/>
            <w:vAlign w:val="bottom"/>
          </w:tcPr>
          <w:p w14:paraId="5FF0EDA8" w14:textId="265240F8" w:rsidR="002B1D4E" w:rsidRPr="00985D60" w:rsidRDefault="002B1D4E" w:rsidP="00BA458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2"/>
                <w:szCs w:val="12"/>
              </w:rPr>
            </w:pPr>
            <w:r w:rsidRPr="00985D60">
              <w:rPr>
                <w:rFonts w:ascii="Times New Roman" w:hAnsi="Times New Roman" w:cs="Times New Roman"/>
                <w:color w:val="000000"/>
                <w:sz w:val="12"/>
                <w:szCs w:val="12"/>
              </w:rPr>
              <w:t>0.237</w:t>
            </w:r>
          </w:p>
        </w:tc>
        <w:tc>
          <w:tcPr>
            <w:tcW w:w="641" w:type="dxa"/>
            <w:vAlign w:val="bottom"/>
          </w:tcPr>
          <w:p w14:paraId="38DA2B69" w14:textId="732A187A" w:rsidR="002B1D4E" w:rsidRPr="00985D60" w:rsidRDefault="002B1D4E" w:rsidP="00BA458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2"/>
                <w:szCs w:val="12"/>
              </w:rPr>
            </w:pPr>
            <w:r w:rsidRPr="00985D60">
              <w:rPr>
                <w:rFonts w:ascii="Times New Roman" w:hAnsi="Times New Roman" w:cs="Times New Roman"/>
                <w:color w:val="000000"/>
                <w:sz w:val="12"/>
                <w:szCs w:val="12"/>
              </w:rPr>
              <w:t>0.473</w:t>
            </w:r>
          </w:p>
        </w:tc>
      </w:tr>
    </w:tbl>
    <w:p w14:paraId="07D85268" w14:textId="77777777" w:rsidR="00E37BC1" w:rsidRPr="00985D60" w:rsidRDefault="00E37BC1" w:rsidP="00BA458C">
      <w:pPr>
        <w:spacing w:after="0" w:line="240" w:lineRule="auto"/>
        <w:jc w:val="both"/>
        <w:rPr>
          <w:rFonts w:ascii="Times New Roman" w:eastAsia="Times New Roman" w:hAnsi="Times New Roman" w:cs="Times New Roman"/>
        </w:rPr>
      </w:pPr>
    </w:p>
    <w:p w14:paraId="6EB3BAE4" w14:textId="2ABDE0CE" w:rsidR="00895107" w:rsidRPr="00985D60" w:rsidRDefault="001C67A0" w:rsidP="00BA458C">
      <w:pPr>
        <w:spacing w:after="0" w:line="240" w:lineRule="auto"/>
        <w:jc w:val="both"/>
        <w:rPr>
          <w:rFonts w:ascii="Times New Roman" w:eastAsia="Times New Roman" w:hAnsi="Times New Roman" w:cs="Times New Roman"/>
        </w:rPr>
      </w:pPr>
      <w:r w:rsidRPr="00985D60">
        <w:rPr>
          <w:rFonts w:ascii="Times New Roman" w:eastAsia="Times New Roman" w:hAnsi="Times New Roman" w:cs="Times New Roman"/>
          <w:lang w:val="id-ID"/>
        </w:rPr>
        <w:t>D</w:t>
      </w:r>
      <w:r w:rsidRPr="00985D60">
        <w:rPr>
          <w:rFonts w:ascii="Times New Roman" w:eastAsia="Times New Roman" w:hAnsi="Times New Roman" w:cs="Times New Roman"/>
        </w:rPr>
        <w:t>ibandingkan prioritas lainnya</w:t>
      </w:r>
      <w:r w:rsidRPr="00985D60">
        <w:rPr>
          <w:rFonts w:ascii="Times New Roman" w:eastAsia="Times New Roman" w:hAnsi="Times New Roman" w:cs="Times New Roman"/>
          <w:lang w:val="id-ID"/>
        </w:rPr>
        <w:t xml:space="preserve"> k</w:t>
      </w:r>
      <w:r w:rsidR="00895107" w:rsidRPr="00985D60">
        <w:rPr>
          <w:rFonts w:ascii="Times New Roman" w:eastAsia="Times New Roman" w:hAnsi="Times New Roman" w:cs="Times New Roman"/>
        </w:rPr>
        <w:t xml:space="preserve">riteria penghasilan orang tua dan akses yang digunakan siswa ke sekolah memiliki nilai bobot </w:t>
      </w:r>
      <w:r w:rsidRPr="00985D60">
        <w:rPr>
          <w:rFonts w:ascii="Times New Roman" w:eastAsia="Times New Roman" w:hAnsi="Times New Roman" w:cs="Times New Roman"/>
          <w:lang w:val="id-ID"/>
        </w:rPr>
        <w:t>ter</w:t>
      </w:r>
      <w:r w:rsidR="00895107" w:rsidRPr="00985D60">
        <w:rPr>
          <w:rFonts w:ascii="Times New Roman" w:eastAsia="Times New Roman" w:hAnsi="Times New Roman" w:cs="Times New Roman"/>
        </w:rPr>
        <w:t>tinggi.</w:t>
      </w:r>
    </w:p>
    <w:p w14:paraId="46BB092D" w14:textId="377AB510" w:rsidR="002002F6" w:rsidRPr="00985D60" w:rsidRDefault="00081C19" w:rsidP="00BA458C">
      <w:pPr>
        <w:spacing w:after="0" w:line="240" w:lineRule="auto"/>
        <w:ind w:firstLine="720"/>
        <w:jc w:val="both"/>
        <w:rPr>
          <w:rFonts w:ascii="Times New Roman" w:eastAsia="Times New Roman" w:hAnsi="Times New Roman" w:cs="Times New Roman"/>
        </w:rPr>
      </w:pPr>
      <w:r w:rsidRPr="00985D60">
        <w:rPr>
          <w:rFonts w:ascii="Times New Roman" w:eastAsia="Times New Roman" w:hAnsi="Times New Roman" w:cs="Times New Roman"/>
        </w:rPr>
        <w:t xml:space="preserve">Tahap keempat </w:t>
      </w:r>
      <w:r w:rsidR="00043F19" w:rsidRPr="00985D60">
        <w:rPr>
          <w:rFonts w:ascii="Times New Roman" w:eastAsia="Times New Roman" w:hAnsi="Times New Roman" w:cs="Times New Roman"/>
          <w:lang w:val="id-ID"/>
        </w:rPr>
        <w:t>ialah</w:t>
      </w:r>
      <w:r w:rsidRPr="00985D60">
        <w:rPr>
          <w:rFonts w:ascii="Times New Roman" w:eastAsia="Times New Roman" w:hAnsi="Times New Roman" w:cs="Times New Roman"/>
        </w:rPr>
        <w:t xml:space="preserve"> memeriksa rasio konsistensi. Kemudian, mengalikan nilai matriks input dengan vektor bobot kriteria </w:t>
      </w:r>
      <w:r w:rsidRPr="00985D60">
        <w:rPr>
          <w:rFonts w:ascii="Times New Roman" w:eastAsia="Times New Roman" w:hAnsi="Times New Roman" w:cs="Times New Roman"/>
          <w:lang w:val="id-ID"/>
        </w:rPr>
        <w:t>guna</w:t>
      </w:r>
      <w:r w:rsidRPr="00985D60">
        <w:rPr>
          <w:rFonts w:ascii="Times New Roman" w:eastAsia="Times New Roman" w:hAnsi="Times New Roman" w:cs="Times New Roman"/>
        </w:rPr>
        <w:t xml:space="preserve"> melihat konsistensi hierarki.</w:t>
      </w:r>
      <w:r w:rsidR="002002F6" w:rsidRPr="00985D60">
        <w:rPr>
          <w:rFonts w:ascii="Times New Roman" w:eastAsia="Times New Roman" w:hAnsi="Times New Roman" w:cs="Times New Roman"/>
        </w:rPr>
        <w:t xml:space="preserve"> </w:t>
      </w:r>
    </w:p>
    <w:p w14:paraId="5FA3632D" w14:textId="36B19EED" w:rsidR="0084679C" w:rsidRPr="00985D60" w:rsidRDefault="00752BA8" w:rsidP="00BA458C">
      <w:pPr>
        <w:spacing w:after="0" w:line="240" w:lineRule="auto"/>
        <w:ind w:firstLine="720"/>
        <w:jc w:val="both"/>
        <w:rPr>
          <w:rFonts w:ascii="Times New Roman" w:eastAsia="Times New Roman" w:hAnsi="Times New Roman" w:cs="Times New Roman"/>
        </w:rPr>
      </w:pPr>
      <w:r w:rsidRPr="00985D60">
        <w:rPr>
          <w:rFonts w:ascii="Times New Roman" w:eastAsia="Times New Roman" w:hAnsi="Times New Roman" w:cs="Times New Roman"/>
        </w:rPr>
        <w:t xml:space="preserve">Tahap kelima ialah menentukan nilai </w:t>
      </w:r>
      <w:r w:rsidR="00F72012">
        <w:rPr>
          <w:rFonts w:ascii="Times New Roman" w:eastAsia="Times New Roman" w:hAnsi="Times New Roman" w:cs="Times New Roman"/>
        </w:rPr>
        <w:t xml:space="preserve"> </w:t>
      </w:r>
      <w:r w:rsidRPr="00985D60">
        <w:rPr>
          <w:rFonts w:ascii="Times New Roman" w:eastAsia="Times New Roman" w:hAnsi="Times New Roman" w:cs="Times New Roman"/>
        </w:rPr>
        <w:t xml:space="preserve">lamda maksimal. Nilai lamda maksimum ditemukan dengan membagi jumlah setiap baris </w:t>
      </w:r>
      <w:r w:rsidRPr="00985D60">
        <w:rPr>
          <w:rFonts w:ascii="Times New Roman" w:eastAsia="Times New Roman" w:hAnsi="Times New Roman" w:cs="Times New Roman"/>
        </w:rPr>
        <w:lastRenderedPageBreak/>
        <w:t>nilai konsistensi matriks dengan jumlah kriteria. Seperti pada Tabel 6.</w:t>
      </w:r>
    </w:p>
    <w:p w14:paraId="56A42AA0" w14:textId="730418BC" w:rsidR="00C257B7" w:rsidRPr="00985D60" w:rsidRDefault="00C257B7" w:rsidP="00BA458C">
      <w:pPr>
        <w:spacing w:after="0" w:line="240" w:lineRule="auto"/>
        <w:jc w:val="both"/>
        <w:rPr>
          <w:rFonts w:ascii="Times New Roman" w:eastAsia="Times New Roman" w:hAnsi="Times New Roman" w:cs="Times New Roman"/>
        </w:rPr>
      </w:pPr>
    </w:p>
    <w:p w14:paraId="73AB6D9C" w14:textId="41531EA4" w:rsidR="00354F2B" w:rsidRPr="00985D60" w:rsidRDefault="00C257B7" w:rsidP="00BA458C">
      <w:pPr>
        <w:spacing w:after="0" w:line="240" w:lineRule="auto"/>
        <w:jc w:val="center"/>
        <w:rPr>
          <w:rFonts w:ascii="Times New Roman" w:eastAsia="Times New Roman" w:hAnsi="Times New Roman" w:cs="Times New Roman"/>
        </w:rPr>
      </w:pPr>
      <w:r w:rsidRPr="00985D60">
        <w:rPr>
          <w:rFonts w:ascii="Times New Roman" w:eastAsia="Times New Roman" w:hAnsi="Times New Roman" w:cs="Times New Roman"/>
        </w:rPr>
        <w:t xml:space="preserve">Tabel 6. Nilai </w:t>
      </w:r>
      <w:r w:rsidR="0084679C" w:rsidRPr="00985D60">
        <w:rPr>
          <w:rFonts w:ascii="Times New Roman" w:eastAsia="Times New Roman" w:hAnsi="Times New Roman" w:cs="Times New Roman"/>
        </w:rPr>
        <w:t>Lamda</w:t>
      </w:r>
    </w:p>
    <w:tbl>
      <w:tblPr>
        <w:tblStyle w:val="TableGrid"/>
        <w:tblW w:w="5000" w:type="pct"/>
        <w:tblLook w:val="04A0" w:firstRow="1" w:lastRow="0" w:firstColumn="1" w:lastColumn="0" w:noHBand="0" w:noVBand="1"/>
      </w:tblPr>
      <w:tblGrid>
        <w:gridCol w:w="1461"/>
        <w:gridCol w:w="1102"/>
        <w:gridCol w:w="1047"/>
        <w:gridCol w:w="858"/>
      </w:tblGrid>
      <w:tr w:rsidR="0084679C" w:rsidRPr="00985D60" w14:paraId="50A7FFD7" w14:textId="77777777" w:rsidTr="0011262E">
        <w:tc>
          <w:tcPr>
            <w:tcW w:w="1667" w:type="pct"/>
          </w:tcPr>
          <w:p w14:paraId="51363F9A" w14:textId="098C80A6" w:rsidR="0084679C" w:rsidRPr="00985D60" w:rsidRDefault="0084679C" w:rsidP="00BA458C">
            <w:pPr>
              <w:jc w:val="center"/>
              <w:rPr>
                <w:rFonts w:eastAsia="Times New Roman" w:cs="Times New Roman"/>
                <w:b/>
                <w:bCs/>
                <w:sz w:val="22"/>
              </w:rPr>
            </w:pPr>
            <w:r w:rsidRPr="00985D60">
              <w:rPr>
                <w:rFonts w:eastAsia="Times New Roman" w:cs="Times New Roman"/>
                <w:b/>
                <w:bCs/>
                <w:sz w:val="22"/>
              </w:rPr>
              <w:t>Kriteria</w:t>
            </w:r>
          </w:p>
        </w:tc>
        <w:tc>
          <w:tcPr>
            <w:tcW w:w="1264" w:type="pct"/>
          </w:tcPr>
          <w:p w14:paraId="2932E431" w14:textId="3EA64A15" w:rsidR="0084679C" w:rsidRPr="00985D60" w:rsidRDefault="0084679C" w:rsidP="00BA458C">
            <w:pPr>
              <w:jc w:val="center"/>
              <w:rPr>
                <w:rFonts w:eastAsia="Times New Roman" w:cs="Times New Roman"/>
                <w:b/>
                <w:bCs/>
                <w:sz w:val="22"/>
              </w:rPr>
            </w:pPr>
            <w:r w:rsidRPr="00985D60">
              <w:rPr>
                <w:rFonts w:eastAsia="Times New Roman" w:cs="Times New Roman"/>
                <w:b/>
                <w:bCs/>
                <w:sz w:val="22"/>
              </w:rPr>
              <w:t>Jumlah Per Baris</w:t>
            </w:r>
          </w:p>
        </w:tc>
        <w:tc>
          <w:tcPr>
            <w:tcW w:w="1077" w:type="pct"/>
          </w:tcPr>
          <w:p w14:paraId="2068FF33" w14:textId="67377A2B" w:rsidR="0084679C" w:rsidRPr="00985D60" w:rsidRDefault="0084679C" w:rsidP="00BA458C">
            <w:pPr>
              <w:jc w:val="center"/>
              <w:rPr>
                <w:rFonts w:eastAsia="Times New Roman" w:cs="Times New Roman"/>
                <w:b/>
                <w:bCs/>
                <w:sz w:val="22"/>
              </w:rPr>
            </w:pPr>
            <w:r w:rsidRPr="00985D60">
              <w:rPr>
                <w:rFonts w:eastAsia="Times New Roman" w:cs="Times New Roman"/>
                <w:b/>
                <w:bCs/>
                <w:sz w:val="22"/>
              </w:rPr>
              <w:t>Prioritas</w:t>
            </w:r>
          </w:p>
        </w:tc>
        <w:tc>
          <w:tcPr>
            <w:tcW w:w="991" w:type="pct"/>
          </w:tcPr>
          <w:p w14:paraId="7713015E" w14:textId="0FAA524B" w:rsidR="0084679C" w:rsidRPr="00985D60" w:rsidRDefault="0084679C" w:rsidP="00BA458C">
            <w:pPr>
              <w:jc w:val="center"/>
              <w:rPr>
                <w:rFonts w:eastAsia="Times New Roman" w:cs="Times New Roman"/>
                <w:b/>
                <w:bCs/>
                <w:sz w:val="22"/>
              </w:rPr>
            </w:pPr>
            <w:r w:rsidRPr="00985D60">
              <w:rPr>
                <w:rFonts w:eastAsia="Times New Roman" w:cs="Times New Roman"/>
                <w:b/>
                <w:bCs/>
                <w:sz w:val="22"/>
              </w:rPr>
              <w:t>Hasil</w:t>
            </w:r>
          </w:p>
        </w:tc>
      </w:tr>
      <w:tr w:rsidR="0084679C" w:rsidRPr="00985D60" w14:paraId="30022AE8" w14:textId="77777777" w:rsidTr="0011262E">
        <w:tc>
          <w:tcPr>
            <w:tcW w:w="1667" w:type="pct"/>
          </w:tcPr>
          <w:p w14:paraId="580EC0EF" w14:textId="3D2BD56F" w:rsidR="0084679C" w:rsidRPr="00985D60" w:rsidRDefault="0084679C" w:rsidP="00BA458C">
            <w:pPr>
              <w:jc w:val="center"/>
              <w:rPr>
                <w:rFonts w:eastAsia="Times New Roman" w:cs="Times New Roman"/>
                <w:sz w:val="22"/>
              </w:rPr>
            </w:pPr>
            <w:r w:rsidRPr="00985D60">
              <w:rPr>
                <w:rFonts w:eastAsia="Times New Roman" w:cs="Times New Roman"/>
                <w:sz w:val="22"/>
              </w:rPr>
              <w:t>C1</w:t>
            </w:r>
          </w:p>
        </w:tc>
        <w:tc>
          <w:tcPr>
            <w:tcW w:w="1264" w:type="pct"/>
            <w:vAlign w:val="bottom"/>
          </w:tcPr>
          <w:p w14:paraId="490C64E5" w14:textId="217E8FF4" w:rsidR="0084679C" w:rsidRPr="00985D60" w:rsidRDefault="0084679C" w:rsidP="00BA458C">
            <w:pPr>
              <w:jc w:val="center"/>
              <w:rPr>
                <w:rFonts w:eastAsia="Times New Roman" w:cs="Times New Roman"/>
                <w:sz w:val="22"/>
              </w:rPr>
            </w:pPr>
            <w:r w:rsidRPr="00985D60">
              <w:rPr>
                <w:rFonts w:cs="Times New Roman"/>
                <w:color w:val="000000"/>
                <w:sz w:val="22"/>
              </w:rPr>
              <w:t>0.562</w:t>
            </w:r>
          </w:p>
        </w:tc>
        <w:tc>
          <w:tcPr>
            <w:tcW w:w="1077" w:type="pct"/>
            <w:vAlign w:val="bottom"/>
          </w:tcPr>
          <w:p w14:paraId="7B877762" w14:textId="0F6536F8" w:rsidR="0084679C" w:rsidRPr="00985D60" w:rsidRDefault="0084679C" w:rsidP="00BA458C">
            <w:pPr>
              <w:jc w:val="center"/>
              <w:rPr>
                <w:rFonts w:eastAsia="Times New Roman" w:cs="Times New Roman"/>
                <w:sz w:val="22"/>
              </w:rPr>
            </w:pPr>
            <w:r w:rsidRPr="00985D60">
              <w:rPr>
                <w:rFonts w:cs="Times New Roman"/>
                <w:color w:val="000000"/>
                <w:sz w:val="22"/>
              </w:rPr>
              <w:t>0.473</w:t>
            </w:r>
          </w:p>
        </w:tc>
        <w:tc>
          <w:tcPr>
            <w:tcW w:w="991" w:type="pct"/>
            <w:vAlign w:val="bottom"/>
          </w:tcPr>
          <w:p w14:paraId="16FBF4C6" w14:textId="38FA8BD4" w:rsidR="0084679C" w:rsidRPr="00985D60" w:rsidRDefault="0084679C" w:rsidP="00BA458C">
            <w:pPr>
              <w:jc w:val="center"/>
              <w:rPr>
                <w:rFonts w:eastAsia="Times New Roman" w:cs="Times New Roman"/>
                <w:sz w:val="22"/>
              </w:rPr>
            </w:pPr>
            <w:r w:rsidRPr="00985D60">
              <w:rPr>
                <w:rFonts w:cs="Times New Roman"/>
                <w:color w:val="000000"/>
                <w:sz w:val="22"/>
              </w:rPr>
              <w:t>1.03</w:t>
            </w:r>
          </w:p>
        </w:tc>
      </w:tr>
      <w:tr w:rsidR="0084679C" w:rsidRPr="00985D60" w14:paraId="0E82EE7F" w14:textId="77777777" w:rsidTr="0011262E">
        <w:tc>
          <w:tcPr>
            <w:tcW w:w="1667" w:type="pct"/>
          </w:tcPr>
          <w:p w14:paraId="5E34D913" w14:textId="2526F70F" w:rsidR="0084679C" w:rsidRPr="00985D60" w:rsidRDefault="0084679C" w:rsidP="00BA458C">
            <w:pPr>
              <w:jc w:val="center"/>
              <w:rPr>
                <w:rFonts w:eastAsia="Times New Roman" w:cs="Times New Roman"/>
                <w:sz w:val="22"/>
              </w:rPr>
            </w:pPr>
            <w:r w:rsidRPr="00985D60">
              <w:rPr>
                <w:rFonts w:eastAsia="Times New Roman" w:cs="Times New Roman"/>
                <w:sz w:val="22"/>
              </w:rPr>
              <w:t>C2</w:t>
            </w:r>
          </w:p>
        </w:tc>
        <w:tc>
          <w:tcPr>
            <w:tcW w:w="1264" w:type="pct"/>
            <w:vAlign w:val="bottom"/>
          </w:tcPr>
          <w:p w14:paraId="2C78A317" w14:textId="7ED325A5" w:rsidR="0084679C" w:rsidRPr="00985D60" w:rsidRDefault="0084679C" w:rsidP="00BA458C">
            <w:pPr>
              <w:jc w:val="center"/>
              <w:rPr>
                <w:rFonts w:eastAsia="Times New Roman" w:cs="Times New Roman"/>
                <w:sz w:val="22"/>
              </w:rPr>
            </w:pPr>
            <w:r w:rsidRPr="00985D60">
              <w:rPr>
                <w:rFonts w:cs="Times New Roman"/>
                <w:color w:val="000000"/>
                <w:sz w:val="22"/>
              </w:rPr>
              <w:t>3.719</w:t>
            </w:r>
          </w:p>
        </w:tc>
        <w:tc>
          <w:tcPr>
            <w:tcW w:w="1077" w:type="pct"/>
            <w:vAlign w:val="bottom"/>
          </w:tcPr>
          <w:p w14:paraId="2B15867E" w14:textId="05581EC9" w:rsidR="0084679C" w:rsidRPr="00985D60" w:rsidRDefault="0084679C" w:rsidP="00BA458C">
            <w:pPr>
              <w:jc w:val="center"/>
              <w:rPr>
                <w:rFonts w:eastAsia="Times New Roman" w:cs="Times New Roman"/>
                <w:sz w:val="22"/>
              </w:rPr>
            </w:pPr>
            <w:r w:rsidRPr="00985D60">
              <w:rPr>
                <w:rFonts w:cs="Times New Roman"/>
                <w:color w:val="000000"/>
                <w:sz w:val="22"/>
              </w:rPr>
              <w:t>0.109</w:t>
            </w:r>
          </w:p>
        </w:tc>
        <w:tc>
          <w:tcPr>
            <w:tcW w:w="991" w:type="pct"/>
            <w:vAlign w:val="bottom"/>
          </w:tcPr>
          <w:p w14:paraId="73D56125" w14:textId="20A1B19B" w:rsidR="0084679C" w:rsidRPr="00985D60" w:rsidRDefault="0084679C" w:rsidP="00BA458C">
            <w:pPr>
              <w:jc w:val="center"/>
              <w:rPr>
                <w:rFonts w:eastAsia="Times New Roman" w:cs="Times New Roman"/>
                <w:sz w:val="22"/>
              </w:rPr>
            </w:pPr>
            <w:r w:rsidRPr="00985D60">
              <w:rPr>
                <w:rFonts w:cs="Times New Roman"/>
                <w:color w:val="000000"/>
                <w:sz w:val="22"/>
              </w:rPr>
              <w:t>3.83</w:t>
            </w:r>
          </w:p>
        </w:tc>
      </w:tr>
      <w:tr w:rsidR="0084679C" w:rsidRPr="00985D60" w14:paraId="20674074" w14:textId="77777777" w:rsidTr="0011262E">
        <w:tc>
          <w:tcPr>
            <w:tcW w:w="1667" w:type="pct"/>
          </w:tcPr>
          <w:p w14:paraId="500438E1" w14:textId="642364BD" w:rsidR="0084679C" w:rsidRPr="00985D60" w:rsidRDefault="0084679C" w:rsidP="00BA458C">
            <w:pPr>
              <w:jc w:val="center"/>
              <w:rPr>
                <w:rFonts w:eastAsia="Times New Roman" w:cs="Times New Roman"/>
                <w:sz w:val="22"/>
              </w:rPr>
            </w:pPr>
            <w:r w:rsidRPr="00985D60">
              <w:rPr>
                <w:rFonts w:eastAsia="Times New Roman" w:cs="Times New Roman"/>
                <w:sz w:val="22"/>
              </w:rPr>
              <w:t>C3</w:t>
            </w:r>
          </w:p>
        </w:tc>
        <w:tc>
          <w:tcPr>
            <w:tcW w:w="1264" w:type="pct"/>
            <w:vAlign w:val="bottom"/>
          </w:tcPr>
          <w:p w14:paraId="4D06F929" w14:textId="76273DB4" w:rsidR="0084679C" w:rsidRPr="00985D60" w:rsidRDefault="0084679C" w:rsidP="00BA458C">
            <w:pPr>
              <w:jc w:val="center"/>
              <w:rPr>
                <w:rFonts w:eastAsia="Times New Roman" w:cs="Times New Roman"/>
                <w:sz w:val="22"/>
              </w:rPr>
            </w:pPr>
            <w:r w:rsidRPr="00985D60">
              <w:rPr>
                <w:rFonts w:cs="Times New Roman"/>
                <w:color w:val="000000"/>
                <w:sz w:val="22"/>
              </w:rPr>
              <w:t>2.715</w:t>
            </w:r>
          </w:p>
        </w:tc>
        <w:tc>
          <w:tcPr>
            <w:tcW w:w="1077" w:type="pct"/>
            <w:vAlign w:val="bottom"/>
          </w:tcPr>
          <w:p w14:paraId="1F91898A" w14:textId="5A771DA5" w:rsidR="0084679C" w:rsidRPr="00985D60" w:rsidRDefault="0084679C" w:rsidP="00BA458C">
            <w:pPr>
              <w:jc w:val="center"/>
              <w:rPr>
                <w:rFonts w:eastAsia="Times New Roman" w:cs="Times New Roman"/>
                <w:sz w:val="22"/>
              </w:rPr>
            </w:pPr>
            <w:r w:rsidRPr="00985D60">
              <w:rPr>
                <w:rFonts w:cs="Times New Roman"/>
                <w:color w:val="000000"/>
                <w:sz w:val="22"/>
              </w:rPr>
              <w:t>0.217</w:t>
            </w:r>
          </w:p>
        </w:tc>
        <w:tc>
          <w:tcPr>
            <w:tcW w:w="991" w:type="pct"/>
            <w:vAlign w:val="bottom"/>
          </w:tcPr>
          <w:p w14:paraId="2D563F56" w14:textId="26B93B81" w:rsidR="0084679C" w:rsidRPr="00985D60" w:rsidRDefault="0084679C" w:rsidP="00BA458C">
            <w:pPr>
              <w:jc w:val="center"/>
              <w:rPr>
                <w:rFonts w:eastAsia="Times New Roman" w:cs="Times New Roman"/>
                <w:sz w:val="22"/>
              </w:rPr>
            </w:pPr>
            <w:r w:rsidRPr="00985D60">
              <w:rPr>
                <w:rFonts w:cs="Times New Roman"/>
                <w:color w:val="000000"/>
                <w:sz w:val="22"/>
              </w:rPr>
              <w:t>2.93</w:t>
            </w:r>
          </w:p>
        </w:tc>
      </w:tr>
      <w:tr w:rsidR="0084679C" w:rsidRPr="00985D60" w14:paraId="56531755" w14:textId="77777777" w:rsidTr="0011262E">
        <w:tc>
          <w:tcPr>
            <w:tcW w:w="1667" w:type="pct"/>
          </w:tcPr>
          <w:p w14:paraId="342064D4" w14:textId="34FFF602" w:rsidR="0084679C" w:rsidRPr="00985D60" w:rsidRDefault="0084679C" w:rsidP="00BA458C">
            <w:pPr>
              <w:jc w:val="center"/>
              <w:rPr>
                <w:rFonts w:eastAsia="Times New Roman" w:cs="Times New Roman"/>
                <w:sz w:val="22"/>
              </w:rPr>
            </w:pPr>
            <w:r w:rsidRPr="00985D60">
              <w:rPr>
                <w:rFonts w:eastAsia="Times New Roman" w:cs="Times New Roman"/>
                <w:sz w:val="22"/>
              </w:rPr>
              <w:t>C4</w:t>
            </w:r>
          </w:p>
        </w:tc>
        <w:tc>
          <w:tcPr>
            <w:tcW w:w="1264" w:type="pct"/>
            <w:vAlign w:val="bottom"/>
          </w:tcPr>
          <w:p w14:paraId="59C8E5D1" w14:textId="2B2C814E" w:rsidR="0084679C" w:rsidRPr="00985D60" w:rsidRDefault="0084679C" w:rsidP="00BA458C">
            <w:pPr>
              <w:jc w:val="center"/>
              <w:rPr>
                <w:rFonts w:eastAsia="Times New Roman" w:cs="Times New Roman"/>
                <w:sz w:val="22"/>
              </w:rPr>
            </w:pPr>
            <w:r w:rsidRPr="00985D60">
              <w:rPr>
                <w:rFonts w:cs="Times New Roman"/>
                <w:color w:val="000000"/>
                <w:sz w:val="22"/>
              </w:rPr>
              <w:t>4.704</w:t>
            </w:r>
          </w:p>
        </w:tc>
        <w:tc>
          <w:tcPr>
            <w:tcW w:w="1077" w:type="pct"/>
            <w:vAlign w:val="bottom"/>
          </w:tcPr>
          <w:p w14:paraId="0B2563BD" w14:textId="65696513" w:rsidR="0084679C" w:rsidRPr="00985D60" w:rsidRDefault="0084679C" w:rsidP="00BA458C">
            <w:pPr>
              <w:jc w:val="center"/>
              <w:rPr>
                <w:rFonts w:eastAsia="Times New Roman" w:cs="Times New Roman"/>
                <w:sz w:val="22"/>
              </w:rPr>
            </w:pPr>
            <w:r w:rsidRPr="00985D60">
              <w:rPr>
                <w:rFonts w:cs="Times New Roman"/>
                <w:color w:val="000000"/>
                <w:sz w:val="22"/>
              </w:rPr>
              <w:t>0.124</w:t>
            </w:r>
          </w:p>
        </w:tc>
        <w:tc>
          <w:tcPr>
            <w:tcW w:w="991" w:type="pct"/>
            <w:vAlign w:val="bottom"/>
          </w:tcPr>
          <w:p w14:paraId="346FF0D9" w14:textId="17577EA5" w:rsidR="0084679C" w:rsidRPr="00985D60" w:rsidRDefault="0084679C" w:rsidP="00BA458C">
            <w:pPr>
              <w:jc w:val="center"/>
              <w:rPr>
                <w:rFonts w:eastAsia="Times New Roman" w:cs="Times New Roman"/>
                <w:sz w:val="22"/>
              </w:rPr>
            </w:pPr>
            <w:r w:rsidRPr="00985D60">
              <w:rPr>
                <w:rFonts w:cs="Times New Roman"/>
                <w:color w:val="000000"/>
                <w:sz w:val="22"/>
              </w:rPr>
              <w:t>4.83</w:t>
            </w:r>
          </w:p>
        </w:tc>
      </w:tr>
      <w:tr w:rsidR="0084679C" w:rsidRPr="00985D60" w14:paraId="302C9845" w14:textId="77777777" w:rsidTr="0011262E">
        <w:tc>
          <w:tcPr>
            <w:tcW w:w="1667" w:type="pct"/>
          </w:tcPr>
          <w:p w14:paraId="4CB2F6E3" w14:textId="02711CDC" w:rsidR="0084679C" w:rsidRPr="00985D60" w:rsidRDefault="0084679C" w:rsidP="00BA458C">
            <w:pPr>
              <w:jc w:val="center"/>
              <w:rPr>
                <w:rFonts w:eastAsia="Times New Roman" w:cs="Times New Roman"/>
                <w:sz w:val="22"/>
              </w:rPr>
            </w:pPr>
            <w:r w:rsidRPr="00985D60">
              <w:rPr>
                <w:rFonts w:eastAsia="Times New Roman" w:cs="Times New Roman"/>
                <w:sz w:val="22"/>
              </w:rPr>
              <w:t>C5</w:t>
            </w:r>
          </w:p>
        </w:tc>
        <w:tc>
          <w:tcPr>
            <w:tcW w:w="1264" w:type="pct"/>
            <w:vAlign w:val="bottom"/>
          </w:tcPr>
          <w:p w14:paraId="08B64899" w14:textId="12A23345" w:rsidR="0084679C" w:rsidRPr="00985D60" w:rsidRDefault="0084679C" w:rsidP="00BA458C">
            <w:pPr>
              <w:jc w:val="center"/>
              <w:rPr>
                <w:rFonts w:eastAsia="Times New Roman" w:cs="Times New Roman"/>
                <w:sz w:val="22"/>
              </w:rPr>
            </w:pPr>
            <w:r w:rsidRPr="00985D60">
              <w:rPr>
                <w:rFonts w:cs="Times New Roman"/>
                <w:color w:val="000000"/>
                <w:sz w:val="22"/>
              </w:rPr>
              <w:t>6.894</w:t>
            </w:r>
          </w:p>
        </w:tc>
        <w:tc>
          <w:tcPr>
            <w:tcW w:w="1077" w:type="pct"/>
            <w:vAlign w:val="bottom"/>
          </w:tcPr>
          <w:p w14:paraId="540BB8CC" w14:textId="7395A1CC" w:rsidR="0084679C" w:rsidRPr="00985D60" w:rsidRDefault="0084679C" w:rsidP="00BA458C">
            <w:pPr>
              <w:jc w:val="center"/>
              <w:rPr>
                <w:rFonts w:eastAsia="Times New Roman" w:cs="Times New Roman"/>
                <w:sz w:val="22"/>
              </w:rPr>
            </w:pPr>
            <w:r w:rsidRPr="00985D60">
              <w:rPr>
                <w:rFonts w:cs="Times New Roman"/>
                <w:color w:val="000000"/>
                <w:sz w:val="22"/>
              </w:rPr>
              <w:t>0.054</w:t>
            </w:r>
          </w:p>
        </w:tc>
        <w:tc>
          <w:tcPr>
            <w:tcW w:w="991" w:type="pct"/>
            <w:vAlign w:val="bottom"/>
          </w:tcPr>
          <w:p w14:paraId="60BD522F" w14:textId="4E6D171B" w:rsidR="0084679C" w:rsidRPr="00985D60" w:rsidRDefault="0084679C" w:rsidP="00BA458C">
            <w:pPr>
              <w:jc w:val="center"/>
              <w:rPr>
                <w:rFonts w:eastAsia="Times New Roman" w:cs="Times New Roman"/>
                <w:sz w:val="22"/>
              </w:rPr>
            </w:pPr>
            <w:r w:rsidRPr="00985D60">
              <w:rPr>
                <w:rFonts w:cs="Times New Roman"/>
                <w:color w:val="000000"/>
                <w:sz w:val="22"/>
              </w:rPr>
              <w:t>6.95</w:t>
            </w:r>
          </w:p>
        </w:tc>
      </w:tr>
      <w:tr w:rsidR="0084679C" w:rsidRPr="00985D60" w14:paraId="44138AC8" w14:textId="77777777" w:rsidTr="0011262E">
        <w:tc>
          <w:tcPr>
            <w:tcW w:w="1667" w:type="pct"/>
          </w:tcPr>
          <w:p w14:paraId="39DA5E7E" w14:textId="13118FEA" w:rsidR="0084679C" w:rsidRPr="00985D60" w:rsidRDefault="0084679C" w:rsidP="00BA458C">
            <w:pPr>
              <w:jc w:val="center"/>
              <w:rPr>
                <w:rFonts w:eastAsia="Times New Roman" w:cs="Times New Roman"/>
                <w:sz w:val="22"/>
              </w:rPr>
            </w:pPr>
            <w:r w:rsidRPr="00985D60">
              <w:rPr>
                <w:rFonts w:eastAsia="Times New Roman" w:cs="Times New Roman"/>
                <w:sz w:val="22"/>
              </w:rPr>
              <w:t>C6</w:t>
            </w:r>
          </w:p>
        </w:tc>
        <w:tc>
          <w:tcPr>
            <w:tcW w:w="1264" w:type="pct"/>
            <w:vAlign w:val="bottom"/>
          </w:tcPr>
          <w:p w14:paraId="0967CFEF" w14:textId="4A1C345C" w:rsidR="0084679C" w:rsidRPr="00985D60" w:rsidRDefault="0084679C" w:rsidP="00BA458C">
            <w:pPr>
              <w:jc w:val="center"/>
              <w:rPr>
                <w:rFonts w:eastAsia="Times New Roman" w:cs="Times New Roman"/>
                <w:sz w:val="22"/>
              </w:rPr>
            </w:pPr>
            <w:r w:rsidRPr="00985D60">
              <w:rPr>
                <w:rFonts w:cs="Times New Roman"/>
                <w:color w:val="000000"/>
                <w:sz w:val="22"/>
              </w:rPr>
              <w:t>8.106</w:t>
            </w:r>
          </w:p>
        </w:tc>
        <w:tc>
          <w:tcPr>
            <w:tcW w:w="1077" w:type="pct"/>
            <w:vAlign w:val="bottom"/>
          </w:tcPr>
          <w:p w14:paraId="6EA0B43A" w14:textId="37118730" w:rsidR="0084679C" w:rsidRPr="00985D60" w:rsidRDefault="0084679C" w:rsidP="00BA458C">
            <w:pPr>
              <w:jc w:val="center"/>
              <w:rPr>
                <w:rFonts w:eastAsia="Times New Roman" w:cs="Times New Roman"/>
                <w:sz w:val="22"/>
              </w:rPr>
            </w:pPr>
            <w:r w:rsidRPr="00985D60">
              <w:rPr>
                <w:rFonts w:cs="Times New Roman"/>
                <w:color w:val="000000"/>
                <w:sz w:val="22"/>
              </w:rPr>
              <w:t>0.024</w:t>
            </w:r>
          </w:p>
        </w:tc>
        <w:tc>
          <w:tcPr>
            <w:tcW w:w="991" w:type="pct"/>
            <w:vAlign w:val="bottom"/>
          </w:tcPr>
          <w:p w14:paraId="262EFBF3" w14:textId="367C0724" w:rsidR="0084679C" w:rsidRPr="00985D60" w:rsidRDefault="0084679C" w:rsidP="00BA458C">
            <w:pPr>
              <w:jc w:val="center"/>
              <w:rPr>
                <w:rFonts w:eastAsia="Times New Roman" w:cs="Times New Roman"/>
                <w:sz w:val="22"/>
              </w:rPr>
            </w:pPr>
            <w:r w:rsidRPr="00985D60">
              <w:rPr>
                <w:rFonts w:cs="Times New Roman"/>
                <w:color w:val="000000"/>
                <w:sz w:val="22"/>
              </w:rPr>
              <w:t>8.13</w:t>
            </w:r>
          </w:p>
        </w:tc>
      </w:tr>
      <w:tr w:rsidR="0084679C" w:rsidRPr="00985D60" w14:paraId="55544A19" w14:textId="77777777" w:rsidTr="0011262E">
        <w:tc>
          <w:tcPr>
            <w:tcW w:w="1667" w:type="pct"/>
          </w:tcPr>
          <w:p w14:paraId="3CBFF64B" w14:textId="58E8F1D9" w:rsidR="0084679C" w:rsidRPr="00985D60" w:rsidRDefault="0084679C" w:rsidP="00BA458C">
            <w:pPr>
              <w:jc w:val="center"/>
              <w:rPr>
                <w:rFonts w:eastAsia="Times New Roman" w:cs="Times New Roman"/>
                <w:sz w:val="22"/>
              </w:rPr>
            </w:pPr>
            <w:r w:rsidRPr="00985D60">
              <w:rPr>
                <w:rFonts w:eastAsia="Times New Roman" w:cs="Times New Roman"/>
                <w:sz w:val="22"/>
              </w:rPr>
              <w:t>Jumlah</w:t>
            </w:r>
          </w:p>
        </w:tc>
        <w:tc>
          <w:tcPr>
            <w:tcW w:w="1264" w:type="pct"/>
          </w:tcPr>
          <w:p w14:paraId="2B587AB5" w14:textId="61302521" w:rsidR="0084679C" w:rsidRPr="00985D60" w:rsidRDefault="0084679C" w:rsidP="00BA458C">
            <w:pPr>
              <w:jc w:val="center"/>
              <w:rPr>
                <w:rFonts w:eastAsia="Times New Roman" w:cs="Times New Roman"/>
                <w:sz w:val="22"/>
              </w:rPr>
            </w:pPr>
          </w:p>
        </w:tc>
        <w:tc>
          <w:tcPr>
            <w:tcW w:w="1077" w:type="pct"/>
          </w:tcPr>
          <w:p w14:paraId="7C6834F6" w14:textId="77777777" w:rsidR="0084679C" w:rsidRPr="00985D60" w:rsidRDefault="0084679C" w:rsidP="00BA458C">
            <w:pPr>
              <w:jc w:val="center"/>
              <w:rPr>
                <w:rFonts w:eastAsia="Times New Roman" w:cs="Times New Roman"/>
                <w:sz w:val="22"/>
              </w:rPr>
            </w:pPr>
          </w:p>
        </w:tc>
        <w:tc>
          <w:tcPr>
            <w:tcW w:w="991" w:type="pct"/>
          </w:tcPr>
          <w:p w14:paraId="44C4BEF2" w14:textId="0F0D522F" w:rsidR="0084679C" w:rsidRPr="00985D60" w:rsidRDefault="0011262E" w:rsidP="00BA458C">
            <w:pPr>
              <w:jc w:val="center"/>
              <w:rPr>
                <w:rFonts w:eastAsia="Times New Roman" w:cs="Times New Roman"/>
                <w:sz w:val="22"/>
              </w:rPr>
            </w:pPr>
            <w:r w:rsidRPr="00985D60">
              <w:rPr>
                <w:rFonts w:eastAsia="Times New Roman" w:cs="Times New Roman"/>
                <w:sz w:val="22"/>
              </w:rPr>
              <w:t>27.70</w:t>
            </w:r>
          </w:p>
        </w:tc>
      </w:tr>
      <w:tr w:rsidR="0084679C" w:rsidRPr="00985D60" w14:paraId="32E0377B" w14:textId="77777777" w:rsidTr="0011262E">
        <w:tc>
          <w:tcPr>
            <w:tcW w:w="1667" w:type="pct"/>
          </w:tcPr>
          <w:p w14:paraId="6EE91FE4" w14:textId="6E906443" w:rsidR="0084679C" w:rsidRPr="00985D60" w:rsidRDefault="0084679C" w:rsidP="00BA458C">
            <w:pPr>
              <w:jc w:val="center"/>
              <w:rPr>
                <w:rFonts w:eastAsia="Times New Roman" w:cs="Times New Roman"/>
                <w:sz w:val="22"/>
              </w:rPr>
            </w:pPr>
            <w:r w:rsidRPr="00985D60">
              <w:rPr>
                <w:rFonts w:eastAsia="Times New Roman" w:cs="Times New Roman"/>
                <w:sz w:val="22"/>
              </w:rPr>
              <w:t>Lamda Max</w:t>
            </w:r>
          </w:p>
        </w:tc>
        <w:tc>
          <w:tcPr>
            <w:tcW w:w="1264" w:type="pct"/>
          </w:tcPr>
          <w:p w14:paraId="00796259" w14:textId="77777777" w:rsidR="0084679C" w:rsidRPr="00985D60" w:rsidRDefault="0084679C" w:rsidP="00BA458C">
            <w:pPr>
              <w:jc w:val="center"/>
              <w:rPr>
                <w:rFonts w:eastAsia="Times New Roman" w:cs="Times New Roman"/>
                <w:sz w:val="22"/>
              </w:rPr>
            </w:pPr>
          </w:p>
        </w:tc>
        <w:tc>
          <w:tcPr>
            <w:tcW w:w="1077" w:type="pct"/>
          </w:tcPr>
          <w:p w14:paraId="4BBE8ED4" w14:textId="77777777" w:rsidR="0084679C" w:rsidRPr="00985D60" w:rsidRDefault="0084679C" w:rsidP="00BA458C">
            <w:pPr>
              <w:jc w:val="center"/>
              <w:rPr>
                <w:rFonts w:eastAsia="Times New Roman" w:cs="Times New Roman"/>
                <w:sz w:val="22"/>
              </w:rPr>
            </w:pPr>
          </w:p>
        </w:tc>
        <w:tc>
          <w:tcPr>
            <w:tcW w:w="991" w:type="pct"/>
          </w:tcPr>
          <w:p w14:paraId="687A3215" w14:textId="375C05F1" w:rsidR="0011262E" w:rsidRPr="00985D60" w:rsidRDefault="0011262E" w:rsidP="00BA458C">
            <w:pPr>
              <w:jc w:val="center"/>
              <w:rPr>
                <w:rFonts w:eastAsia="Times New Roman" w:cs="Times New Roman"/>
                <w:sz w:val="22"/>
              </w:rPr>
            </w:pPr>
            <w:r w:rsidRPr="00985D60">
              <w:rPr>
                <w:rFonts w:eastAsia="Times New Roman" w:cs="Times New Roman"/>
                <w:sz w:val="22"/>
              </w:rPr>
              <w:t>4.62</w:t>
            </w:r>
          </w:p>
        </w:tc>
      </w:tr>
    </w:tbl>
    <w:p w14:paraId="3FEA28D5" w14:textId="77777777" w:rsidR="00E37BC1" w:rsidRPr="00985D60" w:rsidRDefault="00E37BC1" w:rsidP="00BA458C">
      <w:pPr>
        <w:spacing w:after="0" w:line="240" w:lineRule="auto"/>
        <w:jc w:val="center"/>
        <w:rPr>
          <w:rFonts w:ascii="Times New Roman" w:eastAsia="Times New Roman" w:hAnsi="Times New Roman" w:cs="Times New Roman"/>
        </w:rPr>
      </w:pPr>
    </w:p>
    <w:p w14:paraId="796CBCAC" w14:textId="604CF94F" w:rsidR="00354F2B" w:rsidRPr="00985D60" w:rsidRDefault="00296AE6" w:rsidP="00BA458C">
      <w:pPr>
        <w:spacing w:after="0" w:line="240" w:lineRule="auto"/>
        <w:jc w:val="center"/>
        <w:rPr>
          <w:rFonts w:ascii="Times New Roman" w:eastAsia="Times New Roman" w:hAnsi="Times New Roman" w:cs="Times New Roman"/>
        </w:rPr>
      </w:pPr>
      <w:r w:rsidRPr="00985D60">
        <w:rPr>
          <w:rFonts w:ascii="Times New Roman" w:eastAsia="Times New Roman" w:hAnsi="Times New Roman" w:cs="Times New Roman"/>
        </w:rPr>
        <w:t>Tabel 7. Hasil Perhitungan</w:t>
      </w:r>
    </w:p>
    <w:tbl>
      <w:tblPr>
        <w:tblStyle w:val="TableGrid"/>
        <w:tblW w:w="0" w:type="auto"/>
        <w:tblLook w:val="04A0" w:firstRow="1" w:lastRow="0" w:firstColumn="1" w:lastColumn="0" w:noHBand="0" w:noVBand="1"/>
      </w:tblPr>
      <w:tblGrid>
        <w:gridCol w:w="2547"/>
        <w:gridCol w:w="1690"/>
      </w:tblGrid>
      <w:tr w:rsidR="00296AE6" w:rsidRPr="00985D60" w14:paraId="095E8856" w14:textId="77777777" w:rsidTr="0089191B">
        <w:tc>
          <w:tcPr>
            <w:tcW w:w="2547" w:type="dxa"/>
          </w:tcPr>
          <w:p w14:paraId="38F76A20" w14:textId="3F089E02" w:rsidR="00296AE6" w:rsidRPr="00985D60" w:rsidRDefault="00296AE6" w:rsidP="00BA458C">
            <w:pPr>
              <w:jc w:val="center"/>
              <w:rPr>
                <w:rFonts w:eastAsia="Times New Roman" w:cs="Times New Roman"/>
                <w:b/>
                <w:bCs/>
                <w:sz w:val="20"/>
                <w:szCs w:val="20"/>
              </w:rPr>
            </w:pPr>
            <w:r w:rsidRPr="00985D60">
              <w:rPr>
                <w:rFonts w:eastAsia="Times New Roman" w:cs="Times New Roman"/>
                <w:b/>
                <w:bCs/>
                <w:sz w:val="20"/>
                <w:szCs w:val="20"/>
              </w:rPr>
              <w:t>Keterangan</w:t>
            </w:r>
          </w:p>
        </w:tc>
        <w:tc>
          <w:tcPr>
            <w:tcW w:w="1690" w:type="dxa"/>
          </w:tcPr>
          <w:p w14:paraId="06AF2D03" w14:textId="3FE36717" w:rsidR="00296AE6" w:rsidRPr="00985D60" w:rsidRDefault="00296AE6" w:rsidP="00BA458C">
            <w:pPr>
              <w:jc w:val="center"/>
              <w:rPr>
                <w:rFonts w:eastAsia="Times New Roman" w:cs="Times New Roman"/>
                <w:b/>
                <w:bCs/>
                <w:sz w:val="20"/>
                <w:szCs w:val="20"/>
              </w:rPr>
            </w:pPr>
            <w:r w:rsidRPr="00985D60">
              <w:rPr>
                <w:rFonts w:eastAsia="Times New Roman" w:cs="Times New Roman"/>
                <w:b/>
                <w:bCs/>
                <w:sz w:val="20"/>
                <w:szCs w:val="20"/>
              </w:rPr>
              <w:t>Nilai</w:t>
            </w:r>
          </w:p>
        </w:tc>
      </w:tr>
      <w:tr w:rsidR="00296AE6" w:rsidRPr="00985D60" w14:paraId="4B12A928" w14:textId="77777777" w:rsidTr="0089191B">
        <w:tc>
          <w:tcPr>
            <w:tcW w:w="2547" w:type="dxa"/>
          </w:tcPr>
          <w:p w14:paraId="0AA10038" w14:textId="196741E5" w:rsidR="00296AE6" w:rsidRPr="00985D60" w:rsidRDefault="00296AE6" w:rsidP="00BA458C">
            <w:pPr>
              <w:jc w:val="center"/>
              <w:rPr>
                <w:rFonts w:eastAsia="Times New Roman" w:cs="Times New Roman"/>
                <w:sz w:val="20"/>
                <w:szCs w:val="20"/>
              </w:rPr>
            </w:pPr>
            <w:r w:rsidRPr="00985D60">
              <w:rPr>
                <w:rFonts w:eastAsia="Times New Roman" w:cs="Times New Roman"/>
                <w:sz w:val="20"/>
                <w:szCs w:val="20"/>
              </w:rPr>
              <w:t>Jumlah</w:t>
            </w:r>
          </w:p>
        </w:tc>
        <w:tc>
          <w:tcPr>
            <w:tcW w:w="1690" w:type="dxa"/>
          </w:tcPr>
          <w:p w14:paraId="5D9227ED" w14:textId="24D04A6B" w:rsidR="0089191B" w:rsidRPr="00985D60" w:rsidRDefault="0089191B" w:rsidP="00BA458C">
            <w:pPr>
              <w:jc w:val="center"/>
              <w:rPr>
                <w:rFonts w:eastAsia="Times New Roman" w:cs="Times New Roman"/>
                <w:sz w:val="20"/>
                <w:szCs w:val="20"/>
              </w:rPr>
            </w:pPr>
            <w:r w:rsidRPr="00985D60">
              <w:rPr>
                <w:rFonts w:eastAsia="Times New Roman" w:cs="Times New Roman"/>
                <w:sz w:val="20"/>
                <w:szCs w:val="20"/>
              </w:rPr>
              <w:t>27.70</w:t>
            </w:r>
          </w:p>
        </w:tc>
      </w:tr>
      <w:tr w:rsidR="00296AE6" w:rsidRPr="00985D60" w14:paraId="70841F79" w14:textId="77777777" w:rsidTr="0089191B">
        <w:tc>
          <w:tcPr>
            <w:tcW w:w="2547" w:type="dxa"/>
          </w:tcPr>
          <w:p w14:paraId="25F03940" w14:textId="36A82F9E" w:rsidR="00296AE6" w:rsidRPr="00985D60" w:rsidRDefault="00296AE6" w:rsidP="00BA458C">
            <w:pPr>
              <w:jc w:val="center"/>
              <w:rPr>
                <w:rFonts w:eastAsia="Times New Roman" w:cs="Times New Roman"/>
                <w:sz w:val="20"/>
                <w:szCs w:val="20"/>
              </w:rPr>
            </w:pPr>
            <w:r w:rsidRPr="00985D60">
              <w:rPr>
                <w:rFonts w:eastAsia="Times New Roman" w:cs="Times New Roman"/>
                <w:sz w:val="20"/>
                <w:szCs w:val="20"/>
              </w:rPr>
              <w:t>n = Jumlah Kriteria</w:t>
            </w:r>
          </w:p>
        </w:tc>
        <w:tc>
          <w:tcPr>
            <w:tcW w:w="1690" w:type="dxa"/>
          </w:tcPr>
          <w:p w14:paraId="0BD11E4D" w14:textId="65C3A949" w:rsidR="00296AE6" w:rsidRPr="00985D60" w:rsidRDefault="0089191B" w:rsidP="00BA458C">
            <w:pPr>
              <w:jc w:val="center"/>
              <w:rPr>
                <w:rFonts w:eastAsia="Times New Roman" w:cs="Times New Roman"/>
                <w:sz w:val="20"/>
                <w:szCs w:val="20"/>
              </w:rPr>
            </w:pPr>
            <w:r w:rsidRPr="00985D60">
              <w:rPr>
                <w:rFonts w:eastAsia="Times New Roman" w:cs="Times New Roman"/>
                <w:sz w:val="20"/>
                <w:szCs w:val="20"/>
              </w:rPr>
              <w:t>6</w:t>
            </w:r>
          </w:p>
        </w:tc>
      </w:tr>
      <w:tr w:rsidR="00296AE6" w:rsidRPr="00985D60" w14:paraId="317309F9" w14:textId="77777777" w:rsidTr="0089191B">
        <w:tc>
          <w:tcPr>
            <w:tcW w:w="2547" w:type="dxa"/>
          </w:tcPr>
          <w:p w14:paraId="17B86B4E" w14:textId="6E1D1C60" w:rsidR="00296AE6" w:rsidRPr="00985D60" w:rsidRDefault="00296AE6" w:rsidP="00BA458C">
            <w:pPr>
              <w:jc w:val="center"/>
              <w:rPr>
                <w:rFonts w:eastAsia="Times New Roman" w:cs="Times New Roman"/>
                <w:sz w:val="20"/>
                <w:szCs w:val="20"/>
              </w:rPr>
            </w:pPr>
            <w:r w:rsidRPr="00985D60">
              <w:rPr>
                <w:rFonts w:eastAsia="Times New Roman" w:cs="Times New Roman"/>
                <w:sz w:val="20"/>
                <w:szCs w:val="20"/>
              </w:rPr>
              <w:t>Lamda Max = Jumlah/n</w:t>
            </w:r>
          </w:p>
        </w:tc>
        <w:tc>
          <w:tcPr>
            <w:tcW w:w="1690" w:type="dxa"/>
          </w:tcPr>
          <w:p w14:paraId="18F95D0A" w14:textId="424DB3ED" w:rsidR="00296AE6" w:rsidRPr="00985D60" w:rsidRDefault="0089191B" w:rsidP="00BA458C">
            <w:pPr>
              <w:jc w:val="center"/>
              <w:rPr>
                <w:rFonts w:eastAsia="Times New Roman" w:cs="Times New Roman"/>
                <w:sz w:val="20"/>
                <w:szCs w:val="20"/>
              </w:rPr>
            </w:pPr>
            <w:r w:rsidRPr="00985D60">
              <w:rPr>
                <w:rFonts w:eastAsia="Times New Roman" w:cs="Times New Roman"/>
                <w:sz w:val="20"/>
                <w:szCs w:val="20"/>
              </w:rPr>
              <w:t>4.6</w:t>
            </w:r>
            <w:r w:rsidR="00D27FAF" w:rsidRPr="00985D60">
              <w:rPr>
                <w:rFonts w:eastAsia="Times New Roman" w:cs="Times New Roman"/>
                <w:sz w:val="20"/>
                <w:szCs w:val="20"/>
              </w:rPr>
              <w:t>2</w:t>
            </w:r>
          </w:p>
        </w:tc>
      </w:tr>
      <w:tr w:rsidR="00296AE6" w:rsidRPr="00985D60" w14:paraId="1F9BFDA9" w14:textId="77777777" w:rsidTr="0089191B">
        <w:tc>
          <w:tcPr>
            <w:tcW w:w="2547" w:type="dxa"/>
          </w:tcPr>
          <w:p w14:paraId="255257EC" w14:textId="4694BFB0" w:rsidR="00296AE6" w:rsidRPr="00985D60" w:rsidRDefault="0089191B" w:rsidP="00BA458C">
            <w:pPr>
              <w:jc w:val="center"/>
              <w:rPr>
                <w:rFonts w:eastAsia="Times New Roman" w:cs="Times New Roman"/>
                <w:sz w:val="20"/>
                <w:szCs w:val="20"/>
              </w:rPr>
            </w:pPr>
            <w:r w:rsidRPr="00985D60">
              <w:rPr>
                <w:rFonts w:eastAsia="Times New Roman" w:cs="Times New Roman"/>
                <w:sz w:val="20"/>
                <w:szCs w:val="20"/>
              </w:rPr>
              <w:t>CI = (Lamda Max – n)/(n-1)</w:t>
            </w:r>
          </w:p>
        </w:tc>
        <w:tc>
          <w:tcPr>
            <w:tcW w:w="1690" w:type="dxa"/>
          </w:tcPr>
          <w:p w14:paraId="6303B0A1" w14:textId="2530F163" w:rsidR="00296AE6" w:rsidRPr="00985D60" w:rsidRDefault="0089191B" w:rsidP="00BA458C">
            <w:pPr>
              <w:jc w:val="center"/>
              <w:rPr>
                <w:rFonts w:eastAsia="Times New Roman" w:cs="Times New Roman"/>
                <w:sz w:val="20"/>
                <w:szCs w:val="20"/>
              </w:rPr>
            </w:pPr>
            <w:r w:rsidRPr="00985D60">
              <w:rPr>
                <w:rFonts w:eastAsia="Times New Roman" w:cs="Times New Roman"/>
                <w:sz w:val="20"/>
                <w:szCs w:val="20"/>
              </w:rPr>
              <w:t>-0.2</w:t>
            </w:r>
            <w:r w:rsidR="00D27FAF" w:rsidRPr="00985D60">
              <w:rPr>
                <w:rFonts w:eastAsia="Times New Roman" w:cs="Times New Roman"/>
                <w:sz w:val="20"/>
                <w:szCs w:val="20"/>
              </w:rPr>
              <w:t>3</w:t>
            </w:r>
          </w:p>
        </w:tc>
      </w:tr>
      <w:tr w:rsidR="00296AE6" w:rsidRPr="00985D60" w14:paraId="296F438E" w14:textId="77777777" w:rsidTr="0089191B">
        <w:tc>
          <w:tcPr>
            <w:tcW w:w="2547" w:type="dxa"/>
          </w:tcPr>
          <w:p w14:paraId="3E5F08D2" w14:textId="06939CA4" w:rsidR="00296AE6" w:rsidRPr="00985D60" w:rsidRDefault="0089191B" w:rsidP="00BA458C">
            <w:pPr>
              <w:jc w:val="center"/>
              <w:rPr>
                <w:rFonts w:eastAsia="Times New Roman" w:cs="Times New Roman"/>
                <w:sz w:val="20"/>
                <w:szCs w:val="20"/>
              </w:rPr>
            </w:pPr>
            <w:r w:rsidRPr="00985D60">
              <w:rPr>
                <w:rFonts w:eastAsia="Times New Roman" w:cs="Times New Roman"/>
                <w:sz w:val="20"/>
                <w:szCs w:val="20"/>
              </w:rPr>
              <w:t>IR</w:t>
            </w:r>
          </w:p>
        </w:tc>
        <w:tc>
          <w:tcPr>
            <w:tcW w:w="1690" w:type="dxa"/>
          </w:tcPr>
          <w:p w14:paraId="5EE2449E" w14:textId="01FF991F" w:rsidR="00296AE6" w:rsidRPr="00985D60" w:rsidRDefault="00D27FAF" w:rsidP="00BA458C">
            <w:pPr>
              <w:jc w:val="center"/>
              <w:rPr>
                <w:rFonts w:eastAsia="Times New Roman" w:cs="Times New Roman"/>
                <w:sz w:val="20"/>
                <w:szCs w:val="20"/>
              </w:rPr>
            </w:pPr>
            <w:r w:rsidRPr="00985D60">
              <w:rPr>
                <w:rFonts w:eastAsia="Times New Roman" w:cs="Times New Roman"/>
                <w:sz w:val="20"/>
                <w:szCs w:val="20"/>
              </w:rPr>
              <w:t>0.90</w:t>
            </w:r>
          </w:p>
        </w:tc>
      </w:tr>
      <w:tr w:rsidR="00296AE6" w:rsidRPr="00985D60" w14:paraId="28FED24D" w14:textId="77777777" w:rsidTr="0089191B">
        <w:tc>
          <w:tcPr>
            <w:tcW w:w="2547" w:type="dxa"/>
          </w:tcPr>
          <w:p w14:paraId="2C7F767A" w14:textId="739F6C2A" w:rsidR="00296AE6" w:rsidRPr="00985D60" w:rsidRDefault="0089191B" w:rsidP="00BA458C">
            <w:pPr>
              <w:jc w:val="center"/>
              <w:rPr>
                <w:rFonts w:eastAsia="Times New Roman" w:cs="Times New Roman"/>
                <w:sz w:val="20"/>
                <w:szCs w:val="20"/>
              </w:rPr>
            </w:pPr>
            <w:r w:rsidRPr="00985D60">
              <w:rPr>
                <w:rFonts w:eastAsia="Times New Roman" w:cs="Times New Roman"/>
                <w:sz w:val="20"/>
                <w:szCs w:val="20"/>
              </w:rPr>
              <w:t>CR = CI/IR</w:t>
            </w:r>
          </w:p>
        </w:tc>
        <w:tc>
          <w:tcPr>
            <w:tcW w:w="1690" w:type="dxa"/>
          </w:tcPr>
          <w:p w14:paraId="30F102A2" w14:textId="41D060BA" w:rsidR="00296AE6" w:rsidRPr="00985D60" w:rsidRDefault="00D27FAF" w:rsidP="00BA458C">
            <w:pPr>
              <w:jc w:val="center"/>
              <w:rPr>
                <w:rFonts w:eastAsia="Times New Roman" w:cs="Times New Roman"/>
                <w:sz w:val="20"/>
                <w:szCs w:val="20"/>
              </w:rPr>
            </w:pPr>
            <w:r w:rsidRPr="00985D60">
              <w:rPr>
                <w:rFonts w:eastAsia="Times New Roman" w:cs="Times New Roman"/>
                <w:sz w:val="20"/>
                <w:szCs w:val="20"/>
              </w:rPr>
              <w:t>-0.26</w:t>
            </w:r>
          </w:p>
        </w:tc>
      </w:tr>
    </w:tbl>
    <w:p w14:paraId="7CD76748" w14:textId="3CD28DC3" w:rsidR="00544EC2" w:rsidRDefault="00D27FAF" w:rsidP="00BA458C">
      <w:pPr>
        <w:spacing w:after="0" w:line="240" w:lineRule="auto"/>
        <w:jc w:val="both"/>
        <w:rPr>
          <w:rFonts w:ascii="Times New Roman" w:hAnsi="Times New Roman" w:cs="Times New Roman"/>
        </w:rPr>
      </w:pPr>
      <w:r w:rsidRPr="00985D60">
        <w:rPr>
          <w:rFonts w:ascii="Times New Roman" w:eastAsia="Times New Roman" w:hAnsi="Times New Roman" w:cs="Times New Roman"/>
        </w:rPr>
        <w:t xml:space="preserve">Nilai CR ≤ 0.1 (10%) sehingga kriteria penilaian dianggap konsistensi dan </w:t>
      </w:r>
      <w:r w:rsidRPr="00985D60">
        <w:rPr>
          <w:rFonts w:ascii="Times New Roman" w:hAnsi="Times New Roman" w:cs="Times New Roman"/>
          <w:i/>
          <w:iCs/>
        </w:rPr>
        <w:t>acceptable</w:t>
      </w:r>
      <w:r w:rsidRPr="00985D60">
        <w:rPr>
          <w:rFonts w:ascii="Times New Roman" w:hAnsi="Times New Roman" w:cs="Times New Roman"/>
        </w:rPr>
        <w:t>.</w:t>
      </w:r>
    </w:p>
    <w:p w14:paraId="632FB56B" w14:textId="77777777" w:rsidR="00471EB5" w:rsidRDefault="00471EB5" w:rsidP="00BA458C">
      <w:pPr>
        <w:spacing w:after="0" w:line="240" w:lineRule="auto"/>
        <w:jc w:val="both"/>
        <w:rPr>
          <w:rFonts w:ascii="Times New Roman" w:hAnsi="Times New Roman" w:cs="Times New Roman"/>
        </w:rPr>
      </w:pPr>
    </w:p>
    <w:p w14:paraId="384FB47F" w14:textId="77777777" w:rsidR="00471EB5" w:rsidRPr="00985D60" w:rsidRDefault="00471EB5" w:rsidP="00BA458C">
      <w:pPr>
        <w:spacing w:after="0" w:line="240" w:lineRule="auto"/>
        <w:jc w:val="both"/>
        <w:rPr>
          <w:rFonts w:ascii="Times New Roman" w:eastAsia="Times New Roman" w:hAnsi="Times New Roman" w:cs="Times New Roman"/>
        </w:rPr>
      </w:pPr>
    </w:p>
    <w:p w14:paraId="48536251" w14:textId="77777777" w:rsidR="00A005E1" w:rsidRPr="00985D60" w:rsidRDefault="00A005E1" w:rsidP="00BA458C">
      <w:pPr>
        <w:spacing w:after="0" w:line="240" w:lineRule="auto"/>
        <w:jc w:val="center"/>
        <w:rPr>
          <w:rFonts w:ascii="Times New Roman" w:eastAsia="Times New Roman" w:hAnsi="Times New Roman" w:cs="Times New Roman"/>
        </w:rPr>
      </w:pPr>
    </w:p>
    <w:p w14:paraId="0CFA5F27" w14:textId="5EB400DB" w:rsidR="004A7EF4" w:rsidRPr="00207A09" w:rsidRDefault="00207A09" w:rsidP="00207A09">
      <w:pPr>
        <w:pStyle w:val="ListParagraph"/>
        <w:numPr>
          <w:ilvl w:val="0"/>
          <w:numId w:val="7"/>
        </w:numPr>
        <w:spacing w:after="120" w:line="240" w:lineRule="auto"/>
        <w:ind w:left="426"/>
        <w:jc w:val="both"/>
        <w:rPr>
          <w:rFonts w:ascii="Times New Roman" w:eastAsia="Times New Roman" w:hAnsi="Times New Roman" w:cs="Times New Roman"/>
          <w:i/>
        </w:rPr>
      </w:pPr>
      <w:r w:rsidRPr="00207A09">
        <w:rPr>
          <w:rFonts w:ascii="Times New Roman" w:eastAsia="Times New Roman" w:hAnsi="Times New Roman" w:cs="Times New Roman"/>
          <w:i/>
        </w:rPr>
        <w:t>Implementasi sistem</w:t>
      </w:r>
    </w:p>
    <w:p w14:paraId="7C212485" w14:textId="17B6BA5C" w:rsidR="004A7EF4" w:rsidRPr="00985D60" w:rsidRDefault="006F6950" w:rsidP="00F34F1B">
      <w:pPr>
        <w:spacing w:after="200" w:line="240" w:lineRule="auto"/>
        <w:ind w:firstLine="426"/>
        <w:jc w:val="both"/>
        <w:rPr>
          <w:rFonts w:ascii="Times New Roman" w:eastAsia="Times New Roman" w:hAnsi="Times New Roman" w:cs="Times New Roman"/>
        </w:rPr>
      </w:pPr>
      <w:r w:rsidRPr="00985D60">
        <w:rPr>
          <w:rFonts w:ascii="Times New Roman" w:eastAsia="Times New Roman" w:hAnsi="Times New Roman" w:cs="Times New Roman"/>
          <w:bCs/>
        </w:rPr>
        <w:t>Implementasi terjadi setelah SPK Seleksi Calon Siswa Berbantuan Siswa Miskin di SMP Negeri 1 Anjir Pasar dirancang. Adapun Software aplikasi SPK ini memiliki banyak tampilan</w:t>
      </w:r>
      <w:r w:rsidR="0018289E" w:rsidRPr="00985D60">
        <w:rPr>
          <w:rFonts w:ascii="Times New Roman" w:eastAsia="Times New Roman" w:hAnsi="Times New Roman" w:cs="Times New Roman"/>
        </w:rPr>
        <w:t>.</w:t>
      </w:r>
    </w:p>
    <w:p w14:paraId="1E82FBDA" w14:textId="77777777" w:rsidR="004A7EF4" w:rsidRPr="00985D60" w:rsidRDefault="004A7EF4" w:rsidP="00BA458C">
      <w:pPr>
        <w:spacing w:after="0" w:line="240" w:lineRule="auto"/>
        <w:ind w:firstLine="426"/>
        <w:jc w:val="both"/>
        <w:rPr>
          <w:rFonts w:ascii="Times New Roman" w:eastAsia="Times New Roman" w:hAnsi="Times New Roman" w:cs="Times New Roman"/>
        </w:rPr>
      </w:pPr>
    </w:p>
    <w:p w14:paraId="2204A5A6" w14:textId="77777777" w:rsidR="004A7EF4" w:rsidRPr="00985D60" w:rsidRDefault="0018289E" w:rsidP="00BA458C">
      <w:pPr>
        <w:spacing w:after="0" w:line="240" w:lineRule="auto"/>
        <w:jc w:val="both"/>
        <w:rPr>
          <w:rFonts w:ascii="Times New Roman" w:eastAsia="Times New Roman" w:hAnsi="Times New Roman" w:cs="Times New Roman"/>
        </w:rPr>
      </w:pPr>
      <w:r w:rsidRPr="00985D60">
        <w:rPr>
          <w:rFonts w:ascii="Times New Roman" w:eastAsia="Times New Roman" w:hAnsi="Times New Roman" w:cs="Times New Roman"/>
          <w:noProof/>
        </w:rPr>
        <w:drawing>
          <wp:inline distT="0" distB="0" distL="0" distR="0" wp14:anchorId="04C528EA" wp14:editId="1ABF4D63">
            <wp:extent cx="2757170" cy="998855"/>
            <wp:effectExtent l="0" t="0" r="0" b="0"/>
            <wp:docPr id="49"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6"/>
                    <a:srcRect/>
                    <a:stretch>
                      <a:fillRect/>
                    </a:stretch>
                  </pic:blipFill>
                  <pic:spPr>
                    <a:xfrm>
                      <a:off x="0" y="0"/>
                      <a:ext cx="2757170" cy="998855"/>
                    </a:xfrm>
                    <a:prstGeom prst="rect">
                      <a:avLst/>
                    </a:prstGeom>
                    <a:ln/>
                  </pic:spPr>
                </pic:pic>
              </a:graphicData>
            </a:graphic>
          </wp:inline>
        </w:drawing>
      </w:r>
    </w:p>
    <w:p w14:paraId="2753A7C6" w14:textId="2EFC8323" w:rsidR="004A7EF4" w:rsidRPr="00985D60" w:rsidRDefault="0000486D" w:rsidP="00BA458C">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Gambar 4</w:t>
      </w:r>
      <w:r w:rsidR="0018289E" w:rsidRPr="00985D60">
        <w:rPr>
          <w:rFonts w:ascii="Times New Roman" w:eastAsia="Times New Roman" w:hAnsi="Times New Roman" w:cs="Times New Roman"/>
        </w:rPr>
        <w:t>. Tampilan Dashboard aplikasi SPK</w:t>
      </w:r>
    </w:p>
    <w:p w14:paraId="4F5821EF" w14:textId="77777777" w:rsidR="004A7EF4" w:rsidRPr="00985D60" w:rsidRDefault="004A7EF4" w:rsidP="00BA458C">
      <w:pPr>
        <w:spacing w:after="0" w:line="240" w:lineRule="auto"/>
        <w:rPr>
          <w:rFonts w:ascii="Times New Roman" w:eastAsia="Times New Roman" w:hAnsi="Times New Roman" w:cs="Times New Roman"/>
        </w:rPr>
      </w:pPr>
    </w:p>
    <w:p w14:paraId="031AA0D9" w14:textId="68855F0F" w:rsidR="004A7EF4" w:rsidRPr="00985D60" w:rsidRDefault="0018289E" w:rsidP="00BA458C">
      <w:pPr>
        <w:spacing w:after="0" w:line="240" w:lineRule="auto"/>
        <w:ind w:firstLine="426"/>
        <w:jc w:val="both"/>
        <w:rPr>
          <w:rFonts w:ascii="Times New Roman" w:eastAsia="Times New Roman" w:hAnsi="Times New Roman" w:cs="Times New Roman"/>
        </w:rPr>
      </w:pPr>
      <w:r w:rsidRPr="00985D60">
        <w:rPr>
          <w:rFonts w:ascii="Times New Roman" w:eastAsia="Times New Roman" w:hAnsi="Times New Roman" w:cs="Times New Roman"/>
        </w:rPr>
        <w:t>Berikut disajikan dalam Gambar 1. Tampilan Dashboard aplikasi SPK</w:t>
      </w:r>
      <w:r w:rsidR="00AF7961" w:rsidRPr="00985D60">
        <w:rPr>
          <w:rFonts w:ascii="Times New Roman" w:eastAsia="Times New Roman" w:hAnsi="Times New Roman" w:cs="Times New Roman"/>
          <w:lang w:val="id-ID"/>
        </w:rPr>
        <w:t xml:space="preserve"> dengan</w:t>
      </w:r>
      <w:r w:rsidRPr="00985D60">
        <w:rPr>
          <w:rFonts w:ascii="Times New Roman" w:eastAsia="Times New Roman" w:hAnsi="Times New Roman" w:cs="Times New Roman"/>
        </w:rPr>
        <w:t xml:space="preserve"> metode AHP.</w:t>
      </w:r>
    </w:p>
    <w:p w14:paraId="2F996233" w14:textId="77777777" w:rsidR="004A7EF4" w:rsidRPr="00985D60" w:rsidRDefault="0018289E" w:rsidP="00BA458C">
      <w:pPr>
        <w:spacing w:after="0" w:line="240" w:lineRule="auto"/>
        <w:ind w:firstLine="426"/>
        <w:jc w:val="both"/>
        <w:rPr>
          <w:rFonts w:ascii="Times New Roman" w:eastAsia="Times New Roman" w:hAnsi="Times New Roman" w:cs="Times New Roman"/>
        </w:rPr>
      </w:pPr>
      <w:r w:rsidRPr="00985D60">
        <w:rPr>
          <w:rFonts w:ascii="Times New Roman" w:eastAsia="Times New Roman" w:hAnsi="Times New Roman" w:cs="Times New Roman"/>
        </w:rPr>
        <w:t>Pada gambar diatas dapat diketahui bahwa terdapat 6 kriteria yang ditentukan, dan 4 siswa calon penerima BSM (Bantuan Siswa Miskin) yang akan dilakukan penilaian menggunakan metode AHP.</w:t>
      </w:r>
    </w:p>
    <w:p w14:paraId="2A590F4E" w14:textId="77777777" w:rsidR="004A7EF4" w:rsidRPr="00985D60" w:rsidRDefault="004A7EF4" w:rsidP="00BA458C">
      <w:pPr>
        <w:spacing w:after="0" w:line="240" w:lineRule="auto"/>
        <w:rPr>
          <w:rFonts w:ascii="Times New Roman" w:eastAsia="Times New Roman" w:hAnsi="Times New Roman" w:cs="Times New Roman"/>
        </w:rPr>
      </w:pPr>
    </w:p>
    <w:p w14:paraId="35ACE679" w14:textId="77777777" w:rsidR="004A7EF4" w:rsidRPr="00985D60" w:rsidRDefault="0018289E" w:rsidP="00BA458C">
      <w:pPr>
        <w:spacing w:after="0" w:line="240" w:lineRule="auto"/>
        <w:rPr>
          <w:rFonts w:ascii="Times New Roman" w:eastAsia="Times New Roman" w:hAnsi="Times New Roman" w:cs="Times New Roman"/>
          <w:b/>
        </w:rPr>
      </w:pPr>
      <w:r w:rsidRPr="00985D60">
        <w:rPr>
          <w:rFonts w:ascii="Times New Roman" w:eastAsia="Times New Roman" w:hAnsi="Times New Roman" w:cs="Times New Roman"/>
          <w:noProof/>
        </w:rPr>
        <w:lastRenderedPageBreak/>
        <w:drawing>
          <wp:inline distT="0" distB="0" distL="0" distR="0" wp14:anchorId="3808812B" wp14:editId="39501CEC">
            <wp:extent cx="2757170" cy="1021715"/>
            <wp:effectExtent l="0" t="0" r="0" b="0"/>
            <wp:docPr id="52" name="image4.jpg"/>
            <wp:cNvGraphicFramePr/>
            <a:graphic xmlns:a="http://schemas.openxmlformats.org/drawingml/2006/main">
              <a:graphicData uri="http://schemas.openxmlformats.org/drawingml/2006/picture">
                <pic:pic xmlns:pic="http://schemas.openxmlformats.org/drawingml/2006/picture">
                  <pic:nvPicPr>
                    <pic:cNvPr id="0" name="image4.jpg"/>
                    <pic:cNvPicPr preferRelativeResize="0"/>
                  </pic:nvPicPr>
                  <pic:blipFill>
                    <a:blip r:embed="rId17"/>
                    <a:srcRect/>
                    <a:stretch>
                      <a:fillRect/>
                    </a:stretch>
                  </pic:blipFill>
                  <pic:spPr>
                    <a:xfrm>
                      <a:off x="0" y="0"/>
                      <a:ext cx="2757170" cy="1021715"/>
                    </a:xfrm>
                    <a:prstGeom prst="rect">
                      <a:avLst/>
                    </a:prstGeom>
                    <a:ln/>
                  </pic:spPr>
                </pic:pic>
              </a:graphicData>
            </a:graphic>
          </wp:inline>
        </w:drawing>
      </w:r>
    </w:p>
    <w:p w14:paraId="45128035" w14:textId="2E0DCE75" w:rsidR="004A7EF4" w:rsidRPr="00985D60" w:rsidRDefault="0000486D" w:rsidP="00BA458C">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Gambar 5</w:t>
      </w:r>
      <w:r w:rsidR="0018289E" w:rsidRPr="00985D60">
        <w:rPr>
          <w:rFonts w:ascii="Times New Roman" w:eastAsia="Times New Roman" w:hAnsi="Times New Roman" w:cs="Times New Roman"/>
        </w:rPr>
        <w:t>. Tampilan Form Kriteria aplikasi SPK</w:t>
      </w:r>
    </w:p>
    <w:p w14:paraId="71CD3955" w14:textId="77777777" w:rsidR="004A7EF4" w:rsidRPr="00985D60" w:rsidRDefault="004A7EF4" w:rsidP="00BA458C">
      <w:pPr>
        <w:spacing w:after="0" w:line="240" w:lineRule="auto"/>
        <w:rPr>
          <w:rFonts w:ascii="Times New Roman" w:eastAsia="Times New Roman" w:hAnsi="Times New Roman" w:cs="Times New Roman"/>
          <w:b/>
        </w:rPr>
      </w:pPr>
    </w:p>
    <w:p w14:paraId="691D680A" w14:textId="0EF6E4BB" w:rsidR="004A7EF4" w:rsidRPr="00985D60" w:rsidRDefault="00D343FE" w:rsidP="00BA458C">
      <w:pPr>
        <w:spacing w:after="0" w:line="240" w:lineRule="auto"/>
        <w:jc w:val="both"/>
        <w:rPr>
          <w:rFonts w:ascii="Times New Roman" w:eastAsia="Times New Roman" w:hAnsi="Times New Roman" w:cs="Times New Roman"/>
        </w:rPr>
      </w:pPr>
      <w:r w:rsidRPr="00985D60">
        <w:rPr>
          <w:rFonts w:ascii="Times New Roman" w:eastAsia="Times New Roman" w:hAnsi="Times New Roman" w:cs="Times New Roman"/>
          <w:lang w:val="id-ID"/>
        </w:rPr>
        <w:t>T</w:t>
      </w:r>
      <w:r w:rsidR="0018289E" w:rsidRPr="00985D60">
        <w:rPr>
          <w:rFonts w:ascii="Times New Roman" w:eastAsia="Times New Roman" w:hAnsi="Times New Roman" w:cs="Times New Roman"/>
        </w:rPr>
        <w:t xml:space="preserve">erdapat 6 kriteria yang ditentukan, antara lain penghasilan orang tua, </w:t>
      </w:r>
      <w:r w:rsidR="000600AF" w:rsidRPr="00985D60">
        <w:rPr>
          <w:rFonts w:ascii="Times New Roman" w:eastAsia="Times New Roman" w:hAnsi="Times New Roman" w:cs="Times New Roman"/>
        </w:rPr>
        <w:t>pekerjaan</w:t>
      </w:r>
      <w:r w:rsidRPr="00985D60">
        <w:rPr>
          <w:rFonts w:ascii="Times New Roman" w:eastAsia="Times New Roman" w:hAnsi="Times New Roman" w:cs="Times New Roman"/>
          <w:lang w:val="id-ID"/>
        </w:rPr>
        <w:t xml:space="preserve">, </w:t>
      </w:r>
      <w:r w:rsidR="0018289E" w:rsidRPr="00985D60">
        <w:rPr>
          <w:rFonts w:ascii="Times New Roman" w:eastAsia="Times New Roman" w:hAnsi="Times New Roman" w:cs="Times New Roman"/>
        </w:rPr>
        <w:t xml:space="preserve">jumlah tanggungan, status kepemilikan rumah dan </w:t>
      </w:r>
      <w:r w:rsidR="000600AF" w:rsidRPr="00985D60">
        <w:rPr>
          <w:rFonts w:ascii="Times New Roman" w:eastAsia="Times New Roman" w:hAnsi="Times New Roman" w:cs="Times New Roman"/>
        </w:rPr>
        <w:t>jarak rumah</w:t>
      </w:r>
      <w:r w:rsidR="0018289E" w:rsidRPr="00985D60">
        <w:rPr>
          <w:rFonts w:ascii="Times New Roman" w:eastAsia="Times New Roman" w:hAnsi="Times New Roman" w:cs="Times New Roman"/>
        </w:rPr>
        <w:t xml:space="preserve"> siswa menuju sekolah, akses yang digunakan ke sekolah.</w:t>
      </w:r>
    </w:p>
    <w:p w14:paraId="282D32B5" w14:textId="77777777" w:rsidR="004A7EF4" w:rsidRPr="00985D60" w:rsidRDefault="004A7EF4" w:rsidP="00BA458C">
      <w:pPr>
        <w:spacing w:after="0" w:line="240" w:lineRule="auto"/>
        <w:jc w:val="both"/>
        <w:rPr>
          <w:rFonts w:ascii="Times New Roman" w:eastAsia="Times New Roman" w:hAnsi="Times New Roman" w:cs="Times New Roman"/>
        </w:rPr>
      </w:pPr>
    </w:p>
    <w:p w14:paraId="68FF12E2" w14:textId="77777777" w:rsidR="004A7EF4" w:rsidRPr="00985D60" w:rsidRDefault="0018289E" w:rsidP="00BA458C">
      <w:pPr>
        <w:spacing w:after="0" w:line="240" w:lineRule="auto"/>
        <w:jc w:val="both"/>
        <w:rPr>
          <w:rFonts w:ascii="Times New Roman" w:eastAsia="Times New Roman" w:hAnsi="Times New Roman" w:cs="Times New Roman"/>
        </w:rPr>
      </w:pPr>
      <w:r w:rsidRPr="00985D60">
        <w:rPr>
          <w:rFonts w:ascii="Times New Roman" w:eastAsia="Times New Roman" w:hAnsi="Times New Roman" w:cs="Times New Roman"/>
          <w:noProof/>
        </w:rPr>
        <w:drawing>
          <wp:inline distT="0" distB="0" distL="0" distR="0" wp14:anchorId="51725C74" wp14:editId="2B51BC5D">
            <wp:extent cx="2757170" cy="1549400"/>
            <wp:effectExtent l="0" t="0" r="0" b="0"/>
            <wp:docPr id="51"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18"/>
                    <a:srcRect/>
                    <a:stretch>
                      <a:fillRect/>
                    </a:stretch>
                  </pic:blipFill>
                  <pic:spPr>
                    <a:xfrm>
                      <a:off x="0" y="0"/>
                      <a:ext cx="2757170" cy="1549400"/>
                    </a:xfrm>
                    <a:prstGeom prst="rect">
                      <a:avLst/>
                    </a:prstGeom>
                    <a:ln/>
                  </pic:spPr>
                </pic:pic>
              </a:graphicData>
            </a:graphic>
          </wp:inline>
        </w:drawing>
      </w:r>
    </w:p>
    <w:p w14:paraId="1C844CBC" w14:textId="028B45EE" w:rsidR="004A7EF4" w:rsidRPr="00985D60" w:rsidRDefault="0000486D" w:rsidP="00BA458C">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Gambar 6</w:t>
      </w:r>
      <w:r w:rsidR="0018289E" w:rsidRPr="00985D60">
        <w:rPr>
          <w:rFonts w:ascii="Times New Roman" w:eastAsia="Times New Roman" w:hAnsi="Times New Roman" w:cs="Times New Roman"/>
        </w:rPr>
        <w:t>. Tampilan Halaman Daftar Siswa</w:t>
      </w:r>
    </w:p>
    <w:p w14:paraId="1A80799A" w14:textId="77777777" w:rsidR="004A7EF4" w:rsidRPr="00985D60" w:rsidRDefault="004A7EF4" w:rsidP="00BA458C">
      <w:pPr>
        <w:spacing w:after="0" w:line="240" w:lineRule="auto"/>
        <w:jc w:val="both"/>
        <w:rPr>
          <w:rFonts w:ascii="Times New Roman" w:eastAsia="Times New Roman" w:hAnsi="Times New Roman" w:cs="Times New Roman"/>
          <w:b/>
        </w:rPr>
      </w:pPr>
    </w:p>
    <w:p w14:paraId="4DC5D05A" w14:textId="77777777" w:rsidR="004A7EF4" w:rsidRPr="00985D60" w:rsidRDefault="0018289E" w:rsidP="00BA458C">
      <w:pPr>
        <w:spacing w:after="0" w:line="240" w:lineRule="auto"/>
        <w:jc w:val="both"/>
        <w:rPr>
          <w:rFonts w:ascii="Times New Roman" w:eastAsia="Times New Roman" w:hAnsi="Times New Roman" w:cs="Times New Roman"/>
        </w:rPr>
      </w:pPr>
      <w:r w:rsidRPr="00985D60">
        <w:rPr>
          <w:rFonts w:ascii="Times New Roman" w:eastAsia="Times New Roman" w:hAnsi="Times New Roman" w:cs="Times New Roman"/>
        </w:rPr>
        <w:t>Pada Gambar 3, dapat dilihat bahwa ada 4 siswa yang termasuk dalam daftar calon penerima BSM.</w:t>
      </w:r>
    </w:p>
    <w:p w14:paraId="38D6EA82" w14:textId="77777777" w:rsidR="004A7EF4" w:rsidRPr="00985D60" w:rsidRDefault="004A7EF4" w:rsidP="00BA458C">
      <w:pPr>
        <w:spacing w:after="0" w:line="240" w:lineRule="auto"/>
        <w:jc w:val="both"/>
        <w:rPr>
          <w:rFonts w:ascii="Times New Roman" w:eastAsia="Times New Roman" w:hAnsi="Times New Roman" w:cs="Times New Roman"/>
        </w:rPr>
      </w:pPr>
    </w:p>
    <w:p w14:paraId="27EF4097" w14:textId="77777777" w:rsidR="004A7EF4" w:rsidRPr="00985D60" w:rsidRDefault="0018289E" w:rsidP="00BA458C">
      <w:pPr>
        <w:spacing w:after="0" w:line="240" w:lineRule="auto"/>
        <w:jc w:val="both"/>
        <w:rPr>
          <w:rFonts w:ascii="Times New Roman" w:eastAsia="Times New Roman" w:hAnsi="Times New Roman" w:cs="Times New Roman"/>
        </w:rPr>
      </w:pPr>
      <w:r w:rsidRPr="00985D60">
        <w:rPr>
          <w:rFonts w:ascii="Times New Roman" w:eastAsia="Times New Roman" w:hAnsi="Times New Roman" w:cs="Times New Roman"/>
          <w:noProof/>
        </w:rPr>
        <w:drawing>
          <wp:inline distT="0" distB="0" distL="0" distR="0" wp14:anchorId="79B3F6AD" wp14:editId="080B4236">
            <wp:extent cx="2757170" cy="1261745"/>
            <wp:effectExtent l="0" t="0" r="0" b="0"/>
            <wp:docPr id="53"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9"/>
                    <a:srcRect/>
                    <a:stretch>
                      <a:fillRect/>
                    </a:stretch>
                  </pic:blipFill>
                  <pic:spPr>
                    <a:xfrm>
                      <a:off x="0" y="0"/>
                      <a:ext cx="2757170" cy="1261745"/>
                    </a:xfrm>
                    <a:prstGeom prst="rect">
                      <a:avLst/>
                    </a:prstGeom>
                    <a:ln/>
                  </pic:spPr>
                </pic:pic>
              </a:graphicData>
            </a:graphic>
          </wp:inline>
        </w:drawing>
      </w:r>
    </w:p>
    <w:p w14:paraId="208D9FA6" w14:textId="76F7520E" w:rsidR="004A7EF4" w:rsidRPr="00985D60" w:rsidRDefault="0000486D" w:rsidP="00BA458C">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Gambar 7</w:t>
      </w:r>
      <w:r w:rsidR="0018289E" w:rsidRPr="00985D60">
        <w:rPr>
          <w:rFonts w:ascii="Times New Roman" w:eastAsia="Times New Roman" w:hAnsi="Times New Roman" w:cs="Times New Roman"/>
        </w:rPr>
        <w:t>. Tampilan Halaman Hasil Seleksi</w:t>
      </w:r>
    </w:p>
    <w:p w14:paraId="74325F05" w14:textId="77777777" w:rsidR="004A7EF4" w:rsidRPr="00985D60" w:rsidRDefault="004A7EF4" w:rsidP="00BA458C">
      <w:pPr>
        <w:spacing w:after="0" w:line="240" w:lineRule="auto"/>
        <w:rPr>
          <w:rFonts w:ascii="Times New Roman" w:eastAsia="Times New Roman" w:hAnsi="Times New Roman" w:cs="Times New Roman"/>
        </w:rPr>
      </w:pPr>
    </w:p>
    <w:p w14:paraId="4B743A1A" w14:textId="77777777" w:rsidR="004A7EF4" w:rsidRPr="00985D60" w:rsidRDefault="0018289E" w:rsidP="00BA458C">
      <w:pPr>
        <w:spacing w:after="0" w:line="240" w:lineRule="auto"/>
        <w:ind w:firstLine="357"/>
        <w:jc w:val="both"/>
        <w:rPr>
          <w:rFonts w:ascii="Times New Roman" w:eastAsia="Times New Roman" w:hAnsi="Times New Roman" w:cs="Times New Roman"/>
        </w:rPr>
      </w:pPr>
      <w:r w:rsidRPr="00985D60">
        <w:rPr>
          <w:rFonts w:ascii="Times New Roman" w:eastAsia="Times New Roman" w:hAnsi="Times New Roman" w:cs="Times New Roman"/>
        </w:rPr>
        <w:t>Pada Gambar 4, ditampilkan hasil seleksi siswa menggunakan metode AHP. Dimana hasil dari seleksi ini dapat memudahkan sekolah dalam merekomendasikan siswa yang kurang mampu.</w:t>
      </w:r>
    </w:p>
    <w:p w14:paraId="44E5D7E1" w14:textId="77777777" w:rsidR="004A7EF4" w:rsidRPr="00985D60" w:rsidRDefault="004A7EF4" w:rsidP="00BA458C">
      <w:pPr>
        <w:spacing w:after="0" w:line="240" w:lineRule="auto"/>
        <w:rPr>
          <w:rFonts w:ascii="Times New Roman" w:eastAsia="Times New Roman" w:hAnsi="Times New Roman" w:cs="Times New Roman"/>
        </w:rPr>
      </w:pPr>
    </w:p>
    <w:p w14:paraId="4791EBDF" w14:textId="7EC59E99" w:rsidR="004A7EF4" w:rsidRPr="00985D60" w:rsidRDefault="000016EB" w:rsidP="003E22AB">
      <w:pPr>
        <w:numPr>
          <w:ilvl w:val="0"/>
          <w:numId w:val="4"/>
        </w:numPr>
        <w:pBdr>
          <w:top w:val="nil"/>
          <w:left w:val="nil"/>
          <w:bottom w:val="nil"/>
          <w:right w:val="nil"/>
          <w:between w:val="nil"/>
        </w:pBdr>
        <w:spacing w:after="200" w:line="240" w:lineRule="auto"/>
        <w:ind w:left="425" w:hanging="425"/>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KESIMPULAN DAN SARAN</w:t>
      </w:r>
    </w:p>
    <w:p w14:paraId="441292C4" w14:textId="77777777" w:rsidR="004A7EF4" w:rsidRPr="00F00854" w:rsidRDefault="0018289E" w:rsidP="003E22AB">
      <w:pPr>
        <w:numPr>
          <w:ilvl w:val="0"/>
          <w:numId w:val="5"/>
        </w:numPr>
        <w:pBdr>
          <w:top w:val="nil"/>
          <w:left w:val="nil"/>
          <w:bottom w:val="nil"/>
          <w:right w:val="nil"/>
          <w:between w:val="nil"/>
        </w:pBdr>
        <w:spacing w:after="200" w:line="240" w:lineRule="auto"/>
        <w:ind w:left="425" w:hanging="425"/>
        <w:rPr>
          <w:rFonts w:ascii="Times New Roman" w:eastAsia="Times New Roman" w:hAnsi="Times New Roman" w:cs="Times New Roman"/>
          <w:i/>
          <w:color w:val="000000"/>
        </w:rPr>
      </w:pPr>
      <w:r w:rsidRPr="00F00854">
        <w:rPr>
          <w:rFonts w:ascii="Times New Roman" w:eastAsia="Times New Roman" w:hAnsi="Times New Roman" w:cs="Times New Roman"/>
          <w:i/>
          <w:color w:val="000000"/>
        </w:rPr>
        <w:t>Kesimpulan</w:t>
      </w:r>
    </w:p>
    <w:p w14:paraId="1795515B" w14:textId="3524C70C" w:rsidR="004A7EF4" w:rsidRPr="00985D60" w:rsidRDefault="00D343FE" w:rsidP="00BA458C">
      <w:pPr>
        <w:spacing w:after="0" w:line="240" w:lineRule="auto"/>
        <w:ind w:firstLine="426"/>
        <w:jc w:val="both"/>
        <w:rPr>
          <w:rFonts w:ascii="Times New Roman" w:eastAsia="Times New Roman" w:hAnsi="Times New Roman" w:cs="Times New Roman"/>
        </w:rPr>
      </w:pPr>
      <w:r w:rsidRPr="00985D60">
        <w:rPr>
          <w:rFonts w:ascii="Times New Roman" w:eastAsia="Times New Roman" w:hAnsi="Times New Roman" w:cs="Times New Roman"/>
          <w:lang w:val="id-ID"/>
        </w:rPr>
        <w:t xml:space="preserve">Adapun </w:t>
      </w:r>
      <w:r w:rsidR="0018289E" w:rsidRPr="00985D60">
        <w:rPr>
          <w:rFonts w:ascii="Times New Roman" w:eastAsia="Times New Roman" w:hAnsi="Times New Roman" w:cs="Times New Roman"/>
        </w:rPr>
        <w:t xml:space="preserve">beberapa kesimpulan dapat diambil yaitu, program Sistem Pendukung Keputusan untuk menyeleksi siswa yang berhak </w:t>
      </w:r>
      <w:r w:rsidR="0018289E" w:rsidRPr="00985D60">
        <w:rPr>
          <w:rFonts w:ascii="Times New Roman" w:eastAsia="Times New Roman" w:hAnsi="Times New Roman" w:cs="Times New Roman"/>
        </w:rPr>
        <w:lastRenderedPageBreak/>
        <w:t>menerima Bantuan Siswa Miskin (BSM) di SMP Negeri 1 Anjir Pasar dapat digunakan untuk membantu sekolah dalam menentukan siswa yang berhak menerima BSM.</w:t>
      </w:r>
    </w:p>
    <w:p w14:paraId="565ED5F7" w14:textId="77777777" w:rsidR="004A7EF4" w:rsidRPr="00985D60" w:rsidRDefault="004A7EF4" w:rsidP="00BA458C">
      <w:pPr>
        <w:spacing w:after="0" w:line="240" w:lineRule="auto"/>
        <w:jc w:val="both"/>
        <w:rPr>
          <w:rFonts w:ascii="Times New Roman" w:eastAsia="Times New Roman" w:hAnsi="Times New Roman" w:cs="Times New Roman"/>
        </w:rPr>
      </w:pPr>
    </w:p>
    <w:p w14:paraId="0F4350A1" w14:textId="77777777" w:rsidR="004A7EF4" w:rsidRPr="00F00854" w:rsidRDefault="0018289E" w:rsidP="00BA458C">
      <w:pPr>
        <w:numPr>
          <w:ilvl w:val="0"/>
          <w:numId w:val="5"/>
        </w:numPr>
        <w:pBdr>
          <w:top w:val="nil"/>
          <w:left w:val="nil"/>
          <w:bottom w:val="nil"/>
          <w:right w:val="nil"/>
          <w:between w:val="nil"/>
        </w:pBdr>
        <w:spacing w:after="0" w:line="240" w:lineRule="auto"/>
        <w:ind w:left="426" w:hanging="426"/>
        <w:rPr>
          <w:rFonts w:ascii="Times New Roman" w:eastAsia="Times New Roman" w:hAnsi="Times New Roman" w:cs="Times New Roman"/>
          <w:i/>
          <w:color w:val="000000"/>
        </w:rPr>
      </w:pPr>
      <w:r w:rsidRPr="00F00854">
        <w:rPr>
          <w:rFonts w:ascii="Times New Roman" w:eastAsia="Times New Roman" w:hAnsi="Times New Roman" w:cs="Times New Roman"/>
          <w:i/>
          <w:color w:val="000000"/>
        </w:rPr>
        <w:t>Saran</w:t>
      </w:r>
    </w:p>
    <w:p w14:paraId="2478F98C" w14:textId="3689F285" w:rsidR="004A7EF4" w:rsidRPr="00985D60" w:rsidRDefault="0018289E" w:rsidP="00BA458C">
      <w:pPr>
        <w:spacing w:after="0" w:line="240" w:lineRule="auto"/>
        <w:ind w:firstLine="426"/>
        <w:jc w:val="both"/>
        <w:rPr>
          <w:rFonts w:ascii="Times New Roman" w:eastAsia="Times New Roman" w:hAnsi="Times New Roman" w:cs="Times New Roman"/>
        </w:rPr>
      </w:pPr>
      <w:r w:rsidRPr="00985D60">
        <w:rPr>
          <w:rFonts w:ascii="Times New Roman" w:eastAsia="Times New Roman" w:hAnsi="Times New Roman" w:cs="Times New Roman"/>
        </w:rPr>
        <w:t>Agar dapat lebih efektif dalam mengambil keputusan, maka kriteria penentuan siswa yang berhak menerima</w:t>
      </w:r>
      <w:r w:rsidR="006D7470" w:rsidRPr="00985D60">
        <w:rPr>
          <w:rFonts w:ascii="Times New Roman" w:eastAsia="Times New Roman" w:hAnsi="Times New Roman" w:cs="Times New Roman"/>
          <w:lang w:val="id-ID"/>
        </w:rPr>
        <w:t xml:space="preserve"> </w:t>
      </w:r>
      <w:r w:rsidRPr="00985D60">
        <w:rPr>
          <w:rFonts w:ascii="Times New Roman" w:eastAsia="Times New Roman" w:hAnsi="Times New Roman" w:cs="Times New Roman"/>
        </w:rPr>
        <w:t>BSM dapat ditambah lagi ke dalam perhitungan.</w:t>
      </w:r>
    </w:p>
    <w:p w14:paraId="500A2728" w14:textId="77777777" w:rsidR="004A7EF4" w:rsidRPr="00985D60" w:rsidRDefault="004A7EF4" w:rsidP="00BA458C">
      <w:pPr>
        <w:spacing w:after="0" w:line="240" w:lineRule="auto"/>
        <w:rPr>
          <w:rFonts w:ascii="Times New Roman" w:eastAsia="Times New Roman" w:hAnsi="Times New Roman" w:cs="Times New Roman"/>
        </w:rPr>
      </w:pPr>
    </w:p>
    <w:p w14:paraId="308D0552" w14:textId="2FB26ACD" w:rsidR="004A7EF4" w:rsidRDefault="0018289E" w:rsidP="003E22AB">
      <w:pPr>
        <w:spacing w:after="0" w:line="240" w:lineRule="auto"/>
        <w:jc w:val="center"/>
        <w:rPr>
          <w:rFonts w:ascii="Times New Roman" w:eastAsia="Times New Roman" w:hAnsi="Times New Roman" w:cs="Times New Roman"/>
          <w:b/>
        </w:rPr>
      </w:pPr>
      <w:r w:rsidRPr="00985D60">
        <w:rPr>
          <w:rFonts w:ascii="Times New Roman" w:eastAsia="Times New Roman" w:hAnsi="Times New Roman" w:cs="Times New Roman"/>
          <w:b/>
        </w:rPr>
        <w:t>DAFTAR PUSTAKA</w:t>
      </w:r>
    </w:p>
    <w:p w14:paraId="42F7E51D" w14:textId="77777777" w:rsidR="003E22AB" w:rsidRDefault="003E22AB" w:rsidP="003E22AB">
      <w:pPr>
        <w:spacing w:after="0" w:line="240" w:lineRule="auto"/>
        <w:jc w:val="center"/>
        <w:rPr>
          <w:rFonts w:ascii="Times New Roman" w:eastAsia="Times New Roman" w:hAnsi="Times New Roman" w:cs="Times New Roman"/>
          <w:b/>
          <w:lang w:val="id-ID"/>
        </w:rPr>
      </w:pPr>
    </w:p>
    <w:p w14:paraId="1761CB88" w14:textId="4E922B44" w:rsidR="003D348C" w:rsidRPr="003D348C" w:rsidRDefault="0077200E" w:rsidP="00BA458C">
      <w:pPr>
        <w:widowControl w:val="0"/>
        <w:autoSpaceDE w:val="0"/>
        <w:autoSpaceDN w:val="0"/>
        <w:adjustRightInd w:val="0"/>
        <w:spacing w:line="240" w:lineRule="auto"/>
        <w:ind w:left="567" w:hanging="567"/>
        <w:jc w:val="both"/>
        <w:rPr>
          <w:rFonts w:ascii="Times New Roman" w:hAnsi="Times New Roman" w:cs="Times New Roman"/>
          <w:noProof/>
          <w:szCs w:val="24"/>
        </w:rPr>
      </w:pPr>
      <w:r>
        <w:rPr>
          <w:rFonts w:ascii="Times New Roman" w:eastAsia="Times New Roman" w:hAnsi="Times New Roman" w:cs="Times New Roman"/>
          <w:b/>
          <w:lang w:val="id-ID"/>
        </w:rPr>
        <w:fldChar w:fldCharType="begin" w:fldLock="1"/>
      </w:r>
      <w:r>
        <w:rPr>
          <w:rFonts w:ascii="Times New Roman" w:eastAsia="Times New Roman" w:hAnsi="Times New Roman" w:cs="Times New Roman"/>
          <w:b/>
          <w:lang w:val="id-ID"/>
        </w:rPr>
        <w:instrText xml:space="preserve">ADDIN Mendeley Bibliography CSL_BIBLIOGRAPHY </w:instrText>
      </w:r>
      <w:r>
        <w:rPr>
          <w:rFonts w:ascii="Times New Roman" w:eastAsia="Times New Roman" w:hAnsi="Times New Roman" w:cs="Times New Roman"/>
          <w:b/>
          <w:lang w:val="id-ID"/>
        </w:rPr>
        <w:fldChar w:fldCharType="separate"/>
      </w:r>
      <w:r w:rsidR="003D348C" w:rsidRPr="003D348C">
        <w:rPr>
          <w:rFonts w:ascii="Times New Roman" w:hAnsi="Times New Roman" w:cs="Times New Roman"/>
          <w:noProof/>
          <w:szCs w:val="24"/>
        </w:rPr>
        <w:t>[1]</w:t>
      </w:r>
      <w:r w:rsidR="003D348C" w:rsidRPr="003D348C">
        <w:rPr>
          <w:rFonts w:ascii="Times New Roman" w:hAnsi="Times New Roman" w:cs="Times New Roman"/>
          <w:noProof/>
          <w:szCs w:val="24"/>
        </w:rPr>
        <w:tab/>
        <w:t xml:space="preserve">T. P. I. Pranizty and Y. Septiani, “Determinasi Tingkat Kemiskinan Provinsi Indonesia 2016-2020,” </w:t>
      </w:r>
      <w:r w:rsidR="003D348C" w:rsidRPr="003D348C">
        <w:rPr>
          <w:rFonts w:ascii="Times New Roman" w:hAnsi="Times New Roman" w:cs="Times New Roman"/>
          <w:i/>
          <w:iCs/>
          <w:noProof/>
          <w:szCs w:val="24"/>
        </w:rPr>
        <w:t>J. Ekombis</w:t>
      </w:r>
      <w:r w:rsidR="003D348C" w:rsidRPr="003D348C">
        <w:rPr>
          <w:rFonts w:ascii="Times New Roman" w:hAnsi="Times New Roman" w:cs="Times New Roman"/>
          <w:noProof/>
          <w:szCs w:val="24"/>
        </w:rPr>
        <w:t>, pp. 119–132, 2021, doi: 10.35308/ekombis.v7i2.3536.</w:t>
      </w:r>
    </w:p>
    <w:p w14:paraId="1DC9E7AA" w14:textId="77777777" w:rsidR="003D348C" w:rsidRPr="003D348C" w:rsidRDefault="003D348C" w:rsidP="00BA458C">
      <w:pPr>
        <w:widowControl w:val="0"/>
        <w:autoSpaceDE w:val="0"/>
        <w:autoSpaceDN w:val="0"/>
        <w:adjustRightInd w:val="0"/>
        <w:spacing w:line="240" w:lineRule="auto"/>
        <w:ind w:left="567" w:hanging="567"/>
        <w:jc w:val="both"/>
        <w:rPr>
          <w:rFonts w:ascii="Times New Roman" w:hAnsi="Times New Roman" w:cs="Times New Roman"/>
          <w:noProof/>
          <w:szCs w:val="24"/>
        </w:rPr>
      </w:pPr>
      <w:r w:rsidRPr="003D348C">
        <w:rPr>
          <w:rFonts w:ascii="Times New Roman" w:hAnsi="Times New Roman" w:cs="Times New Roman"/>
          <w:noProof/>
          <w:szCs w:val="24"/>
        </w:rPr>
        <w:t>[2]</w:t>
      </w:r>
      <w:r w:rsidRPr="003D348C">
        <w:rPr>
          <w:rFonts w:ascii="Times New Roman" w:hAnsi="Times New Roman" w:cs="Times New Roman"/>
          <w:noProof/>
          <w:szCs w:val="24"/>
        </w:rPr>
        <w:tab/>
        <w:t xml:space="preserve">A. Kamal, “Sistem Penunjang Keputusan Penentuan Penerima Beasiswa dengan Metode Multiple AHP,” </w:t>
      </w:r>
      <w:r w:rsidRPr="003D348C">
        <w:rPr>
          <w:rFonts w:ascii="Times New Roman" w:hAnsi="Times New Roman" w:cs="Times New Roman"/>
          <w:i/>
          <w:iCs/>
          <w:noProof/>
          <w:szCs w:val="24"/>
        </w:rPr>
        <w:t>J. Sains dan Inform.</w:t>
      </w:r>
      <w:r w:rsidRPr="003D348C">
        <w:rPr>
          <w:rFonts w:ascii="Times New Roman" w:hAnsi="Times New Roman" w:cs="Times New Roman"/>
          <w:noProof/>
          <w:szCs w:val="24"/>
        </w:rPr>
        <w:t>, vol. 3, no. 2, pp. 97–107, 2017, doi: 10.22216/jsi.v3i2.2787.</w:t>
      </w:r>
    </w:p>
    <w:p w14:paraId="65C934A1" w14:textId="77777777" w:rsidR="003D348C" w:rsidRPr="003D348C" w:rsidRDefault="003D348C" w:rsidP="00BA458C">
      <w:pPr>
        <w:widowControl w:val="0"/>
        <w:autoSpaceDE w:val="0"/>
        <w:autoSpaceDN w:val="0"/>
        <w:adjustRightInd w:val="0"/>
        <w:spacing w:line="240" w:lineRule="auto"/>
        <w:ind w:left="567" w:hanging="567"/>
        <w:jc w:val="both"/>
        <w:rPr>
          <w:rFonts w:ascii="Times New Roman" w:hAnsi="Times New Roman" w:cs="Times New Roman"/>
          <w:noProof/>
          <w:szCs w:val="24"/>
        </w:rPr>
      </w:pPr>
      <w:r w:rsidRPr="003D348C">
        <w:rPr>
          <w:rFonts w:ascii="Times New Roman" w:hAnsi="Times New Roman" w:cs="Times New Roman"/>
          <w:noProof/>
          <w:szCs w:val="24"/>
        </w:rPr>
        <w:t>[3]</w:t>
      </w:r>
      <w:r w:rsidRPr="003D348C">
        <w:rPr>
          <w:rFonts w:ascii="Times New Roman" w:hAnsi="Times New Roman" w:cs="Times New Roman"/>
          <w:noProof/>
          <w:szCs w:val="24"/>
        </w:rPr>
        <w:tab/>
        <w:t xml:space="preserve">W. L. Army, “Sistem Pendukung Keputusan Pemberian Rekomendasi Peserta Bidikmisi dengan Metode Analytical Hierarchy Process,” </w:t>
      </w:r>
      <w:r w:rsidRPr="003D348C">
        <w:rPr>
          <w:rFonts w:ascii="Times New Roman" w:hAnsi="Times New Roman" w:cs="Times New Roman"/>
          <w:i/>
          <w:iCs/>
          <w:noProof/>
          <w:szCs w:val="24"/>
        </w:rPr>
        <w:t>Jursima J. Sist. Inf. dan Manaj.</w:t>
      </w:r>
      <w:r w:rsidRPr="003D348C">
        <w:rPr>
          <w:rFonts w:ascii="Times New Roman" w:hAnsi="Times New Roman" w:cs="Times New Roman"/>
          <w:noProof/>
          <w:szCs w:val="24"/>
        </w:rPr>
        <w:t>, vol. 8, no. 1, pp. 18–25, 2020, doi: 10.47024/js.v8i1.189.</w:t>
      </w:r>
    </w:p>
    <w:p w14:paraId="72F4F674" w14:textId="77777777" w:rsidR="003D348C" w:rsidRPr="003D348C" w:rsidRDefault="003D348C" w:rsidP="00BA458C">
      <w:pPr>
        <w:widowControl w:val="0"/>
        <w:autoSpaceDE w:val="0"/>
        <w:autoSpaceDN w:val="0"/>
        <w:adjustRightInd w:val="0"/>
        <w:spacing w:line="240" w:lineRule="auto"/>
        <w:ind w:left="567" w:hanging="567"/>
        <w:jc w:val="both"/>
        <w:rPr>
          <w:rFonts w:ascii="Times New Roman" w:hAnsi="Times New Roman" w:cs="Times New Roman"/>
          <w:noProof/>
          <w:szCs w:val="24"/>
        </w:rPr>
      </w:pPr>
      <w:r w:rsidRPr="003D348C">
        <w:rPr>
          <w:rFonts w:ascii="Times New Roman" w:hAnsi="Times New Roman" w:cs="Times New Roman"/>
          <w:noProof/>
          <w:szCs w:val="24"/>
        </w:rPr>
        <w:t>[4]</w:t>
      </w:r>
      <w:r w:rsidRPr="003D348C">
        <w:rPr>
          <w:rFonts w:ascii="Times New Roman" w:hAnsi="Times New Roman" w:cs="Times New Roman"/>
          <w:noProof/>
          <w:szCs w:val="24"/>
        </w:rPr>
        <w:tab/>
        <w:t xml:space="preserve">S. Riyadi, L. Lidya, and S. Defit, “Sistem Pendukung Keputusan Penentuan Siswa Penerima Dana BSM Dengan Menggunakan Metode AHP,” </w:t>
      </w:r>
      <w:r w:rsidRPr="003D348C">
        <w:rPr>
          <w:rFonts w:ascii="Times New Roman" w:hAnsi="Times New Roman" w:cs="Times New Roman"/>
          <w:i/>
          <w:iCs/>
          <w:noProof/>
          <w:szCs w:val="24"/>
        </w:rPr>
        <w:t>Riau J. Comput. Sci.</w:t>
      </w:r>
      <w:r w:rsidRPr="003D348C">
        <w:rPr>
          <w:rFonts w:ascii="Times New Roman" w:hAnsi="Times New Roman" w:cs="Times New Roman"/>
          <w:noProof/>
          <w:szCs w:val="24"/>
        </w:rPr>
        <w:t>, vol. 7, no. 02, pp. 87–95, 2021, doi: 10.30606/rjocs.v7i02.2180.</w:t>
      </w:r>
    </w:p>
    <w:p w14:paraId="3A9FA48C" w14:textId="77777777" w:rsidR="003D348C" w:rsidRPr="003D348C" w:rsidRDefault="003D348C" w:rsidP="00BA458C">
      <w:pPr>
        <w:widowControl w:val="0"/>
        <w:autoSpaceDE w:val="0"/>
        <w:autoSpaceDN w:val="0"/>
        <w:adjustRightInd w:val="0"/>
        <w:spacing w:line="240" w:lineRule="auto"/>
        <w:ind w:left="567" w:hanging="567"/>
        <w:jc w:val="both"/>
        <w:rPr>
          <w:rFonts w:ascii="Times New Roman" w:hAnsi="Times New Roman" w:cs="Times New Roman"/>
          <w:noProof/>
          <w:szCs w:val="24"/>
        </w:rPr>
      </w:pPr>
      <w:r w:rsidRPr="003D348C">
        <w:rPr>
          <w:rFonts w:ascii="Times New Roman" w:hAnsi="Times New Roman" w:cs="Times New Roman"/>
          <w:noProof/>
          <w:szCs w:val="24"/>
        </w:rPr>
        <w:t>[5]</w:t>
      </w:r>
      <w:r w:rsidRPr="003D348C">
        <w:rPr>
          <w:rFonts w:ascii="Times New Roman" w:hAnsi="Times New Roman" w:cs="Times New Roman"/>
          <w:noProof/>
          <w:szCs w:val="24"/>
        </w:rPr>
        <w:tab/>
        <w:t xml:space="preserve">R. Fanda and R. Hardianto, “Sistem Pendukung Keputusan Untuk Menentukan Penerima Bantuan Khusus Siswa Miskin (Bksm) Menggunakan Metode Saw dan Ahp,” </w:t>
      </w:r>
      <w:r w:rsidRPr="003D348C">
        <w:rPr>
          <w:rFonts w:ascii="Times New Roman" w:hAnsi="Times New Roman" w:cs="Times New Roman"/>
          <w:i/>
          <w:iCs/>
          <w:noProof/>
          <w:szCs w:val="24"/>
        </w:rPr>
        <w:t>J. Karya Ilm. Multidisiplin</w:t>
      </w:r>
      <w:r w:rsidRPr="003D348C">
        <w:rPr>
          <w:rFonts w:ascii="Times New Roman" w:hAnsi="Times New Roman" w:cs="Times New Roman"/>
          <w:noProof/>
          <w:szCs w:val="24"/>
        </w:rPr>
        <w:t>, vol. 1, no. 1, pp. 1–6, 2021, [Online]. Available: https://journal.unilak.ac.id/index.php/Jurkim/article/view/7874.</w:t>
      </w:r>
    </w:p>
    <w:p w14:paraId="197851A0" w14:textId="77777777" w:rsidR="003D348C" w:rsidRPr="003D348C" w:rsidRDefault="003D348C" w:rsidP="00BA458C">
      <w:pPr>
        <w:widowControl w:val="0"/>
        <w:autoSpaceDE w:val="0"/>
        <w:autoSpaceDN w:val="0"/>
        <w:adjustRightInd w:val="0"/>
        <w:spacing w:line="240" w:lineRule="auto"/>
        <w:ind w:left="567" w:hanging="567"/>
        <w:jc w:val="both"/>
        <w:rPr>
          <w:rFonts w:ascii="Times New Roman" w:hAnsi="Times New Roman" w:cs="Times New Roman"/>
          <w:noProof/>
          <w:szCs w:val="24"/>
        </w:rPr>
      </w:pPr>
      <w:r w:rsidRPr="003D348C">
        <w:rPr>
          <w:rFonts w:ascii="Times New Roman" w:hAnsi="Times New Roman" w:cs="Times New Roman"/>
          <w:noProof/>
          <w:szCs w:val="24"/>
        </w:rPr>
        <w:t>[6]</w:t>
      </w:r>
      <w:r w:rsidRPr="003D348C">
        <w:rPr>
          <w:rFonts w:ascii="Times New Roman" w:hAnsi="Times New Roman" w:cs="Times New Roman"/>
          <w:noProof/>
          <w:szCs w:val="24"/>
        </w:rPr>
        <w:tab/>
        <w:t xml:space="preserve">P. D. Madyaratri, I. D. Wijaya, and D. Retno, “Sistem Pendukung Keputusan Penerima BSM SD Kab. Tulungagung Dengan Metode AHP dan Moora,” </w:t>
      </w:r>
      <w:r w:rsidRPr="003D348C">
        <w:rPr>
          <w:rFonts w:ascii="Times New Roman" w:hAnsi="Times New Roman" w:cs="Times New Roman"/>
          <w:i/>
          <w:iCs/>
          <w:noProof/>
          <w:szCs w:val="24"/>
        </w:rPr>
        <w:t>Antivirus J. Ilm. Tek. Inf.</w:t>
      </w:r>
      <w:r w:rsidRPr="003D348C">
        <w:rPr>
          <w:rFonts w:ascii="Times New Roman" w:hAnsi="Times New Roman" w:cs="Times New Roman"/>
          <w:noProof/>
          <w:szCs w:val="24"/>
        </w:rPr>
        <w:t xml:space="preserve">, vol. 15, no. 1, pp. 18–29, 2021, doi: </w:t>
      </w:r>
      <w:r w:rsidRPr="003D348C">
        <w:rPr>
          <w:rFonts w:ascii="Times New Roman" w:hAnsi="Times New Roman" w:cs="Times New Roman"/>
          <w:noProof/>
          <w:szCs w:val="24"/>
        </w:rPr>
        <w:lastRenderedPageBreak/>
        <w:t>10.35457/antivirus.v15i1.1206.</w:t>
      </w:r>
    </w:p>
    <w:p w14:paraId="37E01488" w14:textId="77777777" w:rsidR="003D348C" w:rsidRPr="003D348C" w:rsidRDefault="003D348C" w:rsidP="00BA458C">
      <w:pPr>
        <w:widowControl w:val="0"/>
        <w:autoSpaceDE w:val="0"/>
        <w:autoSpaceDN w:val="0"/>
        <w:adjustRightInd w:val="0"/>
        <w:spacing w:line="240" w:lineRule="auto"/>
        <w:ind w:left="567" w:hanging="567"/>
        <w:jc w:val="both"/>
        <w:rPr>
          <w:rFonts w:ascii="Times New Roman" w:hAnsi="Times New Roman" w:cs="Times New Roman"/>
          <w:noProof/>
          <w:szCs w:val="24"/>
        </w:rPr>
      </w:pPr>
      <w:r w:rsidRPr="003D348C">
        <w:rPr>
          <w:rFonts w:ascii="Times New Roman" w:hAnsi="Times New Roman" w:cs="Times New Roman"/>
          <w:noProof/>
          <w:szCs w:val="24"/>
        </w:rPr>
        <w:t>[7]</w:t>
      </w:r>
      <w:r w:rsidRPr="003D348C">
        <w:rPr>
          <w:rFonts w:ascii="Times New Roman" w:hAnsi="Times New Roman" w:cs="Times New Roman"/>
          <w:noProof/>
          <w:szCs w:val="24"/>
        </w:rPr>
        <w:tab/>
        <w:t xml:space="preserve">A. Nata and Y. Apridonal, “Kombinasi Metode AHP dan MFEP dalam Upaya Meningkatkan Kualitas Penerima Bantuan Siswa Miskin,” </w:t>
      </w:r>
      <w:r w:rsidRPr="003D348C">
        <w:rPr>
          <w:rFonts w:ascii="Times New Roman" w:hAnsi="Times New Roman" w:cs="Times New Roman"/>
          <w:i/>
          <w:iCs/>
          <w:noProof/>
          <w:szCs w:val="24"/>
        </w:rPr>
        <w:t>Jurteksi J. Teknol. Dan Sist. Inf.</w:t>
      </w:r>
      <w:r w:rsidRPr="003D348C">
        <w:rPr>
          <w:rFonts w:ascii="Times New Roman" w:hAnsi="Times New Roman" w:cs="Times New Roman"/>
          <w:noProof/>
          <w:szCs w:val="24"/>
        </w:rPr>
        <w:t>, vol. 6, no. 2, pp. 179–186, 2020, doi: 10.33330/jurteksi.v6i2.597.</w:t>
      </w:r>
    </w:p>
    <w:p w14:paraId="2A808218" w14:textId="77777777" w:rsidR="003D348C" w:rsidRPr="003D348C" w:rsidRDefault="003D348C" w:rsidP="00BA458C">
      <w:pPr>
        <w:widowControl w:val="0"/>
        <w:autoSpaceDE w:val="0"/>
        <w:autoSpaceDN w:val="0"/>
        <w:adjustRightInd w:val="0"/>
        <w:spacing w:line="240" w:lineRule="auto"/>
        <w:ind w:left="567" w:hanging="567"/>
        <w:jc w:val="both"/>
        <w:rPr>
          <w:rFonts w:ascii="Times New Roman" w:hAnsi="Times New Roman" w:cs="Times New Roman"/>
          <w:noProof/>
          <w:szCs w:val="24"/>
        </w:rPr>
      </w:pPr>
      <w:r w:rsidRPr="003D348C">
        <w:rPr>
          <w:rFonts w:ascii="Times New Roman" w:hAnsi="Times New Roman" w:cs="Times New Roman"/>
          <w:noProof/>
          <w:szCs w:val="24"/>
        </w:rPr>
        <w:t>[8]</w:t>
      </w:r>
      <w:r w:rsidRPr="003D348C">
        <w:rPr>
          <w:rFonts w:ascii="Times New Roman" w:hAnsi="Times New Roman" w:cs="Times New Roman"/>
          <w:noProof/>
          <w:szCs w:val="24"/>
        </w:rPr>
        <w:tab/>
        <w:t xml:space="preserve">F. Hadi and Gushelmi, “Sistem Pengambilan Keputusan Pemilihan Siswa yang Berhak Mendapatkan Beasiswa Miskin dengan Metode Analytical Hierarchy Process (AHP),” </w:t>
      </w:r>
      <w:r w:rsidRPr="003D348C">
        <w:rPr>
          <w:rFonts w:ascii="Times New Roman" w:hAnsi="Times New Roman" w:cs="Times New Roman"/>
          <w:i/>
          <w:iCs/>
          <w:noProof/>
          <w:szCs w:val="24"/>
        </w:rPr>
        <w:t>J. Teknol. dan Sist. Inf. Bisnis</w:t>
      </w:r>
      <w:r w:rsidRPr="003D348C">
        <w:rPr>
          <w:rFonts w:ascii="Times New Roman" w:hAnsi="Times New Roman" w:cs="Times New Roman"/>
          <w:noProof/>
          <w:szCs w:val="24"/>
        </w:rPr>
        <w:t>, vol. 3, no. 1, pp. 157–166, 2021, doi: 10.47233/jteksis.v3i1.173.</w:t>
      </w:r>
    </w:p>
    <w:p w14:paraId="1F0BA0A6" w14:textId="77777777" w:rsidR="003D348C" w:rsidRPr="003D348C" w:rsidRDefault="003D348C" w:rsidP="00BA458C">
      <w:pPr>
        <w:widowControl w:val="0"/>
        <w:autoSpaceDE w:val="0"/>
        <w:autoSpaceDN w:val="0"/>
        <w:adjustRightInd w:val="0"/>
        <w:spacing w:line="240" w:lineRule="auto"/>
        <w:ind w:left="567" w:hanging="567"/>
        <w:jc w:val="both"/>
        <w:rPr>
          <w:rFonts w:ascii="Times New Roman" w:hAnsi="Times New Roman" w:cs="Times New Roman"/>
          <w:noProof/>
          <w:szCs w:val="24"/>
        </w:rPr>
      </w:pPr>
      <w:r w:rsidRPr="003D348C">
        <w:rPr>
          <w:rFonts w:ascii="Times New Roman" w:hAnsi="Times New Roman" w:cs="Times New Roman"/>
          <w:noProof/>
          <w:szCs w:val="24"/>
        </w:rPr>
        <w:t>[9]</w:t>
      </w:r>
      <w:r w:rsidRPr="003D348C">
        <w:rPr>
          <w:rFonts w:ascii="Times New Roman" w:hAnsi="Times New Roman" w:cs="Times New Roman"/>
          <w:noProof/>
          <w:szCs w:val="24"/>
        </w:rPr>
        <w:tab/>
        <w:t xml:space="preserve">J. Hutagalung and Azlan, “Sistem Pendukung Keputusan Penerimaan Dana BOS Menggunakan Metode Analitical Hierarchy Process (AHP),” </w:t>
      </w:r>
      <w:r w:rsidRPr="003D348C">
        <w:rPr>
          <w:rFonts w:ascii="Times New Roman" w:hAnsi="Times New Roman" w:cs="Times New Roman"/>
          <w:i/>
          <w:iCs/>
          <w:noProof/>
          <w:szCs w:val="24"/>
        </w:rPr>
        <w:t>Pros. Semin. Nas. Ris. dan Inf. Sci.</w:t>
      </w:r>
      <w:r w:rsidRPr="003D348C">
        <w:rPr>
          <w:rFonts w:ascii="Times New Roman" w:hAnsi="Times New Roman" w:cs="Times New Roman"/>
          <w:noProof/>
          <w:szCs w:val="24"/>
        </w:rPr>
        <w:t>, vol. 2, pp. 13–23, 2020, doi: 10.30645/senaris.v2i0.138.</w:t>
      </w:r>
    </w:p>
    <w:p w14:paraId="1C1EB030" w14:textId="77777777" w:rsidR="003D348C" w:rsidRPr="003D348C" w:rsidRDefault="003D348C" w:rsidP="00BA458C">
      <w:pPr>
        <w:widowControl w:val="0"/>
        <w:autoSpaceDE w:val="0"/>
        <w:autoSpaceDN w:val="0"/>
        <w:adjustRightInd w:val="0"/>
        <w:spacing w:line="240" w:lineRule="auto"/>
        <w:ind w:left="567" w:hanging="567"/>
        <w:jc w:val="both"/>
        <w:rPr>
          <w:rFonts w:ascii="Times New Roman" w:hAnsi="Times New Roman" w:cs="Times New Roman"/>
          <w:noProof/>
          <w:szCs w:val="24"/>
        </w:rPr>
      </w:pPr>
      <w:r w:rsidRPr="003D348C">
        <w:rPr>
          <w:rFonts w:ascii="Times New Roman" w:hAnsi="Times New Roman" w:cs="Times New Roman"/>
          <w:noProof/>
          <w:szCs w:val="24"/>
        </w:rPr>
        <w:t>[10]</w:t>
      </w:r>
      <w:r w:rsidRPr="003D348C">
        <w:rPr>
          <w:rFonts w:ascii="Times New Roman" w:hAnsi="Times New Roman" w:cs="Times New Roman"/>
          <w:noProof/>
          <w:szCs w:val="24"/>
        </w:rPr>
        <w:tab/>
        <w:t xml:space="preserve">M. I. Rahayu, L. Apriyanti, and Kamaludin, “Sistem Pendukung Keputusan untuk Kelayakan Kelanjutan Penerimaan Beasiswa Menggunakan Metode Analytical Hierarchy Process (AHP) (Studi Kasus : SMK Padakembang),” </w:t>
      </w:r>
      <w:r w:rsidRPr="003D348C">
        <w:rPr>
          <w:rFonts w:ascii="Times New Roman" w:hAnsi="Times New Roman" w:cs="Times New Roman"/>
          <w:i/>
          <w:iCs/>
          <w:noProof/>
          <w:szCs w:val="24"/>
        </w:rPr>
        <w:t>J. Teknol. Inf. dan Komun.</w:t>
      </w:r>
      <w:r w:rsidRPr="003D348C">
        <w:rPr>
          <w:rFonts w:ascii="Times New Roman" w:hAnsi="Times New Roman" w:cs="Times New Roman"/>
          <w:noProof/>
          <w:szCs w:val="24"/>
        </w:rPr>
        <w:t>, vol. 9, no. 1, pp. 9–13, 2020, [Online]. Available: https://journal.stmik-bandung.ac.id/index.php/JurnalTI/article/view/117.</w:t>
      </w:r>
    </w:p>
    <w:p w14:paraId="6059D789" w14:textId="77777777" w:rsidR="003D348C" w:rsidRPr="003D348C" w:rsidRDefault="003D348C" w:rsidP="00BA458C">
      <w:pPr>
        <w:widowControl w:val="0"/>
        <w:autoSpaceDE w:val="0"/>
        <w:autoSpaceDN w:val="0"/>
        <w:adjustRightInd w:val="0"/>
        <w:spacing w:line="240" w:lineRule="auto"/>
        <w:ind w:left="567" w:hanging="567"/>
        <w:jc w:val="both"/>
        <w:rPr>
          <w:rFonts w:ascii="Times New Roman" w:hAnsi="Times New Roman" w:cs="Times New Roman"/>
          <w:noProof/>
          <w:szCs w:val="24"/>
        </w:rPr>
      </w:pPr>
      <w:r w:rsidRPr="003D348C">
        <w:rPr>
          <w:rFonts w:ascii="Times New Roman" w:hAnsi="Times New Roman" w:cs="Times New Roman"/>
          <w:noProof/>
          <w:szCs w:val="24"/>
        </w:rPr>
        <w:t>[11]</w:t>
      </w:r>
      <w:r w:rsidRPr="003D348C">
        <w:rPr>
          <w:rFonts w:ascii="Times New Roman" w:hAnsi="Times New Roman" w:cs="Times New Roman"/>
          <w:noProof/>
          <w:szCs w:val="24"/>
        </w:rPr>
        <w:tab/>
        <w:t xml:space="preserve">T. Mufizar, D. S. Anwar, and R. K. Dewi, “Pemilihan Calon Penerima Bantuan Siswa Miskin Menggunakan Metode Analytical Hierarchy Process (AHP),” </w:t>
      </w:r>
      <w:r w:rsidRPr="003D348C">
        <w:rPr>
          <w:rFonts w:ascii="Times New Roman" w:hAnsi="Times New Roman" w:cs="Times New Roman"/>
          <w:i/>
          <w:iCs/>
          <w:noProof/>
          <w:szCs w:val="24"/>
        </w:rPr>
        <w:t>Creat. Inf. Technol. J.</w:t>
      </w:r>
      <w:r w:rsidRPr="003D348C">
        <w:rPr>
          <w:rFonts w:ascii="Times New Roman" w:hAnsi="Times New Roman" w:cs="Times New Roman"/>
          <w:noProof/>
          <w:szCs w:val="24"/>
        </w:rPr>
        <w:t>, vol. 4, no. 1, pp. 30–42, 2016, doi: 10.24076/citec.2016v4i1.93.</w:t>
      </w:r>
    </w:p>
    <w:p w14:paraId="71AE8227" w14:textId="77777777" w:rsidR="003D348C" w:rsidRPr="003D348C" w:rsidRDefault="003D348C" w:rsidP="00BA458C">
      <w:pPr>
        <w:widowControl w:val="0"/>
        <w:autoSpaceDE w:val="0"/>
        <w:autoSpaceDN w:val="0"/>
        <w:adjustRightInd w:val="0"/>
        <w:spacing w:line="240" w:lineRule="auto"/>
        <w:ind w:left="567" w:hanging="567"/>
        <w:jc w:val="both"/>
        <w:rPr>
          <w:rFonts w:ascii="Times New Roman" w:hAnsi="Times New Roman" w:cs="Times New Roman"/>
          <w:noProof/>
        </w:rPr>
      </w:pPr>
      <w:r w:rsidRPr="003D348C">
        <w:rPr>
          <w:rFonts w:ascii="Times New Roman" w:hAnsi="Times New Roman" w:cs="Times New Roman"/>
          <w:noProof/>
          <w:szCs w:val="24"/>
        </w:rPr>
        <w:t>[12]</w:t>
      </w:r>
      <w:r w:rsidRPr="003D348C">
        <w:rPr>
          <w:rFonts w:ascii="Times New Roman" w:hAnsi="Times New Roman" w:cs="Times New Roman"/>
          <w:noProof/>
          <w:szCs w:val="24"/>
        </w:rPr>
        <w:tab/>
        <w:t xml:space="preserve">N. Y. N. Hidayati, T. Mardiana, and L. Kurniawati, “Sistem Pendukung Keputusan Penerima Program Beasiswa Pelangi Menggunakan Metode Analytical Hierarchy Process,” </w:t>
      </w:r>
      <w:r w:rsidRPr="003D348C">
        <w:rPr>
          <w:rFonts w:ascii="Times New Roman" w:hAnsi="Times New Roman" w:cs="Times New Roman"/>
          <w:i/>
          <w:iCs/>
          <w:noProof/>
          <w:szCs w:val="24"/>
        </w:rPr>
        <w:t>Teknoinfo</w:t>
      </w:r>
      <w:r w:rsidRPr="003D348C">
        <w:rPr>
          <w:rFonts w:ascii="Times New Roman" w:hAnsi="Times New Roman" w:cs="Times New Roman"/>
          <w:noProof/>
          <w:szCs w:val="24"/>
        </w:rPr>
        <w:t>, 2021, [Online]. Available: https://ejurnal.teknokrat.ac.id/index.php/teknoinfo/article/view/835.</w:t>
      </w:r>
    </w:p>
    <w:p w14:paraId="20ACB4BC" w14:textId="77777777" w:rsidR="00BA458C" w:rsidRDefault="0077200E" w:rsidP="00BA458C">
      <w:pPr>
        <w:widowControl w:val="0"/>
        <w:autoSpaceDE w:val="0"/>
        <w:autoSpaceDN w:val="0"/>
        <w:adjustRightInd w:val="0"/>
        <w:spacing w:line="240" w:lineRule="auto"/>
        <w:ind w:left="567" w:hanging="567"/>
        <w:jc w:val="both"/>
        <w:rPr>
          <w:rFonts w:ascii="Times New Roman" w:eastAsia="Times New Roman" w:hAnsi="Times New Roman" w:cs="Times New Roman"/>
          <w:b/>
          <w:lang w:val="id-ID"/>
        </w:rPr>
        <w:sectPr w:rsidR="00BA458C" w:rsidSect="00D716A4">
          <w:type w:val="continuous"/>
          <w:pgSz w:w="11907" w:h="16840" w:code="9"/>
          <w:pgMar w:top="1701" w:right="1418" w:bottom="1418" w:left="1418" w:header="720" w:footer="720" w:gutter="0"/>
          <w:cols w:num="2" w:space="567"/>
        </w:sectPr>
      </w:pPr>
      <w:r>
        <w:rPr>
          <w:rFonts w:ascii="Times New Roman" w:eastAsia="Times New Roman" w:hAnsi="Times New Roman" w:cs="Times New Roman"/>
          <w:b/>
          <w:lang w:val="id-ID"/>
        </w:rPr>
        <w:fldChar w:fldCharType="end"/>
      </w:r>
    </w:p>
    <w:p w14:paraId="7A8DEF84" w14:textId="77777777" w:rsidR="004A7EF4" w:rsidRDefault="004A7EF4" w:rsidP="00F34F1B">
      <w:pPr>
        <w:spacing w:after="0" w:line="240" w:lineRule="auto"/>
        <w:rPr>
          <w:rFonts w:ascii="Times New Roman" w:eastAsia="Times New Roman" w:hAnsi="Times New Roman" w:cs="Times New Roman"/>
          <w:b/>
        </w:rPr>
      </w:pPr>
    </w:p>
    <w:sectPr w:rsidR="004A7EF4" w:rsidSect="00BA458C">
      <w:type w:val="continuous"/>
      <w:pgSz w:w="11907" w:h="16840" w:code="9"/>
      <w:pgMar w:top="1701" w:right="1418" w:bottom="1418" w:left="141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0A3013" w14:textId="77777777" w:rsidR="009973A7" w:rsidRDefault="009973A7" w:rsidP="001B62D2">
      <w:pPr>
        <w:spacing w:after="0" w:line="240" w:lineRule="auto"/>
      </w:pPr>
      <w:r>
        <w:separator/>
      </w:r>
    </w:p>
  </w:endnote>
  <w:endnote w:type="continuationSeparator" w:id="0">
    <w:p w14:paraId="0688496D" w14:textId="77777777" w:rsidR="009973A7" w:rsidRDefault="009973A7" w:rsidP="001B62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8D5F2E" w14:textId="77777777" w:rsidR="009973A7" w:rsidRDefault="009973A7" w:rsidP="001B62D2">
      <w:pPr>
        <w:spacing w:after="0" w:line="240" w:lineRule="auto"/>
      </w:pPr>
      <w:r>
        <w:separator/>
      </w:r>
    </w:p>
  </w:footnote>
  <w:footnote w:type="continuationSeparator" w:id="0">
    <w:p w14:paraId="3BD0DE86" w14:textId="77777777" w:rsidR="009973A7" w:rsidRDefault="009973A7" w:rsidP="001B62D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8F0506"/>
    <w:multiLevelType w:val="hybridMultilevel"/>
    <w:tmpl w:val="D03C0AA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E807628"/>
    <w:multiLevelType w:val="multilevel"/>
    <w:tmpl w:val="529A5888"/>
    <w:lvl w:ilvl="0">
      <w:start w:val="1"/>
      <w:numFmt w:val="upperRoman"/>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3E126928"/>
    <w:multiLevelType w:val="multilevel"/>
    <w:tmpl w:val="CD1A0EDE"/>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56096E9A"/>
    <w:multiLevelType w:val="hybridMultilevel"/>
    <w:tmpl w:val="3A24DF8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8E61424"/>
    <w:multiLevelType w:val="multilevel"/>
    <w:tmpl w:val="A802D4B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691929D5"/>
    <w:multiLevelType w:val="multilevel"/>
    <w:tmpl w:val="F8D4A27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6FBA7B23"/>
    <w:multiLevelType w:val="multilevel"/>
    <w:tmpl w:val="A80A0EB0"/>
    <w:lvl w:ilvl="0">
      <w:start w:val="1"/>
      <w:numFmt w:val="decimal"/>
      <w:lvlText w:val="%1."/>
      <w:lvlJc w:val="left"/>
      <w:pPr>
        <w:ind w:left="717" w:hanging="360"/>
      </w:pPr>
    </w:lvl>
    <w:lvl w:ilvl="1">
      <w:start w:val="1"/>
      <w:numFmt w:val="lowerLetter"/>
      <w:lvlText w:val="%2."/>
      <w:lvlJc w:val="left"/>
      <w:pPr>
        <w:ind w:left="1437" w:hanging="360"/>
      </w:pPr>
    </w:lvl>
    <w:lvl w:ilvl="2">
      <w:start w:val="1"/>
      <w:numFmt w:val="lowerRoman"/>
      <w:lvlText w:val="%3."/>
      <w:lvlJc w:val="right"/>
      <w:pPr>
        <w:ind w:left="2157" w:hanging="180"/>
      </w:pPr>
    </w:lvl>
    <w:lvl w:ilvl="3">
      <w:start w:val="1"/>
      <w:numFmt w:val="decimal"/>
      <w:lvlText w:val="%4."/>
      <w:lvlJc w:val="left"/>
      <w:pPr>
        <w:ind w:left="2877" w:hanging="360"/>
      </w:pPr>
    </w:lvl>
    <w:lvl w:ilvl="4">
      <w:start w:val="1"/>
      <w:numFmt w:val="lowerLetter"/>
      <w:lvlText w:val="%5."/>
      <w:lvlJc w:val="left"/>
      <w:pPr>
        <w:ind w:left="3597" w:hanging="360"/>
      </w:pPr>
    </w:lvl>
    <w:lvl w:ilvl="5">
      <w:start w:val="1"/>
      <w:numFmt w:val="lowerRoman"/>
      <w:lvlText w:val="%6."/>
      <w:lvlJc w:val="right"/>
      <w:pPr>
        <w:ind w:left="4317" w:hanging="180"/>
      </w:pPr>
    </w:lvl>
    <w:lvl w:ilvl="6">
      <w:start w:val="1"/>
      <w:numFmt w:val="decimal"/>
      <w:lvlText w:val="%7."/>
      <w:lvlJc w:val="left"/>
      <w:pPr>
        <w:ind w:left="5037" w:hanging="360"/>
      </w:pPr>
    </w:lvl>
    <w:lvl w:ilvl="7">
      <w:start w:val="1"/>
      <w:numFmt w:val="lowerLetter"/>
      <w:lvlText w:val="%8."/>
      <w:lvlJc w:val="left"/>
      <w:pPr>
        <w:ind w:left="5757" w:hanging="360"/>
      </w:pPr>
    </w:lvl>
    <w:lvl w:ilvl="8">
      <w:start w:val="1"/>
      <w:numFmt w:val="lowerRoman"/>
      <w:lvlText w:val="%9."/>
      <w:lvlJc w:val="right"/>
      <w:pPr>
        <w:ind w:left="6477" w:hanging="180"/>
      </w:pPr>
    </w:lvl>
  </w:abstractNum>
  <w:num w:numId="1">
    <w:abstractNumId w:val="5"/>
  </w:num>
  <w:num w:numId="2">
    <w:abstractNumId w:val="6"/>
  </w:num>
  <w:num w:numId="3">
    <w:abstractNumId w:val="4"/>
  </w:num>
  <w:num w:numId="4">
    <w:abstractNumId w:val="1"/>
  </w:num>
  <w:num w:numId="5">
    <w:abstractNumId w:val="2"/>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7EF4"/>
    <w:rsid w:val="000016EB"/>
    <w:rsid w:val="0000486D"/>
    <w:rsid w:val="00040ECD"/>
    <w:rsid w:val="00043F19"/>
    <w:rsid w:val="000600AF"/>
    <w:rsid w:val="00081C19"/>
    <w:rsid w:val="000C5F42"/>
    <w:rsid w:val="0010038A"/>
    <w:rsid w:val="0011262E"/>
    <w:rsid w:val="001348BB"/>
    <w:rsid w:val="00170716"/>
    <w:rsid w:val="0018289E"/>
    <w:rsid w:val="001B4742"/>
    <w:rsid w:val="001B62D2"/>
    <w:rsid w:val="001C67A0"/>
    <w:rsid w:val="002002F6"/>
    <w:rsid w:val="00207A09"/>
    <w:rsid w:val="00243227"/>
    <w:rsid w:val="00245829"/>
    <w:rsid w:val="00253BE3"/>
    <w:rsid w:val="00296AE6"/>
    <w:rsid w:val="002A2921"/>
    <w:rsid w:val="002B1D4E"/>
    <w:rsid w:val="00354F2B"/>
    <w:rsid w:val="00357069"/>
    <w:rsid w:val="00391987"/>
    <w:rsid w:val="003D348C"/>
    <w:rsid w:val="003E22AB"/>
    <w:rsid w:val="003F27BF"/>
    <w:rsid w:val="004055EB"/>
    <w:rsid w:val="00434D25"/>
    <w:rsid w:val="00471EB5"/>
    <w:rsid w:val="004A7EF4"/>
    <w:rsid w:val="004C1F3C"/>
    <w:rsid w:val="005055D6"/>
    <w:rsid w:val="00535A7F"/>
    <w:rsid w:val="00544EC2"/>
    <w:rsid w:val="005C259C"/>
    <w:rsid w:val="005F3C56"/>
    <w:rsid w:val="00613F64"/>
    <w:rsid w:val="00652C5E"/>
    <w:rsid w:val="006B722A"/>
    <w:rsid w:val="006D7470"/>
    <w:rsid w:val="006E4675"/>
    <w:rsid w:val="006F4387"/>
    <w:rsid w:val="006F6950"/>
    <w:rsid w:val="00734E87"/>
    <w:rsid w:val="00752BA8"/>
    <w:rsid w:val="0077200E"/>
    <w:rsid w:val="0079169B"/>
    <w:rsid w:val="007A6305"/>
    <w:rsid w:val="0083312D"/>
    <w:rsid w:val="008335EC"/>
    <w:rsid w:val="0084355C"/>
    <w:rsid w:val="0084679C"/>
    <w:rsid w:val="0089191B"/>
    <w:rsid w:val="00895107"/>
    <w:rsid w:val="008D202D"/>
    <w:rsid w:val="009347FE"/>
    <w:rsid w:val="00985D60"/>
    <w:rsid w:val="009973A7"/>
    <w:rsid w:val="009C57B2"/>
    <w:rsid w:val="00A005E1"/>
    <w:rsid w:val="00A32820"/>
    <w:rsid w:val="00AD4EFE"/>
    <w:rsid w:val="00AF7961"/>
    <w:rsid w:val="00B1082E"/>
    <w:rsid w:val="00B51B7F"/>
    <w:rsid w:val="00B739E2"/>
    <w:rsid w:val="00BA458C"/>
    <w:rsid w:val="00C257B7"/>
    <w:rsid w:val="00C80F4F"/>
    <w:rsid w:val="00CB1D19"/>
    <w:rsid w:val="00D0342D"/>
    <w:rsid w:val="00D170EE"/>
    <w:rsid w:val="00D27067"/>
    <w:rsid w:val="00D27FAF"/>
    <w:rsid w:val="00D343FE"/>
    <w:rsid w:val="00D56354"/>
    <w:rsid w:val="00D716A4"/>
    <w:rsid w:val="00D845BE"/>
    <w:rsid w:val="00DB7712"/>
    <w:rsid w:val="00E2733D"/>
    <w:rsid w:val="00E37BC1"/>
    <w:rsid w:val="00E82BC0"/>
    <w:rsid w:val="00E9147B"/>
    <w:rsid w:val="00EC30A1"/>
    <w:rsid w:val="00F00854"/>
    <w:rsid w:val="00F34F1B"/>
    <w:rsid w:val="00F72012"/>
    <w:rsid w:val="00F92E86"/>
    <w:rsid w:val="00FA667A"/>
    <w:rsid w:val="00FD5F1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5C23DA"/>
  <w15:docId w15:val="{B1B7A6C7-AA92-4ED2-AC09-FA8704C40C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F6212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Hyperlink">
    <w:name w:val="Hyperlink"/>
    <w:basedOn w:val="DefaultParagraphFont"/>
    <w:uiPriority w:val="99"/>
    <w:unhideWhenUsed/>
    <w:rsid w:val="003660FB"/>
    <w:rPr>
      <w:color w:val="0563C1" w:themeColor="hyperlink"/>
      <w:u w:val="single"/>
    </w:rPr>
  </w:style>
  <w:style w:type="character" w:customStyle="1" w:styleId="UnresolvedMention">
    <w:name w:val="Unresolved Mention"/>
    <w:basedOn w:val="DefaultParagraphFont"/>
    <w:uiPriority w:val="99"/>
    <w:semiHidden/>
    <w:unhideWhenUsed/>
    <w:rsid w:val="003660FB"/>
    <w:rPr>
      <w:color w:val="605E5C"/>
      <w:shd w:val="clear" w:color="auto" w:fill="E1DFDD"/>
    </w:rPr>
  </w:style>
  <w:style w:type="paragraph" w:styleId="ListParagraph">
    <w:name w:val="List Paragraph"/>
    <w:aliases w:val="heading 3"/>
    <w:basedOn w:val="Normal"/>
    <w:link w:val="ListParagraphChar"/>
    <w:uiPriority w:val="34"/>
    <w:qFormat/>
    <w:rsid w:val="00D750A8"/>
    <w:pPr>
      <w:ind w:left="720"/>
      <w:contextualSpacing/>
    </w:pPr>
  </w:style>
  <w:style w:type="character" w:styleId="Strong">
    <w:name w:val="Strong"/>
    <w:basedOn w:val="DefaultParagraphFont"/>
    <w:uiPriority w:val="22"/>
    <w:qFormat/>
    <w:rsid w:val="00174536"/>
    <w:rPr>
      <w:b/>
      <w:bCs/>
    </w:rPr>
  </w:style>
  <w:style w:type="character" w:customStyle="1" w:styleId="ListParagraphChar">
    <w:name w:val="List Paragraph Char"/>
    <w:aliases w:val="heading 3 Char"/>
    <w:link w:val="ListParagraph"/>
    <w:uiPriority w:val="34"/>
    <w:rsid w:val="00174536"/>
  </w:style>
  <w:style w:type="character" w:styleId="PlaceholderText">
    <w:name w:val="Placeholder Text"/>
    <w:basedOn w:val="DefaultParagraphFont"/>
    <w:uiPriority w:val="99"/>
    <w:semiHidden/>
    <w:rsid w:val="003F2CD2"/>
    <w:rPr>
      <w:color w:val="808080"/>
    </w:rPr>
  </w:style>
  <w:style w:type="character" w:customStyle="1" w:styleId="Heading1Char">
    <w:name w:val="Heading 1 Char"/>
    <w:basedOn w:val="DefaultParagraphFont"/>
    <w:link w:val="Heading1"/>
    <w:uiPriority w:val="9"/>
    <w:rsid w:val="00F62125"/>
    <w:rPr>
      <w:rFonts w:asciiTheme="majorHAnsi" w:eastAsiaTheme="majorEastAsia" w:hAnsiTheme="majorHAnsi" w:cstheme="majorBidi"/>
      <w:color w:val="2F5496" w:themeColor="accent1" w:themeShade="BF"/>
      <w:sz w:val="32"/>
      <w:szCs w:val="32"/>
    </w:rPr>
  </w:style>
  <w:style w:type="table" w:styleId="TableGrid">
    <w:name w:val="Table Grid"/>
    <w:basedOn w:val="TableNormal"/>
    <w:uiPriority w:val="59"/>
    <w:rsid w:val="008B0832"/>
    <w:pPr>
      <w:spacing w:after="0" w:line="240" w:lineRule="auto"/>
    </w:pPr>
    <w:rPr>
      <w:rFonts w:ascii="Times New Roman" w:hAnsi="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rFonts w:ascii="Times New Roman" w:eastAsia="Times New Roman" w:hAnsi="Times New Roman" w:cs="Times New Roman"/>
      <w:sz w:val="24"/>
      <w:szCs w:val="24"/>
    </w:rPr>
    <w:tblPr>
      <w:tblStyleRowBandSize w:val="1"/>
      <w:tblStyleColBandSize w:val="1"/>
      <w:tblInd w:w="0" w:type="dxa"/>
      <w:tblCellMar>
        <w:top w:w="0" w:type="dxa"/>
        <w:left w:w="108" w:type="dxa"/>
        <w:bottom w:w="0" w:type="dxa"/>
        <w:right w:w="108" w:type="dxa"/>
      </w:tblCellMar>
    </w:tblPr>
  </w:style>
  <w:style w:type="table" w:customStyle="1" w:styleId="PlainTable21">
    <w:name w:val="Plain Table 21"/>
    <w:basedOn w:val="TableNormal"/>
    <w:uiPriority w:val="42"/>
    <w:rsid w:val="00CB1D19"/>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BalloonText">
    <w:name w:val="Balloon Text"/>
    <w:basedOn w:val="Normal"/>
    <w:link w:val="BalloonTextChar"/>
    <w:uiPriority w:val="99"/>
    <w:semiHidden/>
    <w:unhideWhenUsed/>
    <w:rsid w:val="007720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200E"/>
    <w:rPr>
      <w:rFonts w:ascii="Tahoma" w:hAnsi="Tahoma" w:cs="Tahoma"/>
      <w:sz w:val="16"/>
      <w:szCs w:val="16"/>
    </w:rPr>
  </w:style>
  <w:style w:type="paragraph" w:styleId="Header">
    <w:name w:val="header"/>
    <w:basedOn w:val="Normal"/>
    <w:link w:val="HeaderChar"/>
    <w:uiPriority w:val="99"/>
    <w:unhideWhenUsed/>
    <w:rsid w:val="001B62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B62D2"/>
  </w:style>
  <w:style w:type="paragraph" w:styleId="Footer">
    <w:name w:val="footer"/>
    <w:basedOn w:val="Normal"/>
    <w:link w:val="FooterChar"/>
    <w:uiPriority w:val="99"/>
    <w:unhideWhenUsed/>
    <w:rsid w:val="001B62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B62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package" Target="embeddings/Microsoft_Visio_Drawing2122.vsdx"/><Relationship Id="rId18" Type="http://schemas.openxmlformats.org/officeDocument/2006/relationships/image" Target="media/image7.jpg"/><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2.emf"/><Relationship Id="rId17" Type="http://schemas.openxmlformats.org/officeDocument/2006/relationships/image" Target="media/image6.jpg"/><Relationship Id="rId2" Type="http://schemas.openxmlformats.org/officeDocument/2006/relationships/customXml" Target="../customXml/item2.xml"/><Relationship Id="rId16" Type="http://schemas.openxmlformats.org/officeDocument/2006/relationships/image" Target="media/image5.jp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package" Target="embeddings/Microsoft_Visio_Drawing111.vsdx"/><Relationship Id="rId5" Type="http://schemas.openxmlformats.org/officeDocument/2006/relationships/settings" Target="settings.xml"/><Relationship Id="rId15" Type="http://schemas.openxmlformats.org/officeDocument/2006/relationships/image" Target="media/image4.png"/><Relationship Id="rId10" Type="http://schemas.openxmlformats.org/officeDocument/2006/relationships/image" Target="media/image1.emf"/><Relationship Id="rId19" Type="http://schemas.openxmlformats.org/officeDocument/2006/relationships/image" Target="media/image8.png"/><Relationship Id="rId4" Type="http://schemas.openxmlformats.org/officeDocument/2006/relationships/styles" Target="styles.xml"/><Relationship Id="rId9" Type="http://schemas.openxmlformats.org/officeDocument/2006/relationships/hyperlink" Target="mailto:agusteknik08@gmail.com" TargetMode="Externa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0B0+7GeWYZpLTnvJB1i+IXToAjg==">AMUW2mVQP1YTtgxTlZL5D3G/x19SHKrkUvmtQ0hGltgwDEuumgFIwMj0j3c5nQ6cvUYjenEIXtBMvcz9L0hEGVk1N6eHlFI+V69mTvZOTEA8fGEbxtSBBxU=</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46226A3F-256F-4B74-8688-1458964424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6</Pages>
  <Words>5925</Words>
  <Characters>33778</Characters>
  <Application>Microsoft Office Word</Application>
  <DocSecurity>0</DocSecurity>
  <Lines>281</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39624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NURAFNI NURAFNI</dc:creator>
  <cp:lastModifiedBy>acer</cp:lastModifiedBy>
  <cp:revision>6</cp:revision>
  <dcterms:created xsi:type="dcterms:W3CDTF">2022-04-08T22:14:00Z</dcterms:created>
  <dcterms:modified xsi:type="dcterms:W3CDTF">2022-04-10T13:45:00Z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http://www.zotero.org/styles/apa-6th-edition</vt:lpwstr>
  </property>
  <property fmtid="{D5CDD505-2E9C-101B-9397-08002B2CF9AE}" pid="3" name="Mendeley Recent Style Name 0_1">
    <vt:lpwstr>American Psychological Association 6th edition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7th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 6th edition</vt:lpwstr>
  </property>
  <property fmtid="{D5CDD505-2E9C-101B-9397-08002B2CF9AE}" pid="8" name="Mendeley Recent Style Id 3_1">
    <vt:lpwstr>http://csl.mendeley.com/styles/649160501/american-sociological-association-2</vt:lpwstr>
  </property>
  <property fmtid="{D5CDD505-2E9C-101B-9397-08002B2CF9AE}" pid="9" name="Mendeley Recent Style Name 3_1">
    <vt:lpwstr>American Sociological Association 6th edition - Syifa Serlyana</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http://www.zotero.org/styles/chicago-fullnote-bibliography</vt:lpwstr>
  </property>
  <property fmtid="{D5CDD505-2E9C-101B-9397-08002B2CF9AE}" pid="13" name="Mendeley Recent Style Name 5_1">
    <vt:lpwstr>Chicago Manual of Style 17th edition (full note)</vt:lpwstr>
  </property>
  <property fmtid="{D5CDD505-2E9C-101B-9397-08002B2CF9AE}" pid="14" name="Mendeley Recent Style Id 6_1">
    <vt:lpwstr>http://www.zotero.org/styles/chicago-note-bibliography</vt:lpwstr>
  </property>
  <property fmtid="{D5CDD505-2E9C-101B-9397-08002B2CF9AE}" pid="15" name="Mendeley Recent Style Name 6_1">
    <vt:lpwstr>Chicago Manual of Style 17th edition (note)</vt:lpwstr>
  </property>
  <property fmtid="{D5CDD505-2E9C-101B-9397-08002B2CF9AE}" pid="16" name="Mendeley Recent Style Id 7_1">
    <vt:lpwstr>http://www.zotero.org/styles/harvard1</vt:lpwstr>
  </property>
  <property fmtid="{D5CDD505-2E9C-101B-9397-08002B2CF9AE}" pid="17" name="Mendeley Recent Style Name 7_1">
    <vt:lpwstr>Harvard reference format 1 (deprecated)</vt:lpwstr>
  </property>
  <property fmtid="{D5CDD505-2E9C-101B-9397-08002B2CF9AE}" pid="18" name="Mendeley Recent Style Id 8_1">
    <vt:lpwstr>http://www.zotero.org/styles/ieee</vt:lpwstr>
  </property>
  <property fmtid="{D5CDD505-2E9C-101B-9397-08002B2CF9AE}" pid="19" name="Mendeley Recent Style Name 8_1">
    <vt:lpwstr>IEEE</vt:lpwstr>
  </property>
  <property fmtid="{D5CDD505-2E9C-101B-9397-08002B2CF9AE}" pid="20" name="Mendeley Recent Style Id 9_1">
    <vt:lpwstr>http://www.zotero.org/styles/turabian-fullnote-bibliography</vt:lpwstr>
  </property>
  <property fmtid="{D5CDD505-2E9C-101B-9397-08002B2CF9AE}" pid="21" name="Mendeley Recent Style Name 9_1">
    <vt:lpwstr>Turabian 8th edition (full note)</vt:lpwstr>
  </property>
  <property fmtid="{D5CDD505-2E9C-101B-9397-08002B2CF9AE}" pid="22" name="Mendeley Citation Style_1">
    <vt:lpwstr>http://www.zotero.org/styles/ieee</vt:lpwstr>
  </property>
  <property fmtid="{D5CDD505-2E9C-101B-9397-08002B2CF9AE}" pid="23" name="Mendeley Document_1">
    <vt:lpwstr>True</vt:lpwstr>
  </property>
  <property fmtid="{D5CDD505-2E9C-101B-9397-08002B2CF9AE}" pid="24" name="Mendeley Unique User Id_1">
    <vt:lpwstr>131c049d-7b26-371c-9f51-675285949cfd</vt:lpwstr>
  </property>
</Properties>
</file>