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8304" w14:textId="77777777" w:rsidR="0068581E" w:rsidRPr="008B0657" w:rsidRDefault="00000000" w:rsidP="008B0657">
      <w:pPr>
        <w:spacing w:after="0" w:line="240" w:lineRule="auto"/>
        <w:jc w:val="center"/>
        <w:rPr>
          <w:rFonts w:ascii="Times New Roman" w:hAnsi="Times New Roman" w:cs="Times New Roman"/>
          <w:b/>
          <w:bCs/>
          <w:i/>
          <w:sz w:val="24"/>
          <w:szCs w:val="24"/>
          <w:lang w:val="de-DE"/>
        </w:rPr>
      </w:pPr>
      <w:r w:rsidRPr="000B0F23">
        <w:rPr>
          <w:rFonts w:ascii="Times New Roman" w:hAnsi="Times New Roman" w:cs="Times New Roman"/>
          <w:b/>
          <w:bCs/>
          <w:sz w:val="24"/>
          <w:szCs w:val="24"/>
          <w:lang w:val="de-DE"/>
        </w:rPr>
        <w:t xml:space="preserve"> </w:t>
      </w:r>
      <w:r w:rsidRPr="008B0657">
        <w:rPr>
          <w:rFonts w:ascii="Times New Roman" w:hAnsi="Times New Roman" w:cs="Times New Roman"/>
          <w:b/>
          <w:bCs/>
          <w:sz w:val="24"/>
          <w:szCs w:val="24"/>
          <w:lang w:val="de-DE"/>
        </w:rPr>
        <w:t>EFEKTIVITAS MODEL PEMBELAJARAN TGT (</w:t>
      </w:r>
      <w:r w:rsidRPr="008B0657">
        <w:rPr>
          <w:rFonts w:ascii="Times New Roman" w:hAnsi="Times New Roman" w:cs="Times New Roman"/>
          <w:b/>
          <w:bCs/>
          <w:i/>
          <w:sz w:val="24"/>
          <w:szCs w:val="24"/>
          <w:lang w:val="de-DE"/>
        </w:rPr>
        <w:t>TEAM GAMES TOUR</w:t>
      </w:r>
    </w:p>
    <w:p w14:paraId="61F621AB" w14:textId="77777777" w:rsidR="0068581E" w:rsidRPr="008B0657" w:rsidRDefault="00000000" w:rsidP="008B0657">
      <w:pPr>
        <w:spacing w:after="0" w:line="240" w:lineRule="auto"/>
        <w:jc w:val="center"/>
        <w:rPr>
          <w:rFonts w:ascii="Times New Roman" w:hAnsi="Times New Roman" w:cs="Times New Roman"/>
          <w:b/>
          <w:bCs/>
          <w:sz w:val="24"/>
          <w:szCs w:val="24"/>
          <w:lang w:val="de-DE"/>
        </w:rPr>
      </w:pPr>
      <w:r w:rsidRPr="008B0657">
        <w:rPr>
          <w:rFonts w:ascii="Times New Roman" w:hAnsi="Times New Roman" w:cs="Times New Roman"/>
          <w:b/>
          <w:bCs/>
          <w:i/>
          <w:sz w:val="24"/>
          <w:szCs w:val="24"/>
          <w:lang w:val="de-DE"/>
        </w:rPr>
        <w:t>NAMENT</w:t>
      </w:r>
      <w:r w:rsidRPr="008B0657">
        <w:rPr>
          <w:rFonts w:ascii="Times New Roman" w:hAnsi="Times New Roman" w:cs="Times New Roman"/>
          <w:b/>
          <w:bCs/>
          <w:sz w:val="24"/>
          <w:szCs w:val="24"/>
          <w:lang w:val="de-DE"/>
        </w:rPr>
        <w:t xml:space="preserve">) BERBANTUAN APLIKASI </w:t>
      </w:r>
      <w:r w:rsidRPr="008B0657">
        <w:rPr>
          <w:rFonts w:ascii="Times New Roman" w:hAnsi="Times New Roman" w:cs="Times New Roman"/>
          <w:b/>
          <w:bCs/>
          <w:i/>
          <w:sz w:val="24"/>
          <w:szCs w:val="24"/>
          <w:lang w:val="de-DE"/>
        </w:rPr>
        <w:t>WORDWALL</w:t>
      </w:r>
      <w:r w:rsidRPr="008B0657">
        <w:rPr>
          <w:rFonts w:ascii="Times New Roman" w:hAnsi="Times New Roman" w:cs="Times New Roman"/>
          <w:b/>
          <w:bCs/>
          <w:sz w:val="24"/>
          <w:szCs w:val="24"/>
          <w:lang w:val="de-DE"/>
        </w:rPr>
        <w:t xml:space="preserve"> DITINJAU </w:t>
      </w:r>
    </w:p>
    <w:p w14:paraId="70620EA5" w14:textId="36760D15" w:rsidR="0068581E" w:rsidRPr="008B0657" w:rsidRDefault="00000000" w:rsidP="008B0657">
      <w:pPr>
        <w:spacing w:after="0" w:line="240" w:lineRule="auto"/>
        <w:jc w:val="center"/>
        <w:rPr>
          <w:rFonts w:ascii="Times New Roman" w:hAnsi="Times New Roman" w:cs="Times New Roman"/>
          <w:b/>
          <w:bCs/>
          <w:sz w:val="24"/>
          <w:szCs w:val="24"/>
          <w:lang w:val="de-DE"/>
        </w:rPr>
      </w:pPr>
      <w:r w:rsidRPr="008B0657">
        <w:rPr>
          <w:rFonts w:ascii="Times New Roman" w:hAnsi="Times New Roman" w:cs="Times New Roman"/>
          <w:b/>
          <w:bCs/>
          <w:sz w:val="24"/>
          <w:szCs w:val="24"/>
          <w:lang w:val="de-DE"/>
        </w:rPr>
        <w:t xml:space="preserve">DARI PEMAHAMAN KONSEP MATEMATIS </w:t>
      </w:r>
    </w:p>
    <w:p w14:paraId="7CD8C653" w14:textId="77777777" w:rsidR="0068581E" w:rsidRPr="008B0657" w:rsidRDefault="00000000" w:rsidP="008B0657">
      <w:pPr>
        <w:spacing w:after="0" w:line="240" w:lineRule="auto"/>
        <w:jc w:val="center"/>
        <w:rPr>
          <w:rFonts w:ascii="Times New Roman" w:hAnsi="Times New Roman" w:cs="Times New Roman"/>
          <w:b/>
          <w:bCs/>
          <w:color w:val="FF0000"/>
          <w:sz w:val="24"/>
          <w:szCs w:val="24"/>
          <w:lang w:val="de-DE"/>
        </w:rPr>
      </w:pPr>
      <w:r w:rsidRPr="008B0657">
        <w:rPr>
          <w:rFonts w:ascii="Times New Roman" w:hAnsi="Times New Roman" w:cs="Times New Roman"/>
          <w:b/>
          <w:bCs/>
          <w:color w:val="FF0000"/>
          <w:sz w:val="24"/>
          <w:szCs w:val="24"/>
          <w:lang w:val="de-DE"/>
        </w:rPr>
        <w:t xml:space="preserve"> </w:t>
      </w:r>
    </w:p>
    <w:p w14:paraId="233D5E0F" w14:textId="77777777" w:rsidR="0068581E" w:rsidRPr="008B0657" w:rsidRDefault="00000000" w:rsidP="008B0657">
      <w:pPr>
        <w:spacing w:after="0" w:line="240" w:lineRule="auto"/>
        <w:jc w:val="center"/>
        <w:rPr>
          <w:rFonts w:ascii="Times New Roman" w:hAnsi="Times New Roman" w:cs="Times New Roman"/>
          <w:b/>
          <w:bCs/>
          <w:sz w:val="24"/>
          <w:szCs w:val="24"/>
          <w:vertAlign w:val="superscript"/>
          <w:lang w:val="de-DE"/>
        </w:rPr>
      </w:pPr>
      <w:r w:rsidRPr="008B0657">
        <w:rPr>
          <w:rFonts w:ascii="Times New Roman" w:hAnsi="Times New Roman" w:cs="Times New Roman"/>
          <w:b/>
          <w:bCs/>
          <w:sz w:val="24"/>
          <w:szCs w:val="24"/>
          <w:lang w:val="de-DE"/>
        </w:rPr>
        <w:t>Kamilah</w:t>
      </w:r>
      <w:r w:rsidRPr="008B0657">
        <w:rPr>
          <w:rFonts w:ascii="Times New Roman" w:hAnsi="Times New Roman" w:cs="Times New Roman"/>
          <w:b/>
          <w:bCs/>
          <w:sz w:val="24"/>
          <w:szCs w:val="24"/>
          <w:vertAlign w:val="superscript"/>
          <w:lang w:val="de-DE"/>
        </w:rPr>
        <w:t>1</w:t>
      </w:r>
      <w:r w:rsidRPr="008B0657">
        <w:rPr>
          <w:rFonts w:ascii="Times New Roman" w:hAnsi="Times New Roman" w:cs="Times New Roman"/>
          <w:b/>
          <w:bCs/>
          <w:sz w:val="24"/>
          <w:szCs w:val="24"/>
          <w:lang w:val="de-DE"/>
        </w:rPr>
        <w:t>, Anim</w:t>
      </w:r>
      <w:r w:rsidRPr="008B0657">
        <w:rPr>
          <w:rFonts w:ascii="Times New Roman" w:hAnsi="Times New Roman" w:cs="Times New Roman"/>
          <w:b/>
          <w:bCs/>
          <w:sz w:val="24"/>
          <w:szCs w:val="24"/>
          <w:vertAlign w:val="superscript"/>
          <w:lang w:val="de-DE"/>
        </w:rPr>
        <w:t>2</w:t>
      </w:r>
    </w:p>
    <w:p w14:paraId="044E1B54" w14:textId="6A710387" w:rsidR="0068581E" w:rsidRPr="008B0657" w:rsidRDefault="00000000" w:rsidP="008B0657">
      <w:pPr>
        <w:spacing w:after="0" w:line="240" w:lineRule="auto"/>
        <w:jc w:val="center"/>
        <w:rPr>
          <w:rFonts w:ascii="Times New Roman" w:hAnsi="Times New Roman" w:cs="Times New Roman"/>
          <w:sz w:val="24"/>
          <w:szCs w:val="24"/>
          <w:lang w:val="de-DE"/>
        </w:rPr>
      </w:pPr>
      <w:r w:rsidRPr="008B0657">
        <w:rPr>
          <w:rFonts w:ascii="Times New Roman" w:hAnsi="Times New Roman" w:cs="Times New Roman"/>
          <w:sz w:val="24"/>
          <w:szCs w:val="24"/>
          <w:vertAlign w:val="superscript"/>
          <w:lang w:val="de-DE"/>
        </w:rPr>
        <w:t>1</w:t>
      </w:r>
      <w:r w:rsidR="008B0657">
        <w:rPr>
          <w:rFonts w:ascii="Times New Roman" w:hAnsi="Times New Roman" w:cs="Times New Roman"/>
          <w:sz w:val="24"/>
          <w:szCs w:val="24"/>
          <w:vertAlign w:val="superscript"/>
          <w:lang w:val="de-DE"/>
        </w:rPr>
        <w:t>,2</w:t>
      </w:r>
      <w:r w:rsidRPr="008B0657">
        <w:rPr>
          <w:rFonts w:ascii="Times New Roman" w:hAnsi="Times New Roman" w:cs="Times New Roman"/>
          <w:sz w:val="24"/>
          <w:szCs w:val="24"/>
          <w:lang w:val="de-DE"/>
        </w:rPr>
        <w:t xml:space="preserve"> Pendidikan Matematika , Universitas Asahan</w:t>
      </w:r>
    </w:p>
    <w:p w14:paraId="622D5475" w14:textId="77777777" w:rsidR="0068581E" w:rsidRPr="000B0F23" w:rsidRDefault="00000000" w:rsidP="008B0657">
      <w:pPr>
        <w:spacing w:after="0" w:line="240" w:lineRule="auto"/>
        <w:jc w:val="center"/>
        <w:rPr>
          <w:lang w:val="de-DE"/>
        </w:rPr>
      </w:pPr>
      <w:r w:rsidRPr="000B0F23">
        <w:rPr>
          <w:rFonts w:ascii="Times New Roman" w:hAnsi="Times New Roman" w:cs="Times New Roman"/>
          <w:i/>
          <w:iCs/>
          <w:sz w:val="24"/>
          <w:szCs w:val="24"/>
          <w:lang w:val="de-DE"/>
        </w:rPr>
        <w:t>email</w:t>
      </w:r>
      <w:r w:rsidRPr="000B0F23">
        <w:rPr>
          <w:rFonts w:ascii="Times New Roman" w:hAnsi="Times New Roman" w:cs="Times New Roman"/>
          <w:sz w:val="24"/>
          <w:szCs w:val="24"/>
          <w:lang w:val="de-DE"/>
        </w:rPr>
        <w:t xml:space="preserve">: </w:t>
      </w:r>
      <w:hyperlink r:id="rId8" w:history="1">
        <w:r w:rsidR="0068581E" w:rsidRPr="000B0F23">
          <w:rPr>
            <w:rStyle w:val="Hyperlink"/>
            <w:rFonts w:ascii="Times New Roman" w:hAnsi="Times New Roman" w:cs="Times New Roman"/>
            <w:sz w:val="24"/>
            <w:szCs w:val="24"/>
            <w:lang w:val="de-DE"/>
          </w:rPr>
          <w:t>kamilaa20p@gmail.com</w:t>
        </w:r>
      </w:hyperlink>
    </w:p>
    <w:p w14:paraId="72D1C5F0" w14:textId="77777777" w:rsidR="005050AB" w:rsidRPr="000B0F23" w:rsidRDefault="005050AB" w:rsidP="008B0657">
      <w:pPr>
        <w:spacing w:after="0" w:line="240" w:lineRule="auto"/>
        <w:jc w:val="center"/>
        <w:rPr>
          <w:lang w:val="de-DE"/>
        </w:rPr>
      </w:pPr>
    </w:p>
    <w:p w14:paraId="15FBD63E" w14:textId="77777777" w:rsidR="005050AB" w:rsidRPr="007C0EED" w:rsidRDefault="005050AB" w:rsidP="005050AB">
      <w:pPr>
        <w:spacing w:after="0" w:line="240" w:lineRule="auto"/>
        <w:jc w:val="center"/>
        <w:rPr>
          <w:rFonts w:ascii="Times New Roman" w:eastAsia="Times New Roman" w:hAnsi="Times New Roman" w:cs="Times New Roman"/>
          <w:sz w:val="24"/>
          <w:szCs w:val="24"/>
          <w:lang w:val="de-DE" w:eastAsia="en-ID"/>
        </w:rPr>
      </w:pPr>
      <w:r w:rsidRPr="007C0EED">
        <w:rPr>
          <w:rFonts w:ascii="Times New Roman" w:eastAsia="Times New Roman" w:hAnsi="Times New Roman" w:cs="Times New Roman"/>
          <w:color w:val="000000"/>
          <w:lang w:val="de-DE" w:eastAsia="en-ID"/>
        </w:rPr>
        <w:t>Informasi Artikel:</w:t>
      </w:r>
    </w:p>
    <w:p w14:paraId="7956C0CB" w14:textId="311CA279" w:rsidR="005050AB" w:rsidRPr="007C0EED" w:rsidRDefault="005050AB" w:rsidP="005050AB">
      <w:pPr>
        <w:spacing w:after="0" w:line="240" w:lineRule="auto"/>
        <w:rPr>
          <w:rFonts w:ascii="Times New Roman" w:eastAsia="Times New Roman" w:hAnsi="Times New Roman" w:cs="Times New Roman"/>
          <w:color w:val="FF0000"/>
          <w:lang w:val="de-DE" w:eastAsia="en-ID"/>
        </w:rPr>
      </w:pPr>
      <w:r w:rsidRPr="007C0EED">
        <w:rPr>
          <w:rFonts w:ascii="Times New Roman" w:eastAsia="Times New Roman" w:hAnsi="Times New Roman" w:cs="Times New Roman"/>
          <w:color w:val="000000"/>
          <w:lang w:val="de-DE" w:eastAsia="en-ID"/>
        </w:rPr>
        <w:t>Dikirim:</w:t>
      </w:r>
      <w:r>
        <w:rPr>
          <w:rFonts w:ascii="Times New Roman" w:eastAsia="Times New Roman" w:hAnsi="Times New Roman" w:cs="Times New Roman"/>
          <w:color w:val="000000"/>
          <w:lang w:val="de-DE" w:eastAsia="en-ID"/>
        </w:rPr>
        <w:t xml:space="preserve"> 13 Februari 2025</w:t>
      </w:r>
      <w:r w:rsidRPr="007C0EED">
        <w:rPr>
          <w:rFonts w:ascii="Times New Roman" w:eastAsia="Times New Roman" w:hAnsi="Times New Roman" w:cs="Times New Roman"/>
          <w:color w:val="000000"/>
          <w:lang w:val="de-DE" w:eastAsia="en-ID"/>
        </w:rPr>
        <w:tab/>
        <w:t>Direvisi:</w:t>
      </w:r>
      <w:r>
        <w:rPr>
          <w:rFonts w:ascii="Times New Roman" w:eastAsia="Times New Roman" w:hAnsi="Times New Roman" w:cs="Times New Roman"/>
          <w:color w:val="000000"/>
          <w:lang w:val="de-DE" w:eastAsia="en-ID"/>
        </w:rPr>
        <w:t xml:space="preserve"> 1 Mei 2025</w:t>
      </w:r>
      <w:r w:rsidRPr="007C0EED">
        <w:rPr>
          <w:rFonts w:ascii="Times New Roman" w:eastAsia="Times New Roman" w:hAnsi="Times New Roman" w:cs="Times New Roman"/>
          <w:color w:val="000000"/>
          <w:lang w:val="de-DE" w:eastAsia="en-ID"/>
        </w:rPr>
        <w:tab/>
      </w:r>
      <w:r w:rsidRPr="007C0EED">
        <w:rPr>
          <w:rFonts w:ascii="Times New Roman" w:eastAsia="Times New Roman" w:hAnsi="Times New Roman" w:cs="Times New Roman"/>
          <w:color w:val="000000"/>
          <w:lang w:val="de-DE" w:eastAsia="en-ID"/>
        </w:rPr>
        <w:tab/>
        <w:t>Diterima</w:t>
      </w:r>
      <w:r w:rsidRPr="00260F35">
        <w:rPr>
          <w:rFonts w:ascii="Times New Roman" w:eastAsia="Times New Roman" w:hAnsi="Times New Roman" w:cs="Times New Roman"/>
          <w:lang w:val="de-DE" w:eastAsia="en-ID"/>
        </w:rPr>
        <w:t xml:space="preserve">: </w:t>
      </w:r>
      <w:r w:rsidR="000B0F23">
        <w:rPr>
          <w:rFonts w:ascii="Times New Roman" w:eastAsia="Times New Roman" w:hAnsi="Times New Roman" w:cs="Times New Roman"/>
          <w:lang w:val="de-DE" w:eastAsia="en-ID"/>
        </w:rPr>
        <w:t xml:space="preserve">2 Juli </w:t>
      </w:r>
      <w:r w:rsidRPr="00260F35">
        <w:rPr>
          <w:rFonts w:ascii="Times New Roman" w:eastAsia="Times New Roman" w:hAnsi="Times New Roman" w:cs="Times New Roman"/>
          <w:lang w:val="de-DE" w:eastAsia="en-ID"/>
        </w:rPr>
        <w:t>2025</w:t>
      </w:r>
    </w:p>
    <w:p w14:paraId="000DE6B9" w14:textId="77777777" w:rsidR="0068581E" w:rsidRPr="005050AB" w:rsidRDefault="0068581E" w:rsidP="008B0657">
      <w:pPr>
        <w:spacing w:after="0" w:line="240" w:lineRule="auto"/>
        <w:jc w:val="center"/>
        <w:rPr>
          <w:rFonts w:ascii="Times New Roman" w:hAnsi="Times New Roman" w:cs="Times New Roman"/>
          <w:b/>
          <w:bCs/>
          <w:lang w:val="de-DE"/>
        </w:rPr>
      </w:pPr>
    </w:p>
    <w:p w14:paraId="3058EEFF" w14:textId="77777777" w:rsidR="0068581E" w:rsidRDefault="00000000" w:rsidP="008B0657">
      <w:pPr>
        <w:spacing w:after="0" w:line="240" w:lineRule="auto"/>
        <w:jc w:val="center"/>
        <w:rPr>
          <w:rFonts w:ascii="Times New Roman" w:hAnsi="Times New Roman" w:cs="Times New Roman"/>
          <w:b/>
          <w:bCs/>
        </w:rPr>
      </w:pPr>
      <w:r>
        <w:rPr>
          <w:rFonts w:ascii="Times New Roman" w:hAnsi="Times New Roman" w:cs="Times New Roman"/>
          <w:b/>
          <w:bCs/>
        </w:rPr>
        <w:t>Abstract</w:t>
      </w:r>
    </w:p>
    <w:p w14:paraId="5ED5716C" w14:textId="77777777" w:rsidR="0068581E" w:rsidRDefault="00000000" w:rsidP="008B0657">
      <w:pPr>
        <w:tabs>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research aims to see whether there is effectiveness of the TGT (Team Games Tournament) learning model assisted by the </w:t>
      </w:r>
      <w:proofErr w:type="spellStart"/>
      <w:r>
        <w:rPr>
          <w:rFonts w:ascii="Times New Roman" w:eastAsia="Times New Roman" w:hAnsi="Times New Roman" w:cs="Times New Roman"/>
        </w:rPr>
        <w:t>wordwall</w:t>
      </w:r>
      <w:proofErr w:type="spellEnd"/>
      <w:r>
        <w:rPr>
          <w:rFonts w:ascii="Times New Roman" w:eastAsia="Times New Roman" w:hAnsi="Times New Roman" w:cs="Times New Roman"/>
        </w:rPr>
        <w:t xml:space="preserve"> application in terms of students' understanding of mathematical concepts of MAS </w:t>
      </w:r>
      <w:proofErr w:type="spellStart"/>
      <w:r>
        <w:rPr>
          <w:rFonts w:ascii="Times New Roman" w:eastAsia="Times New Roman" w:hAnsi="Times New Roman" w:cs="Times New Roman"/>
        </w:rPr>
        <w:t>Teladan</w:t>
      </w:r>
      <w:proofErr w:type="spellEnd"/>
      <w:r>
        <w:rPr>
          <w:rFonts w:ascii="Times New Roman" w:eastAsia="Times New Roman" w:hAnsi="Times New Roman" w:cs="Times New Roman"/>
        </w:rPr>
        <w:t xml:space="preserve"> Ujung Kubu in 2023/2024 Academic Year. This type of research is quasi-experimental with a </w:t>
      </w:r>
      <w:proofErr w:type="gramStart"/>
      <w:r>
        <w:rPr>
          <w:rFonts w:ascii="Times New Roman" w:eastAsia="Times New Roman" w:hAnsi="Times New Roman" w:cs="Times New Roman"/>
        </w:rPr>
        <w:t>two group</w:t>
      </w:r>
      <w:proofErr w:type="gramEnd"/>
      <w:r>
        <w:rPr>
          <w:rFonts w:ascii="Times New Roman" w:eastAsia="Times New Roman" w:hAnsi="Times New Roman" w:cs="Times New Roman"/>
        </w:rPr>
        <w:t xml:space="preserve"> pretest-</w:t>
      </w:r>
      <w:proofErr w:type="spellStart"/>
      <w:r>
        <w:rPr>
          <w:rFonts w:ascii="Times New Roman" w:eastAsia="Times New Roman" w:hAnsi="Times New Roman" w:cs="Times New Roman"/>
        </w:rPr>
        <w:t>posttest</w:t>
      </w:r>
      <w:proofErr w:type="spellEnd"/>
      <w:r>
        <w:rPr>
          <w:rFonts w:ascii="Times New Roman" w:eastAsia="Times New Roman" w:hAnsi="Times New Roman" w:cs="Times New Roman"/>
        </w:rPr>
        <w:t xml:space="preserve"> research design. The population in this study are all classes </w:t>
      </w:r>
      <w:proofErr w:type="spellStart"/>
      <w:r>
        <w:rPr>
          <w:rFonts w:ascii="Times New Roman" w:eastAsia="Times New Roman" w:hAnsi="Times New Roman" w:cs="Times New Roman"/>
        </w:rPr>
        <w:t>Xith</w:t>
      </w:r>
      <w:proofErr w:type="spellEnd"/>
      <w:r>
        <w:rPr>
          <w:rFonts w:ascii="Times New Roman" w:eastAsia="Times New Roman" w:hAnsi="Times New Roman" w:cs="Times New Roman"/>
        </w:rPr>
        <w:t xml:space="preserve"> students. The research samples used are 2 classes (class XI IPA-2 and class XI-IPS1). </w:t>
      </w:r>
      <w:proofErr w:type="spellStart"/>
      <w:r>
        <w:rPr>
          <w:rFonts w:ascii="Times New Roman" w:eastAsia="Times New Roman" w:hAnsi="Times New Roman" w:cs="Times New Roman"/>
        </w:rPr>
        <w:t>Xith</w:t>
      </w:r>
      <w:proofErr w:type="spellEnd"/>
      <w:r>
        <w:rPr>
          <w:rFonts w:ascii="Times New Roman" w:eastAsia="Times New Roman" w:hAnsi="Times New Roman" w:cs="Times New Roman"/>
        </w:rPr>
        <w:t xml:space="preserve"> IPS-1 class is the control class and </w:t>
      </w:r>
      <w:proofErr w:type="spellStart"/>
      <w:r>
        <w:rPr>
          <w:rFonts w:ascii="Times New Roman" w:eastAsia="Times New Roman" w:hAnsi="Times New Roman" w:cs="Times New Roman"/>
        </w:rPr>
        <w:t>XIth</w:t>
      </w:r>
      <w:proofErr w:type="spellEnd"/>
      <w:r>
        <w:rPr>
          <w:rFonts w:ascii="Times New Roman" w:eastAsia="Times New Roman" w:hAnsi="Times New Roman" w:cs="Times New Roman"/>
        </w:rPr>
        <w:t xml:space="preserve"> IPA-2 classis the experimental class. The sampling in this research is determined from school (purposive sampling). Before teaching, a pretest is given to the experimental class with an average score of 56,4 and the control class 46,7. then after the teaching, each class was given a </w:t>
      </w:r>
      <w:proofErr w:type="spellStart"/>
      <w:r>
        <w:rPr>
          <w:rFonts w:ascii="Times New Roman" w:eastAsia="Times New Roman" w:hAnsi="Times New Roman" w:cs="Times New Roman"/>
        </w:rPr>
        <w:t>posttest</w:t>
      </w:r>
      <w:proofErr w:type="spellEnd"/>
      <w:r>
        <w:rPr>
          <w:rFonts w:ascii="Times New Roman" w:eastAsia="Times New Roman" w:hAnsi="Times New Roman" w:cs="Times New Roman"/>
        </w:rPr>
        <w:t xml:space="preserve"> with an average score for the experimental class of 80.96 and the control class of 69.93. </w:t>
      </w:r>
      <w:proofErr w:type="gramStart"/>
      <w:r>
        <w:rPr>
          <w:rFonts w:ascii="Times New Roman" w:eastAsia="Times New Roman" w:hAnsi="Times New Roman" w:cs="Times New Roman"/>
        </w:rPr>
        <w:t>thus</w:t>
      </w:r>
      <w:proofErr w:type="gramEnd"/>
      <w:r>
        <w:rPr>
          <w:rFonts w:ascii="Times New Roman" w:eastAsia="Times New Roman" w:hAnsi="Times New Roman" w:cs="Times New Roman"/>
        </w:rPr>
        <w:t xml:space="preserve"> that normality test data is obtained, namely </w:t>
      </w:r>
      <m:oMath>
        <m:r>
          <w:rPr>
            <w:rFonts w:ascii="Cambria Math" w:eastAsia="Times New Roman" w:hAnsi="Cambria Math" w:cs="Times New Roman"/>
          </w:rPr>
          <m:t>L_count = 0,152 &lt; L_tabel = 0,161</m:t>
        </m:r>
      </m:oMath>
      <w:r>
        <w:rPr>
          <w:rFonts w:ascii="Times New Roman" w:eastAsia="Times New Roman" w:hAnsi="Times New Roman" w:cs="Times New Roman"/>
        </w:rPr>
        <w:t xml:space="preserve"> with homogeneity </w:t>
      </w:r>
      <m:oMath>
        <m:r>
          <w:rPr>
            <w:rFonts w:ascii="Cambria Math" w:eastAsia="Times New Roman" w:hAnsi="Cambria Math" w:cs="Times New Roman"/>
          </w:rPr>
          <m:t>F_count = 1,270 &lt; F_tabel = 1,861</m:t>
        </m:r>
      </m:oMath>
      <w:r>
        <w:rPr>
          <w:rFonts w:ascii="Times New Roman" w:eastAsia="Times New Roman" w:hAnsi="Times New Roman" w:cs="Times New Roman"/>
        </w:rPr>
        <w:t xml:space="preserve">. After that, a hypothesis test from this research is carried out, namely </w:t>
      </w:r>
      <m:oMath>
        <m:r>
          <w:rPr>
            <w:rFonts w:ascii="Cambria Math" w:eastAsia="Times New Roman" w:hAnsi="Cambria Math" w:cs="Times New Roman"/>
          </w:rPr>
          <m:t>t_count = 3,609 &gt; t_tabel = 2,001</m:t>
        </m:r>
      </m:oMath>
      <w:r>
        <w:rPr>
          <w:rFonts w:ascii="Times New Roman" w:eastAsia="Times New Roman" w:hAnsi="Times New Roman" w:cs="Times New Roman"/>
        </w:rPr>
        <w:t xml:space="preserve">.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H_a is accepted, namely that there is significant effectiveness in implementing the learning model. The Team Games Tournament is viewed from the ability to understand mathematical concepts of MAS Teladan Ujung Kubu students.</w:t>
      </w:r>
    </w:p>
    <w:p w14:paraId="3D6D19F8" w14:textId="77777777" w:rsidR="0068581E" w:rsidRDefault="0068581E" w:rsidP="008B0657">
      <w:pPr>
        <w:tabs>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rPr>
      </w:pPr>
    </w:p>
    <w:p w14:paraId="1D8A21DA" w14:textId="77777777" w:rsidR="0068581E" w:rsidRDefault="00000000" w:rsidP="008B06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sz w:val="22"/>
          <w:szCs w:val="22"/>
        </w:rPr>
      </w:pPr>
      <w:proofErr w:type="gramStart"/>
      <w:r>
        <w:rPr>
          <w:rStyle w:val="16"/>
          <w:rFonts w:ascii="Times New Roman" w:hAnsi="Times New Roman" w:cs="Times New Roman" w:hint="default"/>
          <w:b/>
          <w:bCs/>
          <w:color w:val="000000"/>
          <w:sz w:val="22"/>
          <w:szCs w:val="22"/>
        </w:rPr>
        <w:t>Keyword</w:t>
      </w:r>
      <w:r>
        <w:rPr>
          <w:rFonts w:ascii="Times New Roman" w:hAnsi="Times New Roman" w:cs="Times New Roman"/>
          <w:b/>
          <w:bCs/>
          <w:color w:val="000000"/>
          <w:sz w:val="22"/>
          <w:szCs w:val="22"/>
        </w:rPr>
        <w:t xml:space="preserve">s </w:t>
      </w:r>
      <w:r>
        <w:rPr>
          <w:rFonts w:ascii="Times New Roman" w:hAnsi="Times New Roman" w:cs="Times New Roman"/>
          <w:b/>
          <w:bCs/>
          <w:sz w:val="22"/>
          <w:szCs w:val="22"/>
        </w:rPr>
        <w:t>:</w:t>
      </w:r>
      <w:proofErr w:type="gramEnd"/>
      <w:r>
        <w:rPr>
          <w:rFonts w:ascii="Times New Roman" w:hAnsi="Times New Roman" w:cs="Times New Roman"/>
          <w:sz w:val="22"/>
          <w:szCs w:val="22"/>
        </w:rPr>
        <w:t xml:space="preserve"> Effectiveness, </w:t>
      </w:r>
      <w:proofErr w:type="spellStart"/>
      <w:r>
        <w:rPr>
          <w:rFonts w:ascii="Times New Roman" w:hAnsi="Times New Roman" w:cs="Times New Roman"/>
          <w:sz w:val="22"/>
          <w:szCs w:val="22"/>
        </w:rPr>
        <w:t>Wordwall</w:t>
      </w:r>
      <w:proofErr w:type="spellEnd"/>
      <w:r>
        <w:rPr>
          <w:rFonts w:ascii="Times New Roman" w:hAnsi="Times New Roman" w:cs="Times New Roman"/>
          <w:sz w:val="22"/>
          <w:szCs w:val="22"/>
        </w:rPr>
        <w:t xml:space="preserve">, TGT </w:t>
      </w:r>
    </w:p>
    <w:p w14:paraId="57416B1B" w14:textId="77777777" w:rsidR="0068581E" w:rsidRDefault="0068581E" w:rsidP="008B0657">
      <w:pPr>
        <w:spacing w:after="0" w:line="240" w:lineRule="auto"/>
        <w:jc w:val="both"/>
        <w:rPr>
          <w:rFonts w:ascii="Times New Roman" w:hAnsi="Times New Roman" w:cs="Times New Roman"/>
        </w:rPr>
      </w:pPr>
    </w:p>
    <w:p w14:paraId="03B6CC85" w14:textId="77777777" w:rsidR="0068581E" w:rsidRDefault="00000000" w:rsidP="008B0657">
      <w:pPr>
        <w:spacing w:line="240" w:lineRule="auto"/>
        <w:jc w:val="center"/>
        <w:rPr>
          <w:rFonts w:ascii="Times New Roman" w:hAnsi="Times New Roman" w:cs="Times New Roman"/>
        </w:rPr>
      </w:pPr>
      <w:proofErr w:type="spellStart"/>
      <w:r>
        <w:rPr>
          <w:rFonts w:ascii="Times New Roman" w:hAnsi="Times New Roman" w:cs="Times New Roman"/>
          <w:b/>
          <w:bCs/>
        </w:rPr>
        <w:t>Abstrak</w:t>
      </w:r>
      <w:proofErr w:type="spellEnd"/>
    </w:p>
    <w:p w14:paraId="16D0B866" w14:textId="77777777" w:rsidR="0068581E" w:rsidRDefault="00000000" w:rsidP="008B0657">
      <w:pPr>
        <w:spacing w:line="240" w:lineRule="auto"/>
        <w:jc w:val="both"/>
        <w:rPr>
          <w:rFonts w:ascii="Times New Roman" w:hAnsi="Times New Roman" w:cs="Times New Roman"/>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keefektifan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TGT (</w:t>
      </w:r>
      <w:r>
        <w:rPr>
          <w:rFonts w:ascii="Times New Roman" w:hAnsi="Times New Roman" w:cs="Times New Roman"/>
          <w:i/>
          <w:sz w:val="24"/>
          <w:szCs w:val="24"/>
        </w:rPr>
        <w:t>Team Games Tournament)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wordwall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pada MAS </w:t>
      </w:r>
      <w:proofErr w:type="spellStart"/>
      <w:r>
        <w:rPr>
          <w:rFonts w:ascii="Times New Roman" w:hAnsi="Times New Roman" w:cs="Times New Roman"/>
          <w:sz w:val="24"/>
          <w:szCs w:val="24"/>
        </w:rPr>
        <w:t>Teladan</w:t>
      </w:r>
      <w:proofErr w:type="spellEnd"/>
      <w:r>
        <w:rPr>
          <w:rFonts w:ascii="Times New Roman" w:hAnsi="Times New Roman" w:cs="Times New Roman"/>
          <w:sz w:val="24"/>
          <w:szCs w:val="24"/>
        </w:rPr>
        <w:t xml:space="preserve"> Ujung Kubu T.A 2023/2024. Jenis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quasi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design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two group pretest-</w:t>
      </w:r>
      <w:proofErr w:type="spellStart"/>
      <w:r>
        <w:rPr>
          <w:rFonts w:ascii="Times New Roman" w:hAnsi="Times New Roman" w:cs="Times New Roman"/>
          <w:sz w:val="24"/>
          <w:szCs w:val="24"/>
        </w:rPr>
        <w:t>posttes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XI. Adapun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XI IPA-2 dan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XI-IPS1). </w:t>
      </w:r>
      <w:r w:rsidRPr="008B0657">
        <w:rPr>
          <w:rFonts w:ascii="Times New Roman" w:hAnsi="Times New Roman" w:cs="Times New Roman"/>
          <w:sz w:val="24"/>
          <w:szCs w:val="24"/>
          <w:lang w:val="de-DE"/>
        </w:rPr>
        <w:t xml:space="preserve">Pada kelas XI IPS-1 sebagai kelas kontrol dan kelas XI IPA-2 sebagai kelas eksperimen.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r>
        <w:rPr>
          <w:rFonts w:ascii="Times New Roman" w:hAnsi="Times New Roman" w:cs="Times New Roman"/>
          <w:i/>
          <w:sz w:val="24"/>
          <w:szCs w:val="24"/>
        </w:rPr>
        <w:t>purposive sampling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pretest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56,4 dan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46,4.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pengajaran</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80,96 dan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69,93.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data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hitung</m:t>
            </m:r>
          </m:sub>
        </m:sSub>
        <m:r>
          <w:rPr>
            <w:rFonts w:ascii="Cambria Math" w:hAnsi="Cambria Math" w:cs="Times New Roman"/>
            <w:sz w:val="24"/>
            <w:szCs w:val="24"/>
          </w:rPr>
          <m:t>=0,152&lt;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tabel</m:t>
            </m:r>
          </m:sub>
        </m:sSub>
        <m:r>
          <w:rPr>
            <w:rFonts w:ascii="Cambria Math" w:hAnsi="Cambria Math" w:cs="Times New Roman"/>
            <w:sz w:val="24"/>
            <w:szCs w:val="24"/>
          </w:rPr>
          <m:t>=0,161</m:t>
        </m:r>
      </m:oMath>
      <w:r>
        <w:rPr>
          <w:rFonts w:ascii="Times New Roman" w:hAnsi="Times New Roman" w:cs="Times New Roman"/>
          <w:sz w:val="24"/>
          <w:szCs w:val="24"/>
        </w:rPr>
        <w:t xml:space="preserve"> dengan homogenitas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hitung</m:t>
            </m:r>
          </m:sub>
        </m:sSub>
        <m:r>
          <w:rPr>
            <w:rFonts w:ascii="Cambria Math" w:hAnsi="Cambria Math" w:cs="Times New Roman"/>
            <w:sz w:val="24"/>
            <w:szCs w:val="24"/>
          </w:rPr>
          <m:t>=1,270&lt;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tabel</m:t>
            </m:r>
          </m:sub>
        </m:sSub>
        <m:r>
          <w:rPr>
            <w:rFonts w:ascii="Cambria Math" w:hAnsi="Cambria Math" w:cs="Times New Roman"/>
            <w:sz w:val="24"/>
            <w:szCs w:val="24"/>
          </w:rPr>
          <m:t>=1,861</m:t>
        </m:r>
      </m:oMath>
      <w:r>
        <w:rPr>
          <w:rFonts w:ascii="Times New Roman" w:eastAsia="SimSun" w:hAnsi="Times New Roman" w:cs="Times New Roman"/>
          <w:sz w:val="24"/>
          <w:szCs w:val="24"/>
        </w:rPr>
        <w:t xml:space="preserve"> setelah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dillakukan</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rPr>
        <w:t xml:space="preserve">uji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r>
          <w:rPr>
            <w:rFonts w:ascii="Cambria Math" w:hAnsi="Cambria Math" w:cs="Times New Roman"/>
            <w:sz w:val="24"/>
            <w:szCs w:val="24"/>
          </w:rPr>
          <m:t>=3,609&gt;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r>
          <w:rPr>
            <w:rFonts w:ascii="Cambria Math" w:hAnsi="Cambria Math" w:cs="Times New Roman"/>
            <w:sz w:val="24"/>
            <w:szCs w:val="24"/>
          </w:rPr>
          <m:t>=2,001</m:t>
        </m:r>
      </m:oMath>
      <w:r>
        <w:rPr>
          <w:rFonts w:ascii="Times New Roman" w:eastAsia="SimSun" w:hAnsi="Times New Roman" w:cs="Times New Roman"/>
          <w:sz w:val="24"/>
          <w:szCs w:val="24"/>
        </w:rPr>
        <w:t xml:space="preserve"> Maka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H</m:t>
            </m:r>
          </m:e>
          <m:sub>
            <m:r>
              <w:rPr>
                <w:rFonts w:ascii="Cambria Math" w:eastAsia="SimSun" w:hAnsi="Cambria Math" w:cs="Times New Roman"/>
                <w:sz w:val="24"/>
                <w:szCs w:val="24"/>
              </w:rPr>
              <m:t>a</m:t>
            </m:r>
          </m:sub>
        </m:sSub>
      </m:oMath>
      <w:r>
        <w:rPr>
          <w:rFonts w:ascii="Times New Roman" w:eastAsia="SimSun" w:hAnsi="Times New Roman" w:cs="Times New Roman"/>
          <w:sz w:val="24"/>
          <w:szCs w:val="24"/>
        </w:rPr>
        <w:t xml:space="preserve"> diterima yaitu terdapat keefektifan yang signifikan dalam penerapan model pembelajaran </w:t>
      </w:r>
      <w:r>
        <w:rPr>
          <w:rFonts w:ascii="Times New Roman" w:eastAsia="SimSun" w:hAnsi="Times New Roman" w:cs="Times New Roman"/>
          <w:i/>
          <w:sz w:val="24"/>
          <w:szCs w:val="24"/>
        </w:rPr>
        <w:t>Team Games Tournament</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ditinjau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kemampuan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pemahaman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konsep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matematis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siswa</w:t>
      </w:r>
      <w:proofErr w:type="spellEnd"/>
      <w:r>
        <w:rPr>
          <w:rFonts w:ascii="Times New Roman" w:eastAsia="SimSun" w:hAnsi="Times New Roman" w:cs="Times New Roman"/>
          <w:sz w:val="24"/>
          <w:szCs w:val="24"/>
        </w:rPr>
        <w:t xml:space="preserve"> MAS </w:t>
      </w:r>
      <w:proofErr w:type="spellStart"/>
      <w:r>
        <w:rPr>
          <w:rFonts w:ascii="Times New Roman" w:eastAsia="SimSun" w:hAnsi="Times New Roman" w:cs="Times New Roman"/>
          <w:sz w:val="24"/>
          <w:szCs w:val="24"/>
        </w:rPr>
        <w:t>Teladan</w:t>
      </w:r>
      <w:proofErr w:type="spellEnd"/>
      <w:r>
        <w:rPr>
          <w:rFonts w:ascii="Times New Roman" w:eastAsia="SimSun" w:hAnsi="Times New Roman" w:cs="Times New Roman"/>
          <w:sz w:val="24"/>
          <w:szCs w:val="24"/>
        </w:rPr>
        <w:t xml:space="preserve"> Ujung Kubu.</w:t>
      </w:r>
    </w:p>
    <w:p w14:paraId="603EEFBA" w14:textId="77777777" w:rsidR="0068581E" w:rsidRDefault="00000000" w:rsidP="008B0657">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Kata </w:t>
      </w:r>
      <w:proofErr w:type="spellStart"/>
      <w:r>
        <w:rPr>
          <w:rFonts w:ascii="Times New Roman" w:hAnsi="Times New Roman" w:cs="Times New Roman"/>
          <w:b/>
          <w:bCs/>
        </w:rPr>
        <w:t>kunci</w:t>
      </w:r>
      <w:proofErr w:type="spellEnd"/>
      <w:r>
        <w:rPr>
          <w:rFonts w:ascii="Times New Roman" w:hAnsi="Times New Roman" w:cs="Times New Roman"/>
          <w:b/>
          <w:bCs/>
        </w:rPr>
        <w:t>:</w:t>
      </w:r>
      <w:r>
        <w:rPr>
          <w:rFonts w:ascii="Times New Roman" w:hAnsi="Times New Roman" w:cs="Times New Roman"/>
        </w:rPr>
        <w:t xml:space="preserve"> </w:t>
      </w:r>
      <w:proofErr w:type="spellStart"/>
      <w:r>
        <w:rPr>
          <w:rFonts w:ascii="Times New Roman" w:hAnsi="Times New Roman" w:cs="Times New Roman"/>
        </w:rPr>
        <w:t>Effektivitas</w:t>
      </w:r>
      <w:proofErr w:type="spellEnd"/>
      <w:r>
        <w:rPr>
          <w:rFonts w:ascii="Times New Roman" w:hAnsi="Times New Roman" w:cs="Times New Roman"/>
        </w:rPr>
        <w:t xml:space="preserve">, </w:t>
      </w:r>
      <w:proofErr w:type="spellStart"/>
      <w:r>
        <w:rPr>
          <w:rFonts w:ascii="Times New Roman" w:hAnsi="Times New Roman" w:cs="Times New Roman"/>
          <w:i/>
        </w:rPr>
        <w:t>Wordwall</w:t>
      </w:r>
      <w:proofErr w:type="spellEnd"/>
      <w:r>
        <w:rPr>
          <w:rFonts w:ascii="Times New Roman" w:hAnsi="Times New Roman" w:cs="Times New Roman"/>
        </w:rPr>
        <w:t xml:space="preserve">, TGT </w:t>
      </w:r>
    </w:p>
    <w:p w14:paraId="697FA821" w14:textId="77777777" w:rsidR="0068581E" w:rsidRDefault="00000000" w:rsidP="008B0657">
      <w:pPr>
        <w:spacing w:before="240"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PENDAHULUAN </w:t>
      </w:r>
    </w:p>
    <w:p w14:paraId="6161F9F7" w14:textId="77777777" w:rsidR="0068581E" w:rsidRDefault="00000000" w:rsidP="008B0657">
      <w:pPr>
        <w:spacing w:after="0" w:line="240" w:lineRule="auto"/>
        <w:ind w:firstLine="567"/>
        <w:jc w:val="both"/>
        <w:rPr>
          <w:rFonts w:ascii="Times New Roman" w:hAnsi="Times New Roman" w:cs="Times New Roman"/>
          <w:color w:val="000000"/>
          <w:sz w:val="24"/>
          <w:szCs w:val="24"/>
        </w:rPr>
      </w:pPr>
      <w:r>
        <w:rPr>
          <w:rStyle w:val="y2iqfc"/>
          <w:rFonts w:ascii="Times New Roman" w:hAnsi="Times New Roman" w:cs="Times New Roman"/>
          <w:color w:val="202124"/>
          <w:sz w:val="24"/>
          <w:szCs w:val="24"/>
          <w:lang w:val="id-ID"/>
        </w:rPr>
        <w:t>Pendidikan adalah suatu proses yang melibatkan interaksi antara guru dan siswa, baik yang resmi, informal, atau tidak keduanya</w:t>
      </w:r>
      <w:r>
        <w:rPr>
          <w:rStyle w:val="y2iqfc"/>
          <w:rFonts w:ascii="Times New Roman" w:hAnsi="Times New Roman" w:cs="Times New Roman"/>
          <w:color w:val="202124"/>
          <w:sz w:val="24"/>
          <w:szCs w:val="24"/>
          <w:lang w:val="en-US"/>
        </w:rPr>
        <w:t xml:space="preserve"> </w:t>
      </w:r>
      <w:r>
        <w:rPr>
          <w:rFonts w:ascii="Times New Roman" w:hAnsi="Times New Roman" w:cs="Times New Roman"/>
          <w:noProof/>
          <w:color w:val="000000"/>
          <w:sz w:val="24"/>
          <w:szCs w:val="24"/>
        </w:rPr>
        <w:fldChar w:fldCharType="begin"/>
      </w:r>
      <w:r>
        <w:rPr>
          <w:rFonts w:ascii="Times New Roman" w:hAnsi="Times New Roman" w:cs="Times New Roman"/>
          <w:noProof/>
          <w:color w:val="000000"/>
          <w:sz w:val="24"/>
          <w:szCs w:val="24"/>
        </w:rPr>
        <w:instrText>ADDIN CSL_CITATION {"citationItems":[{"id":"ITEM-1","itemData":{"DOI":"10.22460/jpmi.v5i4.1071-1078","ISSN":"2614-2155","abstract":"Mathematics has an important role in life. But in the practice of learning mathematics, some students still have the assumption that mathematics is difficult. Some evidence in the field shows that learning outcomes on SPLDV material are still low. The purpose of the study was to analyze the learning difficulties of students, class VIII at SMPN 4 Pangalengan, in solving questions on the SPLDV material, a qualitative descriptive approach was used in this study, the subjects of this study were 10 students of class VIII-D SMPN 4 Pangalengan. The test instrument used was the SPLDV description test with 3 questions, then the students' difficulties were analyzed using qualitative data analysis techniques. Data collection techniques using the test method. The analysis steps include data reduction, data presentation, and verification. The results showed that students' difficulties in learning SPLDV were difficulty understanding the concept of SPLDV, then changing story questions into mathematical form, and using methods in determining the SPLDV completion set and difficulties understanding supporting material.","author":[{"dropping-particle":"","family":"Sundary","given":"Soja Rine","non-dropping-particle":"","parse-names":false,"suffix":""},{"dropping-particle":"","family":"Maya","given":"Rippi","non-dropping-particle":"","parse-names":false,"suffix":""},{"dropping-particle":"","family":"Zanthy","given":"Luvy Sylviana","non-dropping-particle":"","parse-names":false,"suffix":""},{"dropping-particle":"","family":"Siliwangi","given":"Ikip","non-dropping-particle":"","parse-names":false,"suffix":""},{"dropping-particle":"","family":"Terusan","given":"Jl","non-dropping-particle":"","parse-names":false,"suffix":""},{"dropping-particle":"","family":"Sudirman","given":"Jenderal","non-dropping-particle":"","parse-names":false,"suffix":""},{"dropping-particle":"","family":"Cimahi","given":"Jawa","non-dropping-particle":"","parse-names":false,"suffix":""},{"dropping-particle":"","family":"Barat","given":"Indonesia","non-dropping-particle":"","parse-names":false,"suffix":""}],"container-title":"Jurnal Pembelajaran Matematika Inovatif","id":"ITEM-1","issue":"1","issued":{"date-parts":[["2022"]]},"page":"352-360","title":"Analisis Kesulitan Belajar Siswa Dalam Mata Pelajaran Matematika Pada Materi Sistem Persamaan Linear Dua Variabel Dengan Metode Eliminasi Di Smp Negeri 4 Pangalengan","type":"article-journal","volume":"3"},"uris":["http://www.mendeley.com/documents/?uuid=719a5666-7d83-4475-8fb3-d2b7ddc607bf"]}],"mendeley":{"formattedCitation":"(Sundary et al., 2022)","plainTextFormattedCitation":"(Sundary et al., 2022)","previouslyFormattedCitation":"(Sundary et al., 2022)"},"properties":{"noteIndex":0},"schema":"https://github.com/citation-style-language/schema/raw/master/csl-citation.json"}</w:instrText>
      </w:r>
      <w:r>
        <w:rPr>
          <w:rFonts w:ascii="Times New Roman" w:hAnsi="Times New Roman" w:cs="Times New Roman"/>
          <w:noProof/>
          <w:color w:val="000000"/>
          <w:sz w:val="24"/>
          <w:szCs w:val="24"/>
        </w:rPr>
        <w:fldChar w:fldCharType="separate"/>
      </w:r>
      <w:r>
        <w:rPr>
          <w:rFonts w:ascii="Times New Roman" w:hAnsi="Times New Roman" w:cs="Times New Roman"/>
          <w:noProof/>
          <w:color w:val="000000"/>
          <w:sz w:val="24"/>
          <w:szCs w:val="24"/>
        </w:rPr>
        <w:t>(Sundary et al., 2022)</w:t>
      </w:r>
      <w:r>
        <w:rPr>
          <w:rFonts w:ascii="Times New Roman" w:hAnsi="Times New Roman" w:cs="Times New Roman"/>
          <w:noProof/>
          <w:color w:val="000000"/>
          <w:sz w:val="24"/>
          <w:szCs w:val="24"/>
        </w:rPr>
        <w:fldChar w:fldCharType="end"/>
      </w:r>
      <w:r>
        <w:rPr>
          <w:rFonts w:ascii="Times New Roman" w:hAnsi="Times New Roman" w:cs="Times New Roman"/>
          <w:noProof/>
          <w:color w:val="000000"/>
          <w:sz w:val="24"/>
          <w:szCs w:val="24"/>
        </w:rPr>
        <w:t>.</w:t>
      </w:r>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{"citationItems":[{"id":"ITEM-1","itemData":{"DOI":"10.56393/kognisi.v2i4.1354","abstract":"Permasalahan yang melatarbelakangi penelitian ini adalah rendahnya hasil belajar siswa pada pembelajaran matematika siswa kelas V SD Negeri 35 Tajuncu Kecamatan Donri-Donri Kabupaten Soppeng. Penelitian ini bertujuan untuk mendeskripsikan penerapan model pembelajaran problem based learning untuk meningkatkan hasil belajar siswa pada mata pelajaran matematika kelas V SD Negeri 35 Tajuncu Kecamatan Donri-Donri Kabupaten Soppeng. Pendekatan yang digunakan adalah pendekatan kualitatif dan jenis penelitian tindakan kelas (PTK) yang terdiri dari 2 siklus, dimana setiao siklus terdiri dari 2 pertemuan dengan tahapan kegiatan meliputi perencanaan, pelaksanaan, observasi, dan refleksi. Fokus penelitian ini adalah penerapan model pembelajaran problem based learning dan hasil belajar siswa. Hasil penelitian menunjukkan bahwa ada peningkatan yang terjadi dalam pembelajaran baik pada aktivitas guru dan siswa maupun hasil belajar siswa. Kesimpulan penelitian ini yaitu penerapan model pembelajaran Problem Based Learning dapat meningkatkan hasil belajar siswa pada mata pelajaran matematika kelas V SD Negeri 35 Tajuncu Kecamatan Donri-Donri Kabupaten Soppeng.","author":[{"dropping-particle":"","family":"Hermuttaqien","given":"Bhakti Prima Findiga","non-dropping-particle":"","parse-names":false,"suffix":""},{"dropping-particle":"","family":"Aras","given":"Latri","non-dropping-particle":"","parse-names":false,"suffix":""},{"dropping-particle":"","family":"Lestari","given":"Sri Indah","non-dropping-particle":"","parse-names":false,"suffix":""}],"container-title":"Kognisi : Jurnal Penelitian Pendidikan Sekolah Dasar","id":"ITEM-1","issue":"1","issued":{"date-parts":[["2023"]]},"page":"16-22","title":"Penerapan Model Pembelajaran Problem Based Learning Untuk Meningkatkan Hasil Belajar Siswa","type":"article-journal","volume":"3"},"uris":["http://www.mendeley.com/documents/?uuid=af212c5e-964d-4b30-b7a5-f5d1b5a34824"]}],"mendeley":{"formattedCitation":"(Hermuttaqien et al., 2023)","plainTextFormattedCitation":"(Hermuttaqien et al., 2023)","previouslyFormattedCitation":"(Hermuttaqien et al.,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(Hermuttaqien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noProof/>
          <w:color w:val="000000"/>
          <w:sz w:val="24"/>
          <w:szCs w:val="24"/>
        </w:rPr>
        <w:t xml:space="preserve"> Menurut </w:t>
      </w:r>
      <w:r>
        <w:rPr>
          <w:rFonts w:ascii="Times New Roman" w:hAnsi="Times New Roman" w:cs="Times New Roman"/>
          <w:noProof/>
          <w:color w:val="000000"/>
          <w:sz w:val="24"/>
          <w:szCs w:val="24"/>
        </w:rPr>
        <w:fldChar w:fldCharType="begin"/>
      </w:r>
      <w:r>
        <w:rPr>
          <w:rFonts w:ascii="Times New Roman" w:hAnsi="Times New Roman" w:cs="Times New Roman"/>
          <w:noProof/>
          <w:color w:val="000000"/>
          <w:sz w:val="24"/>
          <w:szCs w:val="24"/>
        </w:rPr>
        <w:instrText>ADDIN CSL_CITATION {"citationItems":[{"id":"ITEM-1","itemData":{"DOI":"10.31004/cendekia.v5i3.778","ISSN":"2614-3038","abstract":"Pemahaman konsep matematis merupakan kemampuan yang harus dimiliki peserta didik untuk menguasai materi matematika. Penelitian ini bertujuan untuk mengetahui pengaruh model pembelajaran treffinger berbantuan alat peraga terhadap kemampuan pemahaman konsep matematis. Penelitian ini merupakan penelitian eksperimen semu dan metode yang digunakan adalah penelitian kuantitatif. Populasi pada penelitian ini adalah peserta didik kelas XI di SMK Amal Bakti Jatimulyo. Sampel dalam penelitian ini terbagi menjadi tiga kelas yaitu kelas XI Ak.1 dan XI Ak.2 sebagai kelas eksperimen dan kelas XI TKR sebagai kelas kontrol. Dalam penelitian ini instrumen yang digunakan adalah instrumen tes berupa soal. Analisis data yang digunakan adalah uji hipotesis dengan Anova dan uji komparasi ganda. Dari hasil perhitungan analisis data menunjukkan bahwa adanya pengaruh model pembelajaran treffinger  terhadap peningkatan kemampuan pemahaman konsep matematis.","author":[{"dropping-particle":"","family":"T.","given":"Nurhayati","non-dropping-particle":"","parse-names":false,"suffix":""},{"dropping-particle":"","family":"Fakhri","given":"Jamal","non-dropping-particle":"","parse-names":false,"suffix":""},{"dropping-particle":"","family":"Putra","given":"Rizki Wahyu Yunian","non-dropping-particle":"","parse-names":false,"suffix":""},{"dropping-particle":"","family":"Simatupang","given":"Adolf","non-dropping-particle":"","parse-names":false,"suffix":""}],"container-title":"Jurnal Cendekia : Jurnal Pendidikan Matematika","id":"ITEM-1","issue":"3","issued":{"date-parts":[["2021"]]},"page":"2164-2171","title":"Pengaruh Model Pembelajaran Treffinger Berbantuan Alat Peraga Terhadap Pemahaman Konsep Matematis Peserta Didik","type":"article-journal","volume":"5"},"uris":["http://www.mendeley.com/documents/?uuid=c373d4a5-c52e-4534-8830-1f05543d7446"]}],"mendeley":{"formattedCitation":"(T. et al., 2021)","plainTextFormattedCitation":"(T. et al., 2021)","previouslyFormattedCitation":"(T. et al., 2021)"},"properties":{"noteIndex":0},"schema":"https://github.com/citation-style-language/schema/raw/master/csl-citation.json"}</w:instrText>
      </w:r>
      <w:r>
        <w:rPr>
          <w:rFonts w:ascii="Times New Roman" w:hAnsi="Times New Roman" w:cs="Times New Roman"/>
          <w:noProof/>
          <w:color w:val="000000"/>
          <w:sz w:val="24"/>
          <w:szCs w:val="24"/>
        </w:rPr>
        <w:fldChar w:fldCharType="separate"/>
      </w:r>
      <w:r>
        <w:rPr>
          <w:rFonts w:ascii="Times New Roman" w:hAnsi="Times New Roman" w:cs="Times New Roman"/>
          <w:noProof/>
          <w:color w:val="000000"/>
          <w:sz w:val="24"/>
          <w:szCs w:val="24"/>
        </w:rPr>
        <w:t>(T. et al., 2021)</w:t>
      </w:r>
      <w:r>
        <w:rPr>
          <w:rFonts w:ascii="Times New Roman" w:hAnsi="Times New Roman" w:cs="Times New Roman"/>
          <w:noProof/>
          <w:color w:val="000000"/>
          <w:sz w:val="24"/>
          <w:szCs w:val="24"/>
        </w:rPr>
        <w:fldChar w:fldCharType="end"/>
      </w:r>
      <w:r>
        <w:rPr>
          <w:rFonts w:ascii="Times New Roman" w:hAnsi="Times New Roman" w:cs="Times New Roman"/>
          <w:noProof/>
          <w:color w:val="000000"/>
          <w:sz w:val="24"/>
          <w:szCs w:val="24"/>
        </w:rPr>
        <w:t xml:space="preserve"> Pendidikan adalah usaha sadar dan terencana guna mewujudkan suasana belajar dan proses pembelajaran agar peserta didik secara aktif mengembangkan potensi dirinya untuk memiliki kekuatasn spiritual keagamaan, pengendalian diri, kepribadian, kecerdasan, akhlak memulai serta keterampilan yang diperlukan dirinya, masyarakat, bangsa serta</w:t>
      </w:r>
      <w:r>
        <w:rPr>
          <w:rFonts w:ascii="Times New Roman" w:hAnsi="Times New Roman" w:cs="Times New Roman"/>
          <w:color w:val="000000"/>
          <w:sz w:val="24"/>
          <w:szCs w:val="24"/>
          <w:lang w:val="id-ID"/>
        </w:rPr>
        <w:t xml:space="preserve"> n</w:t>
      </w:r>
      <w:proofErr w:type="spellStart"/>
      <w:r>
        <w:rPr>
          <w:rFonts w:ascii="Times New Roman" w:hAnsi="Times New Roman" w:cs="Times New Roman"/>
          <w:color w:val="000000"/>
          <w:sz w:val="24"/>
          <w:szCs w:val="24"/>
        </w:rPr>
        <w:t>egara</w:t>
      </w:r>
      <w:proofErr w:type="spellEnd"/>
      <w:r>
        <w:rPr>
          <w:rFonts w:ascii="Times New Roman" w:hAnsi="Times New Roman" w:cs="Times New Roman"/>
          <w:color w:val="000000"/>
          <w:sz w:val="24"/>
          <w:szCs w:val="24"/>
        </w:rPr>
        <w:t xml:space="preserve">. </w:t>
      </w:r>
    </w:p>
    <w:p w14:paraId="06BF5BDD" w14:textId="77777777" w:rsidR="0068581E" w:rsidRDefault="00000000" w:rsidP="008B0657">
      <w:pPr>
        <w:spacing w:after="0" w:line="240" w:lineRule="auto"/>
        <w:ind w:firstLine="567"/>
        <w:jc w:val="both"/>
        <w:rPr>
          <w:rFonts w:ascii="Times New Roman" w:hAnsi="Times New Roman" w:cs="Times New Roman"/>
          <w:noProof/>
          <w:sz w:val="24"/>
          <w:szCs w:val="24"/>
        </w:rPr>
      </w:pP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memperbaharui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pedidikan</w:t>
      </w:r>
      <w:proofErr w:type="spellEnd"/>
      <w:r>
        <w:rPr>
          <w:rFonts w:ascii="Times New Roman" w:hAnsi="Times New Roman" w:cs="Times New Roman"/>
          <w:sz w:val="24"/>
          <w:szCs w:val="24"/>
        </w:rPr>
        <w:t xml:space="preserve"> di Indonesia.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{"citationItems":[{"id":"ITEM-1","itemData":{"abstract":"Penelitian ini bertujuan untuk mengetahui peningkatan keterampilan membaca dengan model Problem Based Learning siswa kelas V UPT SD Negeri 106 Pinrang tahun ajaran 2020/2021. Metode penelitian yang digunakan adalah PTK. Penelitian Tindakan Kelas ini dilakukan pada siswa kelas V UPT SD Negeri 106 Pinrang yang berjumlah 20 siswa. Teknik pengumpulan data yaitu wawancara, observasi, teknik penialaian membaca dan dokumentasi. Hasil penelitian menunjukkan bahwa keterampilan membaca pada siswa kelas V melalui model Problem Based Learning mengalami peningkatan. Peningkatan tersebut dapat dilihat dari hasil penilaian dan observasi aktivitas pembelajaran siklus I dan siklus II. Hasil penilaian keterampilan membaca siklus I dengan rerata yang diperoleh 72,50, 70% siswa, sedangkan pada siklus II dengan rerata 83,75, 90% siswa mencapai. Dengan demikian, dapat disimpulkan bahwa implementasi model Problem Based Learning dapat meningkatkan keterampilan membaca siswa kelas V UPT SD Negeri 106 Pinrang","author":[{"dropping-particle":"","family":"Kristanti","given":"Anis","non-dropping-particle":"","parse-names":false,"suffix":""},{"dropping-particle":"","family":"Hasan","given":"Kamaruddin","non-dropping-particle":"","parse-names":false,"suffix":""},{"dropping-particle":"","family":"Hairuddin","given":"","non-dropping-particle":"","parse-names":false,"suffix":""}],"container-title":"Journal of Teacher Professional","id":"ITEM-1","issue":"November","issued":{"date-parts":[["2021"]]},"page":"662-665","title":"Pinisi : Journal of Teacher Professional","type":"article-journal","volume":"3"},"uris":["http://www.mendeley.com/documents/?uuid=b8b4d7b4-c44a-42e2-9321-b7c78480b986"]}],"mendeley":{"formattedCitation":"(Kristanti et al., 2021)","plainTextFormattedCitation":"(Kristanti et al., 2021)","previouslyFormattedCitation":"(Kristanti et al.,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(Kristanti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noProof/>
          <w:sz w:val="24"/>
          <w:szCs w:val="24"/>
        </w:rPr>
        <w:t xml:space="preserve">Dilihat dari hasil survey yang dilakukan oleh Trends in Inter-national Mathematics and Science Study (TIMSS) tahun 2015 dikatakan bahwa Indonesia menempati peringkat ke 44 dari 49 negara dalam pembelajaran matematika. </w:t>
      </w:r>
      <w:r w:rsidRPr="008B0657">
        <w:rPr>
          <w:rFonts w:ascii="Times New Roman" w:hAnsi="Times New Roman" w:cs="Times New Roman"/>
          <w:noProof/>
          <w:sz w:val="24"/>
          <w:szCs w:val="24"/>
          <w:lang w:val="de-DE"/>
        </w:rPr>
        <w:t xml:space="preserve">Dimana aspek yang dinilai dalam matematika adalah pengetahuan tentang fakta, prosedur, konsep, penerapan pengetahuan dan pemahaman konsep  </w:t>
      </w:r>
      <w:r>
        <w:rPr>
          <w:rFonts w:ascii="Times New Roman" w:hAnsi="Times New Roman" w:cs="Times New Roman"/>
          <w:noProof/>
          <w:sz w:val="24"/>
          <w:szCs w:val="24"/>
        </w:rPr>
        <w:fldChar w:fldCharType="begin"/>
      </w:r>
      <w:r w:rsidRPr="008B0657">
        <w:rPr>
          <w:rFonts w:ascii="Times New Roman" w:hAnsi="Times New Roman" w:cs="Times New Roman"/>
          <w:noProof/>
          <w:sz w:val="24"/>
          <w:szCs w:val="24"/>
          <w:lang w:val="de-DE"/>
        </w:rPr>
        <w:instrText>ADDIN CSL_CITATION {"citationItems":[{"id":"ITEM-1","itemData":{"DOI":"10.31004/cendekia.v5i3.778","ISSN":"2614-3038","abstract":"Pemahaman konsep matematis merupakan kemampuan yang harus dimiliki peserta didik untuk menguasai materi matematika. Penelitian ini bertujuan untuk mengetahui pengaruh model pembelajaran treffinger berbantuan alat peraga terhadap kemampuan pemahaman konsep matematis. Penelitian ini merupakan penelitian eksperimen semu dan metode yang digunakan adalah penelitian kuantitatif. Populasi pada penelitian ini adalah peserta didik kelas XI di SMK Amal Bakti Jatimulyo. Sampel dalam penelitian ini terbagi menjadi tiga kelas yaitu kelas XI Ak.1 dan XI Ak.2 sebagai kelas eksperimen dan kelas XI TKR sebagai kelas kontrol. Dalam penelitian ini instrumen yang digunakan adalah instrumen tes berupa soal. Analisis data yang digunakan adalah uji hipotesis dengan Anova dan uji komparasi ganda. Dari hasil perhitungan analisis data menunjukkan bahwa adanya pengaruh model pembelajaran treffinger  terhadap peningkatan kemampuan pemahaman konsep matematis.","author":[{"dropping-particle":"","family":"T.","given":"Nurhayati","non-dropping-particle":"","parse-names":false,"suffix":""},{"dropping-particle":"","family":"Fakhri","given":"Jamal","non-dropping-particle":"","parse-names":false,"suffix":""},{"dropping-particle":"","family":"Putr</w:instrText>
      </w:r>
      <w:r>
        <w:rPr>
          <w:rFonts w:ascii="Times New Roman" w:hAnsi="Times New Roman" w:cs="Times New Roman"/>
          <w:noProof/>
          <w:sz w:val="24"/>
          <w:szCs w:val="24"/>
        </w:rPr>
        <w:instrText>a","given":"Rizki Wahyu Yunian","non-dropping-particle":"","parse-names":false,"suffix":""},{"dropping-particle":"","family":"Simatupang","given":"Adolf","non-dropping-particle":"","parse-names":false,"suffix":""}],"container-title":"Jurnal Cendekia : Jurnal Pendidikan Matematika","id":"ITEM-1","issue":"3","issued":{"date-parts":[["2021"]]},"page":"2164-2171","title":"Pengaruh Model Pembelajaran Treffinger Berbantuan Alat Peraga Terhadap Pemahaman Konsep Matematis Peserta Didik","type":"article-journal","volume":"5"},"uris":["http://www.mendeley.com/documents/?uuid=c373d4a5-c52e-4534-8830-1f05543d7446"]}],"mendeley":{"formattedCitation":"(T. et al., 2021)","plainTextFormattedCitation":"(T. et al., 2021)","previouslyFormattedCitation":"(T. et al., 2021)"},"properties":{"noteIndex":0},"schema":"https://github.com/citation-style-language/schema/raw/master/csl-citation.json"}</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t>(T. et al., 2021)</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p>
    <w:p w14:paraId="7633ECAC" w14:textId="77777777" w:rsidR="0068581E" w:rsidRDefault="0068581E" w:rsidP="008B0657">
      <w:pPr>
        <w:spacing w:after="0" w:line="240" w:lineRule="auto"/>
        <w:jc w:val="both"/>
        <w:rPr>
          <w:rFonts w:ascii="Times New Roman" w:hAnsi="Times New Roman" w:cs="Times New Roman"/>
          <w:noProof/>
          <w:sz w:val="24"/>
          <w:szCs w:val="24"/>
        </w:rPr>
      </w:pPr>
    </w:p>
    <w:p w14:paraId="410B75F3" w14:textId="4310F334" w:rsidR="0068581E" w:rsidRDefault="00000000" w:rsidP="008B0657">
      <w:pPr>
        <w:pStyle w:val="Caption"/>
        <w:spacing w:after="0"/>
        <w:jc w:val="center"/>
        <w:rPr>
          <w:rFonts w:ascii="Times New Roman" w:hAnsi="Times New Roman" w:cs="Times New Roman"/>
          <w:color w:val="auto"/>
          <w:sz w:val="24"/>
          <w:szCs w:val="24"/>
          <w:lang w:val="id-ID"/>
        </w:rPr>
      </w:pPr>
      <w:r>
        <w:rPr>
          <w:rFonts w:ascii="Times New Roman" w:hAnsi="Times New Roman" w:cs="Times New Roman"/>
          <w:color w:val="auto"/>
          <w:sz w:val="24"/>
          <w:szCs w:val="24"/>
        </w:rPr>
        <w:t>Tabel 1.</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Tabel_1. \* ARABIC </w:instrText>
      </w:r>
      <w:r>
        <w:rPr>
          <w:rFonts w:ascii="Times New Roman" w:hAnsi="Times New Roman" w:cs="Times New Roman"/>
          <w:color w:val="auto"/>
          <w:sz w:val="24"/>
          <w:szCs w:val="24"/>
        </w:rPr>
        <w:fldChar w:fldCharType="separate"/>
      </w:r>
      <w:r w:rsidR="008F2F10">
        <w:rPr>
          <w:rFonts w:ascii="Times New Roman" w:hAnsi="Times New Roman" w:cs="Times New Roman"/>
          <w:noProof/>
          <w:color w:val="auto"/>
          <w:sz w:val="24"/>
          <w:szCs w:val="24"/>
        </w:rPr>
        <w:t>1</w:t>
      </w:r>
      <w:r>
        <w:rPr>
          <w:rFonts w:ascii="Times New Roman" w:hAnsi="Times New Roman" w:cs="Times New Roman"/>
          <w:color w:val="auto"/>
          <w:sz w:val="24"/>
          <w:szCs w:val="24"/>
        </w:rPr>
        <w:fldChar w:fldCharType="end"/>
      </w:r>
      <w:r>
        <w:rPr>
          <w:rFonts w:ascii="Times New Roman" w:hAnsi="Times New Roman" w:cs="Times New Roman"/>
          <w:color w:val="auto"/>
          <w:sz w:val="24"/>
          <w:szCs w:val="24"/>
          <w:lang w:val="id-ID"/>
        </w:rPr>
        <w:t xml:space="preserve"> Hasil TIMMS </w:t>
      </w:r>
      <w:proofErr w:type="spellStart"/>
      <w:r>
        <w:rPr>
          <w:rFonts w:ascii="Times New Roman" w:hAnsi="Times New Roman" w:cs="Times New Roman"/>
          <w:color w:val="auto"/>
          <w:sz w:val="24"/>
          <w:szCs w:val="24"/>
          <w:lang w:val="id-ID"/>
        </w:rPr>
        <w:t>Indonesaia</w:t>
      </w:r>
      <w:proofErr w:type="spellEnd"/>
    </w:p>
    <w:tbl>
      <w:tblPr>
        <w:tblW w:w="7928" w:type="dxa"/>
        <w:jc w:val="center"/>
        <w:tblLook w:val="04A0" w:firstRow="1" w:lastRow="0" w:firstColumn="1" w:lastColumn="0" w:noHBand="0" w:noVBand="1"/>
      </w:tblPr>
      <w:tblGrid>
        <w:gridCol w:w="1125"/>
        <w:gridCol w:w="1406"/>
        <w:gridCol w:w="1688"/>
        <w:gridCol w:w="1970"/>
        <w:gridCol w:w="1739"/>
      </w:tblGrid>
      <w:tr w:rsidR="0068581E" w14:paraId="1DEAA786" w14:textId="77777777">
        <w:trPr>
          <w:trHeight w:val="321"/>
          <w:jc w:val="center"/>
        </w:trPr>
        <w:tc>
          <w:tcPr>
            <w:tcW w:w="7928" w:type="dxa"/>
            <w:gridSpan w:val="5"/>
            <w:tcBorders>
              <w:left w:val="nil"/>
              <w:bottom w:val="single" w:sz="4" w:space="0" w:color="auto"/>
              <w:right w:val="nil"/>
            </w:tcBorders>
          </w:tcPr>
          <w:p w14:paraId="6FB8C1AB" w14:textId="77777777" w:rsidR="0068581E" w:rsidRDefault="0068581E" w:rsidP="008B0657">
            <w:pPr>
              <w:spacing w:after="0" w:line="240" w:lineRule="auto"/>
              <w:rPr>
                <w:rFonts w:ascii="Times New Roman" w:hAnsi="Times New Roman" w:cs="Times New Roman"/>
                <w:b/>
                <w:noProof/>
                <w:sz w:val="24"/>
                <w:szCs w:val="24"/>
              </w:rPr>
            </w:pPr>
          </w:p>
        </w:tc>
      </w:tr>
      <w:tr w:rsidR="0068581E" w14:paraId="691B8867" w14:textId="77777777">
        <w:trPr>
          <w:trHeight w:val="732"/>
          <w:jc w:val="center"/>
        </w:trPr>
        <w:tc>
          <w:tcPr>
            <w:tcW w:w="1125" w:type="dxa"/>
            <w:tcBorders>
              <w:top w:val="single" w:sz="4" w:space="0" w:color="auto"/>
              <w:bottom w:val="single" w:sz="4" w:space="0" w:color="auto"/>
            </w:tcBorders>
          </w:tcPr>
          <w:p w14:paraId="4E297075" w14:textId="77777777" w:rsidR="0068581E" w:rsidRDefault="00000000" w:rsidP="008B0657">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Tahun</w:t>
            </w:r>
          </w:p>
        </w:tc>
        <w:tc>
          <w:tcPr>
            <w:tcW w:w="1406" w:type="dxa"/>
            <w:tcBorders>
              <w:top w:val="single" w:sz="4" w:space="0" w:color="auto"/>
              <w:bottom w:val="single" w:sz="4" w:space="0" w:color="auto"/>
            </w:tcBorders>
          </w:tcPr>
          <w:p w14:paraId="26CC1BDC" w14:textId="77777777" w:rsidR="0068581E" w:rsidRDefault="00000000" w:rsidP="008B0657">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Perangkat</w:t>
            </w:r>
          </w:p>
        </w:tc>
        <w:tc>
          <w:tcPr>
            <w:tcW w:w="1688" w:type="dxa"/>
            <w:tcBorders>
              <w:top w:val="single" w:sz="4" w:space="0" w:color="auto"/>
              <w:bottom w:val="single" w:sz="4" w:space="0" w:color="auto"/>
            </w:tcBorders>
          </w:tcPr>
          <w:p w14:paraId="7F559B36" w14:textId="77777777" w:rsidR="0068581E" w:rsidRDefault="00000000" w:rsidP="008B0657">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Peserta</w:t>
            </w:r>
          </w:p>
        </w:tc>
        <w:tc>
          <w:tcPr>
            <w:tcW w:w="1970" w:type="dxa"/>
            <w:tcBorders>
              <w:top w:val="single" w:sz="4" w:space="0" w:color="auto"/>
              <w:bottom w:val="single" w:sz="4" w:space="0" w:color="auto"/>
            </w:tcBorders>
          </w:tcPr>
          <w:p w14:paraId="12307416" w14:textId="77777777" w:rsidR="0068581E" w:rsidRDefault="00000000" w:rsidP="008B0657">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Rata-rata skor indonesia</w:t>
            </w:r>
          </w:p>
        </w:tc>
        <w:tc>
          <w:tcPr>
            <w:tcW w:w="1738" w:type="dxa"/>
            <w:tcBorders>
              <w:top w:val="single" w:sz="4" w:space="0" w:color="auto"/>
              <w:bottom w:val="single" w:sz="4" w:space="0" w:color="auto"/>
            </w:tcBorders>
          </w:tcPr>
          <w:p w14:paraId="67E22111" w14:textId="77777777" w:rsidR="0068581E" w:rsidRDefault="00000000" w:rsidP="008B0657">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Rata-rata skor internasional</w:t>
            </w:r>
          </w:p>
        </w:tc>
      </w:tr>
      <w:tr w:rsidR="0068581E" w14:paraId="28C0019B" w14:textId="77777777">
        <w:trPr>
          <w:trHeight w:val="393"/>
          <w:jc w:val="center"/>
        </w:trPr>
        <w:tc>
          <w:tcPr>
            <w:tcW w:w="1125" w:type="dxa"/>
            <w:tcBorders>
              <w:top w:val="single" w:sz="4" w:space="0" w:color="auto"/>
              <w:bottom w:val="single" w:sz="4" w:space="0" w:color="auto"/>
            </w:tcBorders>
          </w:tcPr>
          <w:p w14:paraId="604CC197"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2003</w:t>
            </w:r>
          </w:p>
        </w:tc>
        <w:tc>
          <w:tcPr>
            <w:tcW w:w="1406" w:type="dxa"/>
            <w:tcBorders>
              <w:top w:val="single" w:sz="4" w:space="0" w:color="auto"/>
              <w:bottom w:val="single" w:sz="4" w:space="0" w:color="auto"/>
            </w:tcBorders>
          </w:tcPr>
          <w:p w14:paraId="7BABA674"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35</w:t>
            </w:r>
          </w:p>
        </w:tc>
        <w:tc>
          <w:tcPr>
            <w:tcW w:w="1688" w:type="dxa"/>
            <w:tcBorders>
              <w:top w:val="single" w:sz="4" w:space="0" w:color="auto"/>
              <w:bottom w:val="single" w:sz="4" w:space="0" w:color="auto"/>
            </w:tcBorders>
          </w:tcPr>
          <w:p w14:paraId="031D9FDD"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46 Negara</w:t>
            </w:r>
          </w:p>
        </w:tc>
        <w:tc>
          <w:tcPr>
            <w:tcW w:w="1970" w:type="dxa"/>
            <w:tcBorders>
              <w:top w:val="single" w:sz="4" w:space="0" w:color="auto"/>
              <w:bottom w:val="single" w:sz="4" w:space="0" w:color="auto"/>
            </w:tcBorders>
          </w:tcPr>
          <w:p w14:paraId="228A8E2B"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411</w:t>
            </w:r>
          </w:p>
        </w:tc>
        <w:tc>
          <w:tcPr>
            <w:tcW w:w="1738" w:type="dxa"/>
            <w:tcBorders>
              <w:top w:val="single" w:sz="4" w:space="0" w:color="auto"/>
              <w:bottom w:val="single" w:sz="4" w:space="0" w:color="auto"/>
            </w:tcBorders>
          </w:tcPr>
          <w:p w14:paraId="387CD9E5"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467</w:t>
            </w:r>
          </w:p>
        </w:tc>
      </w:tr>
      <w:tr w:rsidR="0068581E" w14:paraId="23754C59" w14:textId="77777777">
        <w:trPr>
          <w:trHeight w:val="321"/>
          <w:jc w:val="center"/>
        </w:trPr>
        <w:tc>
          <w:tcPr>
            <w:tcW w:w="1125" w:type="dxa"/>
            <w:tcBorders>
              <w:top w:val="single" w:sz="4" w:space="0" w:color="auto"/>
              <w:bottom w:val="single" w:sz="4" w:space="0" w:color="auto"/>
            </w:tcBorders>
          </w:tcPr>
          <w:p w14:paraId="690A61DC"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2007</w:t>
            </w:r>
          </w:p>
        </w:tc>
        <w:tc>
          <w:tcPr>
            <w:tcW w:w="1406" w:type="dxa"/>
            <w:tcBorders>
              <w:top w:val="single" w:sz="4" w:space="0" w:color="auto"/>
              <w:bottom w:val="single" w:sz="4" w:space="0" w:color="auto"/>
            </w:tcBorders>
          </w:tcPr>
          <w:p w14:paraId="4E592ADC"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36</w:t>
            </w:r>
          </w:p>
        </w:tc>
        <w:tc>
          <w:tcPr>
            <w:tcW w:w="1688" w:type="dxa"/>
            <w:tcBorders>
              <w:top w:val="single" w:sz="4" w:space="0" w:color="auto"/>
              <w:bottom w:val="single" w:sz="4" w:space="0" w:color="auto"/>
            </w:tcBorders>
          </w:tcPr>
          <w:p w14:paraId="4DCE1004"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46 Neegara</w:t>
            </w:r>
          </w:p>
        </w:tc>
        <w:tc>
          <w:tcPr>
            <w:tcW w:w="1970" w:type="dxa"/>
            <w:tcBorders>
              <w:top w:val="single" w:sz="4" w:space="0" w:color="auto"/>
              <w:bottom w:val="single" w:sz="4" w:space="0" w:color="auto"/>
            </w:tcBorders>
          </w:tcPr>
          <w:p w14:paraId="754937FA"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397</w:t>
            </w:r>
          </w:p>
        </w:tc>
        <w:tc>
          <w:tcPr>
            <w:tcW w:w="1738" w:type="dxa"/>
            <w:tcBorders>
              <w:top w:val="single" w:sz="4" w:space="0" w:color="auto"/>
              <w:bottom w:val="single" w:sz="4" w:space="0" w:color="auto"/>
            </w:tcBorders>
          </w:tcPr>
          <w:p w14:paraId="14F55973"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500</w:t>
            </w:r>
          </w:p>
        </w:tc>
      </w:tr>
      <w:tr w:rsidR="0068581E" w14:paraId="18419347" w14:textId="77777777">
        <w:trPr>
          <w:trHeight w:val="110"/>
          <w:jc w:val="center"/>
        </w:trPr>
        <w:tc>
          <w:tcPr>
            <w:tcW w:w="1125" w:type="dxa"/>
            <w:tcBorders>
              <w:top w:val="single" w:sz="4" w:space="0" w:color="auto"/>
              <w:bottom w:val="single" w:sz="4" w:space="0" w:color="auto"/>
            </w:tcBorders>
          </w:tcPr>
          <w:p w14:paraId="65FEB551"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2011</w:t>
            </w:r>
          </w:p>
        </w:tc>
        <w:tc>
          <w:tcPr>
            <w:tcW w:w="1406" w:type="dxa"/>
            <w:tcBorders>
              <w:top w:val="single" w:sz="4" w:space="0" w:color="auto"/>
              <w:bottom w:val="single" w:sz="4" w:space="0" w:color="auto"/>
            </w:tcBorders>
          </w:tcPr>
          <w:p w14:paraId="777ECD19"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38</w:t>
            </w:r>
          </w:p>
        </w:tc>
        <w:tc>
          <w:tcPr>
            <w:tcW w:w="1688" w:type="dxa"/>
            <w:tcBorders>
              <w:top w:val="single" w:sz="4" w:space="0" w:color="auto"/>
              <w:bottom w:val="single" w:sz="4" w:space="0" w:color="auto"/>
            </w:tcBorders>
          </w:tcPr>
          <w:p w14:paraId="568F2EC4"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42 Negara</w:t>
            </w:r>
          </w:p>
        </w:tc>
        <w:tc>
          <w:tcPr>
            <w:tcW w:w="1970" w:type="dxa"/>
            <w:tcBorders>
              <w:top w:val="single" w:sz="4" w:space="0" w:color="auto"/>
              <w:bottom w:val="single" w:sz="4" w:space="0" w:color="auto"/>
            </w:tcBorders>
          </w:tcPr>
          <w:p w14:paraId="4E020A9D"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386</w:t>
            </w:r>
          </w:p>
        </w:tc>
        <w:tc>
          <w:tcPr>
            <w:tcW w:w="1738" w:type="dxa"/>
            <w:tcBorders>
              <w:top w:val="single" w:sz="4" w:space="0" w:color="auto"/>
              <w:bottom w:val="single" w:sz="4" w:space="0" w:color="auto"/>
            </w:tcBorders>
          </w:tcPr>
          <w:p w14:paraId="3F5E1B14"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500</w:t>
            </w:r>
          </w:p>
        </w:tc>
      </w:tr>
      <w:tr w:rsidR="0068581E" w14:paraId="1450B7F2" w14:textId="77777777">
        <w:trPr>
          <w:trHeight w:val="461"/>
          <w:jc w:val="center"/>
        </w:trPr>
        <w:tc>
          <w:tcPr>
            <w:tcW w:w="1125" w:type="dxa"/>
            <w:tcBorders>
              <w:top w:val="single" w:sz="4" w:space="0" w:color="auto"/>
              <w:bottom w:val="single" w:sz="4" w:space="0" w:color="auto"/>
            </w:tcBorders>
          </w:tcPr>
          <w:p w14:paraId="26BBC96F"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2015</w:t>
            </w:r>
          </w:p>
        </w:tc>
        <w:tc>
          <w:tcPr>
            <w:tcW w:w="1406" w:type="dxa"/>
            <w:tcBorders>
              <w:top w:val="single" w:sz="4" w:space="0" w:color="auto"/>
              <w:bottom w:val="single" w:sz="4" w:space="0" w:color="auto"/>
            </w:tcBorders>
          </w:tcPr>
          <w:p w14:paraId="0D2B7B79"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44</w:t>
            </w:r>
          </w:p>
        </w:tc>
        <w:tc>
          <w:tcPr>
            <w:tcW w:w="1688" w:type="dxa"/>
            <w:tcBorders>
              <w:top w:val="single" w:sz="4" w:space="0" w:color="auto"/>
              <w:bottom w:val="single" w:sz="4" w:space="0" w:color="auto"/>
            </w:tcBorders>
          </w:tcPr>
          <w:p w14:paraId="582C83C2"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49 Negara</w:t>
            </w:r>
          </w:p>
        </w:tc>
        <w:tc>
          <w:tcPr>
            <w:tcW w:w="1970" w:type="dxa"/>
            <w:tcBorders>
              <w:top w:val="single" w:sz="4" w:space="0" w:color="auto"/>
              <w:bottom w:val="single" w:sz="4" w:space="0" w:color="auto"/>
            </w:tcBorders>
          </w:tcPr>
          <w:p w14:paraId="3EC78929"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397</w:t>
            </w:r>
          </w:p>
        </w:tc>
        <w:tc>
          <w:tcPr>
            <w:tcW w:w="1738" w:type="dxa"/>
            <w:tcBorders>
              <w:top w:val="single" w:sz="4" w:space="0" w:color="auto"/>
              <w:bottom w:val="single" w:sz="4" w:space="0" w:color="auto"/>
            </w:tcBorders>
          </w:tcPr>
          <w:p w14:paraId="07E5C204" w14:textId="77777777" w:rsidR="0068581E" w:rsidRDefault="00000000" w:rsidP="008B0657">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500</w:t>
            </w:r>
          </w:p>
        </w:tc>
      </w:tr>
    </w:tbl>
    <w:p w14:paraId="77AD83FF" w14:textId="77777777" w:rsidR="0068581E" w:rsidRDefault="0068581E" w:rsidP="008B0657">
      <w:pPr>
        <w:spacing w:after="0" w:line="240" w:lineRule="auto"/>
        <w:ind w:left="284" w:firstLine="567"/>
        <w:jc w:val="both"/>
        <w:rPr>
          <w:rFonts w:ascii="Times New Roman" w:hAnsi="Times New Roman" w:cs="Times New Roman"/>
          <w:noProof/>
          <w:sz w:val="24"/>
          <w:szCs w:val="24"/>
        </w:rPr>
      </w:pPr>
    </w:p>
    <w:p w14:paraId="56ADB99B" w14:textId="77777777" w:rsidR="0068581E" w:rsidRPr="008B0657" w:rsidRDefault="00000000" w:rsidP="008B065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noProof/>
          <w:color w:val="000000"/>
          <w:sz w:val="24"/>
          <w:szCs w:val="24"/>
          <w:lang w:val="id-ID"/>
        </w:rPr>
      </w:pPr>
      <w:r>
        <w:rPr>
          <w:rFonts w:ascii="Times New Roman" w:hAnsi="Times New Roman" w:cs="Times New Roman"/>
          <w:color w:val="000000"/>
          <w:sz w:val="24"/>
          <w:szCs w:val="24"/>
          <w:lang w:val="id-ID"/>
        </w:rPr>
        <w:t xml:space="preserve">pendidikan berfungsi untuk meningkatkan potensi manusia dan meningkatkan taraf hidup individu maupun bangsa. Selama proses pembelajaran, siswa dibantu dalam mengembangkan potensi intelektualnya. Tidak mungkin siswa tetap menjadi objek pendidikan yang pasif; sebaliknya, mereka harus </w:t>
      </w:r>
      <w:r>
        <w:rPr>
          <w:rFonts w:ascii="Times New Roman" w:hAnsi="Times New Roman" w:cs="Times New Roman"/>
          <w:color w:val="000000"/>
          <w:sz w:val="24"/>
          <w:szCs w:val="24"/>
          <w:lang w:val="id-ID"/>
        </w:rPr>
        <w:lastRenderedPageBreak/>
        <w:t>berpartisipasi secara aktif dan dianggap sebagai mitra dalam proses pembelajaran</w:t>
      </w:r>
      <w:r w:rsidRPr="008B0657">
        <w:rPr>
          <w:rFonts w:ascii="Times New Roman" w:hAnsi="Times New Roman" w:cs="Times New Roman"/>
          <w:color w:val="000000"/>
          <w:sz w:val="24"/>
          <w:szCs w:val="24"/>
          <w:lang w:val="id-ID"/>
        </w:rPr>
        <w:t xml:space="preserve"> </w:t>
      </w:r>
      <w:r>
        <w:rPr>
          <w:rFonts w:ascii="Times New Roman" w:hAnsi="Times New Roman" w:cs="Times New Roman"/>
          <w:noProof/>
          <w:color w:val="000000"/>
          <w:sz w:val="24"/>
          <w:szCs w:val="24"/>
        </w:rPr>
        <w:fldChar w:fldCharType="begin"/>
      </w:r>
      <w:r w:rsidRPr="008B0657">
        <w:rPr>
          <w:rFonts w:ascii="Times New Roman" w:hAnsi="Times New Roman" w:cs="Times New Roman"/>
          <w:noProof/>
          <w:color w:val="000000"/>
          <w:sz w:val="24"/>
          <w:szCs w:val="24"/>
          <w:lang w:val="id-ID"/>
        </w:rPr>
        <w:instrText>ADDIN CSL_CITATION {"citationItems":[{"id":"ITEM-1","itemData":{"DOI":"10.33751/jmp.v7i2.1334","ISSN":"2302-0296","abstract":"Penelitian ini bertujuan untuk meningkatkan efektivitas pembelajaran dengan meneliti variabel-variabel yang mempengaruhinya, diantaranya yaitu kompetensi pedagogik dan teamwork berdasarkan metode kuantitatif. Kompetensi pedagogik dan teamwork sebagai variabel bebas sedangkan variabel terikat adalah efektivitas pembelajaran. P enelitian ini mengkaitkan lingkup unit analisis, yaitu guru SMK swasta yang berstatus Guru Tetap Yayasan (GTY) di Kecamatan Cibungbulang Kabupaten Bogor pada tahun 2018. Populasi berjumlah 168 orang dengan jumlah sampel 119 orang yang ditentukan dengan metode proportional random sampling. Penelitian ini diawali dengan pengumpulan data dengan menyebar angket dan menggunakan likert. Teknik analisis menggunakan korelasi regresi parsial dan korelasi ganda. Hasil penelitian menunjukkan adanya hubungan positif yang signifikan antara kompetensi pedagogik dan efektivitas pembelajaran dengan koefisien korelasi (ry1) = 0,201 dan terdapat hubungan positif yang signifikan antara teamwork dan efektivitas pembelajaran dengan koefisien korelasi (ry2) = 0,759, dan terdapat hubungan positif yang signifikan antara kompetensi pedagogik dan teamwork secara bersama-sama dengan efektivitas pembelajaran dengan koefisien korelasi (ry12) = 0,769. Berdasarkan hasil penelitian tersebut dapat disimpulkan bahwa efektivitas pembelajaran dapat ditingkatkan melalui kompetensi pedagogik dan teamwork. Kata Kunci : Kompetensi Pedagogik, Teamwork, Efektivitas Pembelajaran","author":[{"dropping-particle":"","family":"Fathurrahman","given":"Arif","non-dropping-particle":"","parse-names":false,"suffix":""},{"dropping-particle":"","family":"Sumardi","given":"Sumardi","non-dropping-particle":"","parse-names":false,"suffix":""},{"dropping-particle":"","family":"Yusuf","given":"Adi E","non-dropping-particle":"","parse-names":false,"suffix":""},{"dropping-particle":"","family":"Harijanto","given":"Sutji","non-dropping-particle":"","parse-names":false,"suffix":""}],"container-title":"Jurnal Manajemen Pendidikan","id":"ITEM-1","issue":"2","issued":{"date-parts":[["2019"]]},"page":"843-850","title":"Peningkatan Efektivtas Pembelajaran Melalui Peningkatan Kompetensi Pedagogik Dan Teamwork","type":"article-journal","volume":"7"},"uris":["http://www.mendeley.com/documents/?uuid=203b31c7-a97b-4a0c-82ad-e4bd6b9c08d8"]}],"mendeley":{"formattedCitation":"(Fathurrahman et al., 2019)","plainTextFormattedCitation":"(Fathurrahman et al., 2019)","previouslyFormattedCitation":"(Fathurrahman et al., 2019)"},"properties":{"noteIndex":0},"schema":"https://github.com/citation-style-language/schema/raw/master/csl-citation.json"}</w:instrText>
      </w:r>
      <w:r>
        <w:rPr>
          <w:rFonts w:ascii="Times New Roman" w:hAnsi="Times New Roman" w:cs="Times New Roman"/>
          <w:noProof/>
          <w:color w:val="000000"/>
          <w:sz w:val="24"/>
          <w:szCs w:val="24"/>
        </w:rPr>
        <w:fldChar w:fldCharType="separate"/>
      </w:r>
      <w:r w:rsidRPr="008B0657">
        <w:rPr>
          <w:rFonts w:ascii="Times New Roman" w:hAnsi="Times New Roman" w:cs="Times New Roman"/>
          <w:noProof/>
          <w:color w:val="000000"/>
          <w:sz w:val="24"/>
          <w:szCs w:val="24"/>
          <w:lang w:val="id-ID"/>
        </w:rPr>
        <w:t>(Fathurrahman et al., 2019)</w:t>
      </w:r>
      <w:r>
        <w:rPr>
          <w:rFonts w:ascii="Times New Roman" w:hAnsi="Times New Roman" w:cs="Times New Roman"/>
          <w:noProof/>
          <w:color w:val="000000"/>
          <w:sz w:val="24"/>
          <w:szCs w:val="24"/>
        </w:rPr>
        <w:fldChar w:fldCharType="end"/>
      </w:r>
      <w:r w:rsidRPr="008B0657">
        <w:rPr>
          <w:rFonts w:ascii="Times New Roman" w:hAnsi="Times New Roman" w:cs="Times New Roman"/>
          <w:noProof/>
          <w:color w:val="000000"/>
          <w:sz w:val="24"/>
          <w:szCs w:val="24"/>
          <w:lang w:val="id-ID"/>
        </w:rPr>
        <w:t xml:space="preserve">. </w:t>
      </w:r>
    </w:p>
    <w:p w14:paraId="61B665C5" w14:textId="77777777" w:rsidR="0068581E" w:rsidRPr="008B0657" w:rsidRDefault="00000000" w:rsidP="008B065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noProof/>
          <w:color w:val="000000"/>
          <w:sz w:val="24"/>
          <w:szCs w:val="24"/>
          <w:lang w:val="id-ID"/>
        </w:rPr>
      </w:pPr>
      <w:r>
        <w:rPr>
          <w:rFonts w:ascii="Times New Roman" w:hAnsi="Times New Roman" w:cs="Times New Roman"/>
          <w:color w:val="202124"/>
          <w:sz w:val="24"/>
          <w:szCs w:val="24"/>
          <w:lang w:val="id-ID"/>
        </w:rPr>
        <w:t>Matematika merupakan cabang ilmu pengetahuan mendasar yang mencerminkan pesatnya kemajuan teknologi saat ini, memiliki penerapan penting di banyak bidang akademik, dan membentuk masa depan umat manusia. Teori-teori matematika seperti aljabar, analisis, teori peluang, diskrit matematika, dan teori bilangan, ledakan perkembangan pesat di bidang teknologi informasi dan</w:t>
      </w:r>
      <w:r w:rsidRPr="008B0657">
        <w:rPr>
          <w:rFonts w:ascii="Times New Roman" w:hAnsi="Times New Roman" w:cs="Times New Roman"/>
          <w:color w:val="202124"/>
          <w:sz w:val="24"/>
          <w:szCs w:val="24"/>
          <w:lang w:val="de-DE"/>
        </w:rPr>
        <w:t xml:space="preserve"> </w:t>
      </w:r>
      <w:r>
        <w:rPr>
          <w:rFonts w:ascii="Times New Roman" w:hAnsi="Times New Roman" w:cs="Times New Roman"/>
          <w:color w:val="202124"/>
          <w:sz w:val="24"/>
          <w:szCs w:val="24"/>
          <w:lang w:val="id-ID"/>
        </w:rPr>
        <w:t>komunikasi. Untuk memahami dan mengembangkan teknologi di masa depan, diperlukan landasan matematika yang kuat sejak kecil</w:t>
      </w:r>
      <w:r w:rsidRPr="008B0657">
        <w:rPr>
          <w:rFonts w:ascii="Times New Roman" w:hAnsi="Times New Roman" w:cs="Times New Roman"/>
          <w:color w:val="202124"/>
          <w:sz w:val="24"/>
          <w:szCs w:val="24"/>
          <w:lang w:val="id-ID"/>
        </w:rPr>
        <w:t xml:space="preserve"> </w:t>
      </w:r>
      <w:r>
        <w:rPr>
          <w:rFonts w:ascii="Times New Roman" w:hAnsi="Times New Roman" w:cs="Times New Roman"/>
          <w:noProof/>
          <w:color w:val="000000"/>
          <w:sz w:val="24"/>
          <w:szCs w:val="24"/>
        </w:rPr>
        <w:fldChar w:fldCharType="begin"/>
      </w:r>
      <w:r w:rsidRPr="008B0657">
        <w:rPr>
          <w:rFonts w:ascii="Times New Roman" w:hAnsi="Times New Roman" w:cs="Times New Roman"/>
          <w:noProof/>
          <w:color w:val="000000"/>
          <w:sz w:val="24"/>
          <w:szCs w:val="24"/>
          <w:lang w:val="id-ID"/>
        </w:rPr>
        <w:instrText>ADDIN CSL_CITATION {"citationItems":[{"id":"ITEM-1","itemData":{"DOI":"10.31004/cendekia.v2i2.51","ISSN":"2614-3038","abstract":"Penelitian ini bertujuan untuk mengetahui ada atau tidaknya pengaruh yang signifikan antara kemampuan pemahaman konsep matematis siswa yang belajar menggunakan model pembelajaran pembelajaran kooperatif tipe Group Investigation (GI) dengan siswa yang belajar menggunakan pembelajaran konvensional di SMP Negeri 1 Kuok. Penelitian ini merupakan penelitian quasi eksperimen, yaitu peneliti berperan langsung sebagai guru dalam proses pembelajaran. Subjek dalam penelitian ini adalah siswa kelas VIII SMP Negeri 1 Kuok yang berjumlah 66 orang dan objek penelitian ini adalah kemampuan pemahaman konsep matematis. Pengambilan data dalam penelitian ini mengunakan metode observasi, dokumentasi, dan tes. Dalam penelitian ini, pertemuan dilaksanakan selama enam kali, yaitu satu pertemuan dilaksanakan pre test, empat kali pertemuan dengan menggunakan model pembelajaran Kooperatif Tipe Group Investigation (GI) dan satu pertemuan lagi dilaksanakan pos test. Data yang terkumpul dari hasil tes dianalisis dengan menggunakan uji tes”t”. Berdasarkan hasil analisis data, menunjukkan bahwa terdapat pengaruh kemampuan pemahaman konsep matematis siswa yang belajar menggunakan model pembelajaran kooperatif tipe Group Investigation (GI) dengan siswa yang belajar menggunakan model pembelajaran konvensional di SMP Negeri 1 Kuok. Ini dapat dilihat dari perbandingan to dengan tt. Pada taraf 5% menunjukkan bahwa to lebih besar dari tt (3,34 &gt; 2,02). Dengan demikian dapat diambil kesimpulan bahwa terdapat pengaruh yang signifikan antara kemampuan pemahaman konsep matematis siswa yang belajar menggunakan model kooperatif tipe Group Investigation (GI) dengan siswa yang belajar menggunakan pembelajaran konvensional.","author":[{"dropping-particle":"","family":"Yuliani","given":"Elza Nora","non-dropping-particle":"","parse-names":false,"suffix":""},{"dropping-particle":"","family":"Zulfah","given":"Zulfah","non-dropping-particle":"","parse-names":false,"suffix":""},{"dropping-particle":"","family":"Zulhendri","given":"Zulhendri","non-dropping-particle":"","parse-names":false,"suffix":""}],"container-title":"Jurnal Cendekia : Jurnal Pendidikan Matematika","id":"ITEM-1","issue":"2","issued":{"date-parts":[["2018"]]},"page":"91-100","title":"Pengaruh Model Pembelajaran Kooperatif Tipe Group Investigation (Gi) Terhadap Kemampuan Pemahaman Konsep Matematis Siswa Kelas Viii Smp Negeri 1 Kuok","type":"article-journal","volume":"2"},"uris":["http://www.mendeley.com/documents/?uuid=5af5c7ff-1c8c-4260-9e3b-de0b7c1865c4"]}],"mendeley":{"formattedCitation":"(Yuliani et al., 2018)","plainTextFormattedCitation":"(Yuliani et al., 2018)","previouslyFormattedCitation":"(Yuliani et al., 2018)"},"properties":{"noteIndex":0},"schema":"https://github.com/citation-style-language/schema/raw/master/csl-citation.json"}</w:instrText>
      </w:r>
      <w:r>
        <w:rPr>
          <w:rFonts w:ascii="Times New Roman" w:hAnsi="Times New Roman" w:cs="Times New Roman"/>
          <w:noProof/>
          <w:color w:val="000000"/>
          <w:sz w:val="24"/>
          <w:szCs w:val="24"/>
        </w:rPr>
        <w:fldChar w:fldCharType="separate"/>
      </w:r>
      <w:r w:rsidRPr="008B0657">
        <w:rPr>
          <w:rFonts w:ascii="Times New Roman" w:hAnsi="Times New Roman" w:cs="Times New Roman"/>
          <w:noProof/>
          <w:color w:val="000000"/>
          <w:sz w:val="24"/>
          <w:szCs w:val="24"/>
          <w:lang w:val="id-ID"/>
        </w:rPr>
        <w:t>(Yuliani et al., 2018)</w:t>
      </w:r>
      <w:r>
        <w:rPr>
          <w:rFonts w:ascii="Times New Roman" w:hAnsi="Times New Roman" w:cs="Times New Roman"/>
          <w:noProof/>
          <w:color w:val="000000"/>
          <w:sz w:val="24"/>
          <w:szCs w:val="24"/>
        </w:rPr>
        <w:fldChar w:fldCharType="end"/>
      </w:r>
      <w:r w:rsidRPr="008B0657">
        <w:rPr>
          <w:rFonts w:ascii="Times New Roman" w:hAnsi="Times New Roman" w:cs="Times New Roman"/>
          <w:noProof/>
          <w:color w:val="000000"/>
          <w:sz w:val="24"/>
          <w:szCs w:val="24"/>
          <w:lang w:val="id-ID"/>
        </w:rPr>
        <w:t xml:space="preserve">. </w:t>
      </w:r>
    </w:p>
    <w:p w14:paraId="2D6B1713" w14:textId="77777777" w:rsidR="0068581E" w:rsidRDefault="00000000" w:rsidP="008B065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noProof/>
          <w:sz w:val="24"/>
          <w:szCs w:val="24"/>
        </w:rPr>
      </w:pPr>
      <w:r w:rsidRPr="008B0657">
        <w:rPr>
          <w:rFonts w:ascii="Times New Roman" w:hAnsi="Times New Roman" w:cs="Times New Roman"/>
          <w:noProof/>
          <w:sz w:val="24"/>
          <w:szCs w:val="24"/>
          <w:lang w:val="id-ID"/>
        </w:rPr>
        <w:t xml:space="preserve">Berdasarkan Permendikbud Nomor 22 Tahun 2016 mengenai tujuan pembelajaran matematika yakni: (1) Memahami konsep matematika, mendeskripsikan bagaimana keterkaitan antar konsep matematika dan menerapkan konsep atau logaritma secara efisien, luwes, akurat dan tepat dalam pemecahan masalah, (2) Menalar pola sifat dari matematika, mengembangkan atau memanipulasi matematika dalam menyusun argumen, merumuskan bukti, atau mendeskripsikan argumen dan pernyataan matematika, (3) Memecahkan masalah matematika yang meliputi kemampuan memahami masalah, menyusun model penyelesaian matematika, menyelesaikan model matematiaka, dan memberi solusi yang tepat, dan (4) Mengkomunikasikan argumen atau gagasan dengan diagram, tabel, simbol, atau media lainnya agar dapat memperjelas permasalahan atau keadaan </w:t>
      </w:r>
      <w:r>
        <w:rPr>
          <w:rFonts w:ascii="Times New Roman" w:hAnsi="Times New Roman" w:cs="Times New Roman"/>
          <w:noProof/>
          <w:sz w:val="24"/>
          <w:szCs w:val="24"/>
        </w:rPr>
        <w:fldChar w:fldCharType="begin"/>
      </w:r>
      <w:r w:rsidRPr="008B0657">
        <w:rPr>
          <w:rFonts w:ascii="Times New Roman" w:hAnsi="Times New Roman" w:cs="Times New Roman"/>
          <w:noProof/>
          <w:sz w:val="24"/>
          <w:szCs w:val="24"/>
          <w:lang w:val="id-ID"/>
        </w:rPr>
        <w:instrText>ADDIN CSL_CITATION {"citationItems":[{"id":"ITEM-1","itemData":{"DOI":"10.31004/cendekia.v6i3.1767","ISSN":"2614-3038","abstract":"Penelitian ini bertujuan untuk mengetahui pembelajaran menggunakan model pembelajaran TGT dan model pembelajaran langsung terhadap kemampuan pemahaman matematis siswa ditinjau dari kecemasan matematika. Metode penelitian yang digunakan dalam penelitian ini, yaitu Quasi Experimental Design dengan desain penelitian Postest-Only Control Design dengan rancangan desain penelitian yang digunakan adalah rancangan desain faktorial . Populasi dalam penelitian ini adalah seluruh siswa kelas VIII SMPN 1 Kota Sukabumi. Pengambilan sampel penelitian dilakukan dengan menggunakan Probability Sampling, kemudian penentuan sampelnya menggunakan Cluster Random Sampling. Instrumen yang digunakan, yaitu tujuh butir soal kemampuan pemahaman matematis pada materi statistika, kuesioner kecemasan matematika dan lembar observasi. Teknik analisis data menggunakan anava dua jalur sel tak sama. Hasil penelitian menunjukkan: (1) model pembelajaran TGT lebih baik dari model pembelajaran langsung terhadap kemampuan pemahaman matematis, (2) kemampuan pemahaman matematis siswa dengan kategori kecemasan matematika rendah lebih baik dari siswa dengan kategori kecemasan matematika sedang dan tinggi, dan kemampuan pemahaman matematis siswa dengan kategori kecemasan matematika sedang lebih baik dari siswa dengan kategori kecemasan matematika tinggi, (3) pada model pembelajaran TGT dan model pembelajaran langsung, kemampuan pemahaman matematis siswa dengan kategori kecemasan matematika rendah lebih baik dari siswa dengan kategori kecemasan matematika sedang dan tinggi, dan kemampuan pemahaman matematis siswa dengan kategori kecemasan matematika sedang lebih baik dari siswa dengan kategori kecemasan matematika tinggi, (4) pada masing-masing kategori kecemasan matematika, model pembelajaran TGT lebih baik dari model pembelajaran langsung terhadap kemampuan pemahaman matematis.","author":[{"dropping-particle":"","family":"Wati","given":"Ida","non-dropping-particle":"","parse-names":false,"suffix":""},{"dropping-particle":"","family":"Nurcahyono","given":"Novi Andri","non-dropping-particle":"","parse-names":false,"suffix":""},{"dropping-particle":"","family":"Agustiani","given":"Nur","non-dropping-particle":"","parse-names":false,"suffix":""}],"container-title":"Jurnal Cendekia : Jurnal Pendidikan Matematika","id":"ITEM-1","issue":"3","issued":{"date-parts":[["2022"]]},"page":"3342-3357","title":"Eksperimentasi Model Pembelajaran Teams Games Tournament (TGT) Terhadap Kemampuan Pemahaman Matematis Siswa SMP Ditinjau Dari Kecemasan Matematika","type":"article-journal","volume":"6"},"uris":["http://www.mendeley.com/documents/?uuid=b5055f90-311d-4963-b93e-1db8a70d9055"]}],"mendeley":{"formattedCitation":"(Wati et al., 2022)","plainTextFormattedCitation":"(Wati et al., 2022)","previouslyFormattedCitation":"(Wati et al., 2022)"},"properties":{"noteIndex":0},"schema":"https://github.com/citation-style-language/schema/raw/master/csl-citation.json"}</w:instrText>
      </w:r>
      <w:r>
        <w:rPr>
          <w:rFonts w:ascii="Times New Roman" w:hAnsi="Times New Roman" w:cs="Times New Roman"/>
          <w:noProof/>
          <w:sz w:val="24"/>
          <w:szCs w:val="24"/>
        </w:rPr>
        <w:fldChar w:fldCharType="separate"/>
      </w:r>
      <w:r w:rsidRPr="008B0657">
        <w:rPr>
          <w:rFonts w:ascii="Times New Roman" w:hAnsi="Times New Roman" w:cs="Times New Roman"/>
          <w:noProof/>
          <w:sz w:val="24"/>
          <w:szCs w:val="24"/>
          <w:lang w:val="id-ID"/>
        </w:rPr>
        <w:t>(Wati et al., 2022)</w:t>
      </w:r>
      <w:r>
        <w:rPr>
          <w:rFonts w:ascii="Times New Roman" w:hAnsi="Times New Roman" w:cs="Times New Roman"/>
          <w:noProof/>
          <w:sz w:val="24"/>
          <w:szCs w:val="24"/>
        </w:rPr>
        <w:fldChar w:fldCharType="end"/>
      </w:r>
      <w:r w:rsidRPr="008B0657">
        <w:rPr>
          <w:rFonts w:ascii="Times New Roman" w:hAnsi="Times New Roman" w:cs="Times New Roman"/>
          <w:noProof/>
          <w:sz w:val="24"/>
          <w:szCs w:val="24"/>
          <w:lang w:val="id-ID"/>
        </w:rPr>
        <w:t xml:space="preserve">. Pemahaman konsep merupakan salah satu hal sulit didalam pelajaran matematika, oleh karena itu hanya sedikit dari beberapa peserta didik yang dapat memahami suatu konsep matematika dari materi yang pendidik sudah ajarkan ke peserta didik </w:t>
      </w:r>
      <w:r>
        <w:rPr>
          <w:rFonts w:ascii="Times New Roman" w:hAnsi="Times New Roman" w:cs="Times New Roman"/>
          <w:noProof/>
          <w:sz w:val="24"/>
          <w:szCs w:val="24"/>
        </w:rPr>
        <w:fldChar w:fldCharType="begin"/>
      </w:r>
      <w:r w:rsidRPr="008B0657">
        <w:rPr>
          <w:rFonts w:ascii="Times New Roman" w:hAnsi="Times New Roman" w:cs="Times New Roman"/>
          <w:noProof/>
          <w:sz w:val="24"/>
          <w:szCs w:val="24"/>
          <w:lang w:val="id-ID"/>
        </w:rPr>
        <w:instrText>ADDIN CSL_CITATION {"citationItems":[{"id":"ITEM-1","itemData":{"DOI":"10.31004/cendekia.v6i3.1767","ISSN":"2614-3038","abstract":"Penelitian ini bertujuan untuk mengetahui pembelajaran menggunakan model pembelajaran TGT dan model pembelajaran langsung terhadap kemampuan pemahaman matematis siswa ditinjau dari kecemasan matematika. Metode penelitian yang digunakan dalam penelitian ini, yaitu Quasi Experimental Design dengan desain penelitian Postest-Only Control Design dengan rancangan desain penelitian yang digunakan adalah rancangan desain faktorial . Populasi dalam penelitian ini adalah seluruh siswa kelas VIII SMPN 1 Kota Sukabumi. Pengambilan sampel penelitian dilakukan dengan menggunakan Probability Sampling, kemudian penentuan sampelnya menggunakan Cluster Random Sampling. Instrumen yang digunakan, yaitu tujuh butir soal kemampuan pemahaman matematis pada materi statistika, kuesioner kecemasan matematika dan lembar observasi. Teknik analisis data menggunakan anava dua jalur sel tak sama. Hasil penelitian menunjukkan: (1) model pembelajaran TGT lebih baik dari model pembelajaran langsung terhadap kemampuan pemahaman matematis, (2) kemampuan pemahaman matematis siswa dengan kategori kecemasan matematika rendah lebih baik dari siswa denga</w:instrText>
      </w:r>
      <w:r>
        <w:rPr>
          <w:rFonts w:ascii="Times New Roman" w:hAnsi="Times New Roman" w:cs="Times New Roman"/>
          <w:noProof/>
          <w:sz w:val="24"/>
          <w:szCs w:val="24"/>
        </w:rPr>
        <w:instrText>n kategori kecemasan matematika sedang dan tinggi, dan kemampuan pemahaman matematis siswa dengan kategori kecemasan matematika sedang lebih baik dari siswa dengan kategori kecemasan matematika tinggi, (3) pada model pembelajaran TGT dan model pembelajaran langsung, kemampuan pemahaman matematis siswa dengan kategori kecemasan matematika rendah lebih baik dari siswa dengan kategori kecemasan matematika sedang dan tinggi, dan kemampuan pemahaman matematis siswa dengan kategori kecemasan matematika sedang lebih baik dari siswa dengan kategori kecemasan matematika tinggi, (4) pada masing-masing kategori kecemasan matematika, model pembelajaran TGT lebih baik dari model pembelajaran langsung terhadap kemampuan pemahaman matematis.","author":[{"dropping-particle":"","family":"Wati","given":"Ida","non-dropping-particle":"","parse-names":false,"suffix":""},{"dropping-particle":"","family":"Nurcahyono","given":"Novi Andri","non-dropping-particle":"","parse-names":false,"suffix":""},{"dropping-particle":"","family":"Agustiani","given":"Nur","non-dropping-particle":"","parse-names":false,"suffix":""}],"container-title":"Jurnal Cendekia : Jurnal Pendidikan Matematika","id":"ITEM-1","issue":"3","issued":{"date-parts":[["2022"]]},"page":"3342-3357","title":"Eksperimentasi Model Pembelajaran Teams Games Tournament (TGT) Terhadap Kemampuan Pemahaman Matematis Siswa SMP Ditinjau Dari Kecemasan Matematika","type":"article-journal","volume":"6"},"uris":["http://www.mendeley.com/documents/?uuid=b5055f90-311d-4963-b93e-1db8a70d9055"]}],"mendeley":{"formattedCitation":"(Wati et al., 2022)","manualFormatting":"(Mukhayat dkk., 2020)","plainTextFormattedCitation":"(Wati et al., 2022)","previouslyFormattedCitation":"(Wati et al., 2022)"},"properties":{"noteIndex":0},"schema":"https://github.com/citation-style-language/schema/raw/master/csl-citation.json"}</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t>(Mukhayat dkk., 2020)</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Model pembelajaran </w:t>
      </w:r>
      <w:r>
        <w:rPr>
          <w:rFonts w:ascii="Times New Roman" w:hAnsi="Times New Roman" w:cs="Times New Roman"/>
          <w:i/>
          <w:noProof/>
          <w:sz w:val="24"/>
          <w:szCs w:val="24"/>
        </w:rPr>
        <w:t>Team Games Tournamnet</w:t>
      </w:r>
      <w:r>
        <w:rPr>
          <w:rFonts w:ascii="Times New Roman" w:hAnsi="Times New Roman" w:cs="Times New Roman"/>
          <w:noProof/>
          <w:sz w:val="24"/>
          <w:szCs w:val="24"/>
        </w:rPr>
        <w:t xml:space="preserve"> (TGT) yakni model pelajaran kooperatif yang menyertakan segala kegiatan murid tanpa membedakan status, menyertakan peran murid sebagai teman sebaya yang bernuansakan warna permainan, penguatan (reinforcement)</w:t>
      </w:r>
      <w:r>
        <w:rPr>
          <w:rFonts w:ascii="Times New Roman" w:hAnsi="Times New Roman" w:cs="Times New Roman"/>
          <w:noProof/>
          <w:sz w:val="24"/>
          <w:szCs w:val="24"/>
          <w:lang w:val="id-ID"/>
        </w:rPr>
        <w:t xml:space="preserve"> </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ADDIN CSL_CITATION {"citationItems":[{"id":"ITEM-1","itemData":{"author":[{"dropping-particle":"","family":"Fadila","given":"Puja Nur","non-dropping-particle":"","parse-names":false,"suffix":""},{"dropping-particle":"","family":"Kesumawati","given":"Nila","non-dropping-particle":"","parse-names":false,"suffix":""}],"id":"ITEM-1","issue":"2","issued":{"date-parts":[["2023"]]},"page":"1474-1481","title":"Edukatif : Jurnal Ilmu Pendidikan Pengaruh Model Pembelajaran Teams Games Tournament ( TGT ) terhadap Kemampuan Pemahaman Konsep Berdasarkan Motivasi Belajar Siswa SD","type":"article-journal","volume":"5"},"uris":["http://www.mendeley.com/documents/?uuid=4e0db615-e3d3-4b23-b7c0-a7d4b251ec2e"]}],"mendeley":{"formattedCitation":"(Fadila &amp; Kesumawati, 2023)","plainTextFormattedCitation":"(Fadila &amp; Kesumawati, 2023)","previouslyFormattedCitation":"(Fadila &amp; Kesumawati, 2023)"},"properties":{"noteIndex":0},"schema":"https://github.com/citation-style-language/schema/raw/master/csl-citation.json"}</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t>(Fadila &amp; Kesumawati, 2023)</w:t>
      </w:r>
      <w:r>
        <w:rPr>
          <w:rFonts w:ascii="Times New Roman" w:hAnsi="Times New Roman" w:cs="Times New Roman"/>
          <w:noProof/>
          <w:sz w:val="24"/>
          <w:szCs w:val="24"/>
        </w:rPr>
        <w:fldChar w:fldCharType="end"/>
      </w:r>
      <w:r>
        <w:rPr>
          <w:rFonts w:ascii="Times New Roman" w:hAnsi="Times New Roman" w:cs="Times New Roman"/>
          <w:noProof/>
          <w:sz w:val="24"/>
          <w:szCs w:val="24"/>
        </w:rPr>
        <w:t>.</w:t>
      </w:r>
    </w:p>
    <w:p w14:paraId="00610BF3" w14:textId="77777777" w:rsidR="0068581E" w:rsidRPr="008B0657" w:rsidRDefault="00000000" w:rsidP="008B065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noProof/>
          <w:sz w:val="24"/>
          <w:szCs w:val="24"/>
          <w:lang w:val="id-ID"/>
        </w:rPr>
      </w:pPr>
      <w:r>
        <w:rPr>
          <w:rFonts w:ascii="Times New Roman" w:hAnsi="Times New Roman" w:cs="Times New Roman"/>
          <w:sz w:val="24"/>
          <w:szCs w:val="24"/>
        </w:rPr>
        <w:t xml:space="preserve">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ekspositori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menekankan</w:t>
      </w:r>
      <w:proofErr w:type="spellEnd"/>
      <w:r>
        <w:rPr>
          <w:rFonts w:ascii="Times New Roman" w:hAnsi="Times New Roman" w:cs="Times New Roman"/>
          <w:sz w:val="24"/>
          <w:szCs w:val="24"/>
        </w:rPr>
        <w:t xml:space="preserve"> pada proses </w:t>
      </w:r>
      <w:proofErr w:type="spellStart"/>
      <w:r>
        <w:rPr>
          <w:rFonts w:ascii="Times New Roman" w:hAnsi="Times New Roman" w:cs="Times New Roman"/>
          <w:sz w:val="24"/>
          <w:szCs w:val="24"/>
        </w:rPr>
        <w:t>penyampaian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verbal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optimal</w:t>
      </w:r>
      <w:r>
        <w:rPr>
          <w:rFonts w:ascii="Times New Roman" w:hAnsi="Times New Roman" w:cs="Times New Roman"/>
          <w:sz w:val="24"/>
          <w:szCs w:val="24"/>
          <w:lang w:val="id-ID"/>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{"citationItems":[{"id":"ITEM-1","itemData":{"DOI":"10.29303/jpft.v3i2.397","ISSN":"2614-5618","abstract":"This research aimed to examine the effect of expository learning model scaffolding assisted and advance organizer toward physics learning outcome the students of class X. This is a quasi experiment with pretest-postest control group design. The population of this research is all students of class X IPA SMAN 4 Mataram. The sampling technique used is purposive sampling. There are two samples taken that is sample as a class given treatment in the form of learning using scaffolding expository aided learning model (class X IPA 1) and classes treated using expository learning model assisted advance organizer (class X IPA 2). The data of learning outcome is obtained by using the multiple-choice test of 25 questions. After hypothesis testing using statistical test (t-test separated varian). The first hypothesis testing showed that tcount &gt; ttable which means that Ho1 is rejected and Ha1 is accepted. The second hypothesis testing showed that, tcount &gt; ttable which means that Ho2 is rejected and Ha2 is accepted. Based on the hypothesis test, it can be concluded that there is effect of expository learning model with scaffolding and advance organizer to the physics learning outcome of students.","author":[{"dropping-particle":"","family":"Hasbiyalloh","given":"Ahmad Saifi","non-dropping-particle":"","parse-names":false,"suffix":""},{"dropping-particle":"","family":"Harjono","given":"Ahmad","non-dropping-particle":"","parse-names":false,"suffix":""},{"dropping-particle":"","family":"Verawati","given":"Ni Nyoman Sri Putu","non-dropping-particle":"","parse-names":false,"suffix":""}],"container-title":"Jurnal Pendidikan Fisika dan Teknologi","id":"ITEM-1","issue":"2","issued":{"date-parts":[["2017"]]},"page":"173-180","title":"Pengaruh Model Pembelajaran Ekspositori Berbantuan Scaffolding Dan Advance Organizer Terhadap Hasil Belajar Fisika Peserta Didik Kelas X","type":"article-journal","volume":"3"},"uris":["http://www.mendeley.com/documents/?uuid=0bfe353e-774b-4512-bad9-557f441b9420"]}],"mendeley":{"formattedCitation":"(Hasbiyalloh et al., 2017)","plainTextFormattedCitation":"(Hasbiyalloh et al., 2017)","previouslyFormattedCitation":"(Hasbiyalloh et al.,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(Hasbiyalloh et al., 2017)</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id-ID"/>
        </w:rPr>
        <w:t xml:space="preserve"> </w:t>
      </w:r>
      <w:r w:rsidRPr="008B0657">
        <w:rPr>
          <w:rFonts w:ascii="Times New Roman" w:hAnsi="Times New Roman" w:cs="Times New Roman"/>
          <w:sz w:val="24"/>
          <w:szCs w:val="24"/>
          <w:lang w:val="id-ID"/>
        </w:rPr>
        <w:t xml:space="preserve">Dalam proses pembelajaran dengan metode ceramah, guru harus peka terhadap </w:t>
      </w:r>
      <w:proofErr w:type="spellStart"/>
      <w:r w:rsidRPr="008B0657">
        <w:rPr>
          <w:rFonts w:ascii="Times New Roman" w:hAnsi="Times New Roman" w:cs="Times New Roman"/>
          <w:sz w:val="24"/>
          <w:szCs w:val="24"/>
          <w:lang w:val="id-ID"/>
        </w:rPr>
        <w:t>respon</w:t>
      </w:r>
      <w:proofErr w:type="spellEnd"/>
      <w:r w:rsidRPr="008B0657">
        <w:rPr>
          <w:rFonts w:ascii="Times New Roman" w:hAnsi="Times New Roman" w:cs="Times New Roman"/>
          <w:sz w:val="24"/>
          <w:szCs w:val="24"/>
          <w:lang w:val="id-ID"/>
        </w:rPr>
        <w:t xml:space="preserve"> siswa untuk menciptakan </w:t>
      </w:r>
      <w:proofErr w:type="spellStart"/>
      <w:r w:rsidRPr="008B0657">
        <w:rPr>
          <w:rFonts w:ascii="Times New Roman" w:hAnsi="Times New Roman" w:cs="Times New Roman"/>
          <w:sz w:val="24"/>
          <w:szCs w:val="24"/>
          <w:lang w:val="id-ID"/>
        </w:rPr>
        <w:t>terjadinyan</w:t>
      </w:r>
      <w:proofErr w:type="spellEnd"/>
      <w:r w:rsidRPr="008B0657">
        <w:rPr>
          <w:rFonts w:ascii="Times New Roman" w:hAnsi="Times New Roman" w:cs="Times New Roman"/>
          <w:sz w:val="24"/>
          <w:szCs w:val="24"/>
          <w:lang w:val="id-ID"/>
        </w:rPr>
        <w:t xml:space="preserve"> interaksi, menarik perhatian siswa dan melatih keterampilan siswa, metode ceramah biasanya dikombinasikan dengan metode tanya jawab dan pemberian tugas </w:t>
      </w:r>
      <w:r>
        <w:rPr>
          <w:rFonts w:ascii="Times New Roman" w:hAnsi="Times New Roman" w:cs="Times New Roman"/>
          <w:sz w:val="24"/>
          <w:szCs w:val="24"/>
        </w:rPr>
        <w:fldChar w:fldCharType="begin"/>
      </w:r>
      <w:r w:rsidRPr="008B0657">
        <w:rPr>
          <w:rFonts w:ascii="Times New Roman" w:hAnsi="Times New Roman" w:cs="Times New Roman"/>
          <w:sz w:val="24"/>
          <w:szCs w:val="24"/>
          <w:lang w:val="id-ID"/>
        </w:rPr>
        <w:instrText>ADDIN CSL_CITATION {"citationItems":[{"id":"ITEM-1","itemData":{"abstract":"… learning methods. The purpose of this study was to analyze the effect of the expository model on students' understanding of concepts in physics learning … learning model is a learning …","author":[{"dropping-particle":"","family":"Prameswari","given":"S D","non-dropping-particle":"","parse-names":false,"suffix":""},{"dropping-particle":"","family":"Nana","given":"","non-dropping-particle":"","parse-names":false,"suffix":""}],"container-title":"Osf.Io","id":"ITEM-1","issue":"24","issued":{"date-parts":[["2021"]]},"title":"Analisis Pengaruh Model Ekspositori Terhadap Penguasaan Konsep Siswa Pada Materi Pembelajaran Fisika","type":"article-journal"},"uris":["http://www.mendeley.com/documents/?uuid=7c2abb40-0dad-488d-82e2-ed730d32aa8e"]}],"mendeley":{"formattedCitation":"(Prameswari &amp; Nana, 2021)","plainTextFormattedCitation":"(Prameswari &amp; Nana, 2021)","previouslyFormattedCitation":"(Prameswari &amp; Nana, 2021)"},"properties":{"noteIndex":0},"schema":"https://github.com/citation-style-language/schema/raw/master/csl-citation.json"}</w:instrText>
      </w:r>
      <w:r>
        <w:rPr>
          <w:rFonts w:ascii="Times New Roman" w:hAnsi="Times New Roman" w:cs="Times New Roman"/>
          <w:sz w:val="24"/>
          <w:szCs w:val="24"/>
        </w:rPr>
        <w:fldChar w:fldCharType="separate"/>
      </w:r>
      <w:r w:rsidRPr="008B0657">
        <w:rPr>
          <w:rFonts w:ascii="Times New Roman" w:hAnsi="Times New Roman" w:cs="Times New Roman"/>
          <w:noProof/>
          <w:sz w:val="24"/>
          <w:szCs w:val="24"/>
          <w:lang w:val="id-ID"/>
        </w:rPr>
        <w:t>(Prameswari &amp; Nana, 2021)</w:t>
      </w:r>
      <w:r>
        <w:rPr>
          <w:rFonts w:ascii="Times New Roman" w:hAnsi="Times New Roman" w:cs="Times New Roman"/>
          <w:sz w:val="24"/>
          <w:szCs w:val="24"/>
        </w:rPr>
        <w:fldChar w:fldCharType="end"/>
      </w:r>
      <w:r w:rsidRPr="008B0657">
        <w:rPr>
          <w:rFonts w:ascii="Times New Roman" w:hAnsi="Times New Roman" w:cs="Times New Roman"/>
          <w:sz w:val="24"/>
          <w:szCs w:val="24"/>
          <w:lang w:val="id-ID"/>
        </w:rPr>
        <w:t>.</w:t>
      </w:r>
      <w:r w:rsidRPr="008B0657">
        <w:rPr>
          <w:rFonts w:ascii="Times New Roman" w:hAnsi="Times New Roman" w:cs="Times New Roman"/>
          <w:color w:val="202124"/>
          <w:sz w:val="24"/>
          <w:szCs w:val="24"/>
          <w:lang w:val="id-ID"/>
        </w:rPr>
        <w:tab/>
      </w:r>
      <w:proofErr w:type="spellStart"/>
      <w:r w:rsidRPr="008B0657">
        <w:rPr>
          <w:rFonts w:ascii="Times New Roman" w:hAnsi="Times New Roman" w:cs="Times New Roman"/>
          <w:color w:val="202124"/>
          <w:sz w:val="24"/>
          <w:szCs w:val="24"/>
          <w:lang w:val="id-ID"/>
        </w:rPr>
        <w:t>dedefefjiw</w:t>
      </w:r>
      <w:proofErr w:type="spellEnd"/>
    </w:p>
    <w:p w14:paraId="261406CD" w14:textId="77777777" w:rsidR="0068581E" w:rsidRPr="008B0657" w:rsidRDefault="00000000" w:rsidP="008B0657">
      <w:pPr>
        <w:spacing w:before="240" w:after="0" w:line="240" w:lineRule="auto"/>
        <w:rPr>
          <w:rFonts w:ascii="Times New Roman" w:hAnsi="Times New Roman" w:cs="Times New Roman"/>
          <w:sz w:val="24"/>
          <w:szCs w:val="24"/>
          <w:lang w:val="id-ID"/>
        </w:rPr>
      </w:pPr>
      <w:r w:rsidRPr="008B0657">
        <w:rPr>
          <w:rFonts w:ascii="Times New Roman" w:hAnsi="Times New Roman" w:cs="Times New Roman"/>
          <w:b/>
          <w:sz w:val="24"/>
          <w:szCs w:val="24"/>
          <w:lang w:val="id-ID"/>
        </w:rPr>
        <w:t xml:space="preserve">METODE </w:t>
      </w:r>
    </w:p>
    <w:p w14:paraId="6955AFAD" w14:textId="77777777" w:rsidR="0068581E" w:rsidRPr="008B0657" w:rsidRDefault="00000000" w:rsidP="008B0657">
      <w:pPr>
        <w:spacing w:line="240" w:lineRule="auto"/>
        <w:ind w:firstLine="720"/>
        <w:jc w:val="both"/>
        <w:rPr>
          <w:rFonts w:ascii="Times New Roman" w:hAnsi="Times New Roman" w:cs="Times New Roman"/>
          <w:sz w:val="24"/>
          <w:szCs w:val="24"/>
          <w:lang w:val="de-DE"/>
        </w:rPr>
      </w:pPr>
      <w:r w:rsidRPr="008B0657">
        <w:rPr>
          <w:rFonts w:ascii="Times New Roman" w:hAnsi="Times New Roman" w:cs="Times New Roman"/>
          <w:sz w:val="24"/>
          <w:szCs w:val="24"/>
          <w:lang w:val="id-ID"/>
        </w:rPr>
        <w:t xml:space="preserve">Penelitian ini bertujuan untuk mengetahui apakah terdapat </w:t>
      </w:r>
      <w:proofErr w:type="spellStart"/>
      <w:r w:rsidRPr="008B0657">
        <w:rPr>
          <w:rFonts w:ascii="Times New Roman" w:hAnsi="Times New Roman" w:cs="Times New Roman"/>
          <w:sz w:val="24"/>
          <w:szCs w:val="24"/>
          <w:lang w:val="id-ID"/>
        </w:rPr>
        <w:t>keefektivan</w:t>
      </w:r>
      <w:proofErr w:type="spellEnd"/>
      <w:r w:rsidRPr="008B0657">
        <w:rPr>
          <w:rFonts w:ascii="Times New Roman" w:hAnsi="Times New Roman" w:cs="Times New Roman"/>
          <w:sz w:val="24"/>
          <w:szCs w:val="24"/>
          <w:lang w:val="id-ID"/>
        </w:rPr>
        <w:t xml:space="preserve"> model pembelajaran TGT (</w:t>
      </w:r>
      <w:r w:rsidRPr="008B0657">
        <w:rPr>
          <w:rFonts w:ascii="Times New Roman" w:hAnsi="Times New Roman" w:cs="Times New Roman"/>
          <w:i/>
          <w:sz w:val="24"/>
          <w:szCs w:val="24"/>
          <w:lang w:val="id-ID"/>
        </w:rPr>
        <w:t xml:space="preserve">Team Games </w:t>
      </w:r>
      <w:proofErr w:type="spellStart"/>
      <w:r w:rsidRPr="008B0657">
        <w:rPr>
          <w:rFonts w:ascii="Times New Roman" w:hAnsi="Times New Roman" w:cs="Times New Roman"/>
          <w:i/>
          <w:sz w:val="24"/>
          <w:szCs w:val="24"/>
          <w:lang w:val="id-ID"/>
        </w:rPr>
        <w:t>Tournament</w:t>
      </w:r>
      <w:proofErr w:type="spellEnd"/>
      <w:r w:rsidRPr="008B0657">
        <w:rPr>
          <w:rFonts w:ascii="Times New Roman" w:hAnsi="Times New Roman" w:cs="Times New Roman"/>
          <w:sz w:val="24"/>
          <w:szCs w:val="24"/>
          <w:lang w:val="id-ID"/>
        </w:rPr>
        <w:t xml:space="preserve">) </w:t>
      </w:r>
      <w:proofErr w:type="spellStart"/>
      <w:r w:rsidRPr="008B0657">
        <w:rPr>
          <w:rFonts w:ascii="Times New Roman" w:hAnsi="Times New Roman" w:cs="Times New Roman"/>
          <w:sz w:val="24"/>
          <w:szCs w:val="24"/>
          <w:lang w:val="id-ID"/>
        </w:rPr>
        <w:t>berbantuan</w:t>
      </w:r>
      <w:proofErr w:type="spellEnd"/>
      <w:r w:rsidRPr="008B0657">
        <w:rPr>
          <w:rFonts w:ascii="Times New Roman" w:hAnsi="Times New Roman" w:cs="Times New Roman"/>
          <w:sz w:val="24"/>
          <w:szCs w:val="24"/>
          <w:lang w:val="id-ID"/>
        </w:rPr>
        <w:t xml:space="preserve"> aplikasi </w:t>
      </w:r>
      <w:proofErr w:type="spellStart"/>
      <w:r w:rsidRPr="008B0657">
        <w:rPr>
          <w:rFonts w:ascii="Times New Roman" w:hAnsi="Times New Roman" w:cs="Times New Roman"/>
          <w:i/>
          <w:sz w:val="24"/>
          <w:szCs w:val="24"/>
          <w:lang w:val="id-ID"/>
        </w:rPr>
        <w:t>wordwall</w:t>
      </w:r>
      <w:proofErr w:type="spellEnd"/>
      <w:r w:rsidRPr="008B0657">
        <w:rPr>
          <w:rFonts w:ascii="Times New Roman" w:hAnsi="Times New Roman" w:cs="Times New Roman"/>
          <w:sz w:val="24"/>
          <w:szCs w:val="24"/>
          <w:lang w:val="id-ID"/>
        </w:rPr>
        <w:t xml:space="preserve"> ditinjau dari pemahaman konsep matematis peserta didik. </w:t>
      </w:r>
      <w:r w:rsidRPr="008B0657">
        <w:rPr>
          <w:rFonts w:ascii="Times New Roman" w:hAnsi="Times New Roman" w:cs="Times New Roman"/>
          <w:sz w:val="24"/>
          <w:szCs w:val="24"/>
          <w:lang w:val="de-DE"/>
        </w:rPr>
        <w:t xml:space="preserve">Pada penelitian ini kelas eksperimen akan diberikan pembelajaran dengan menggunakan model </w:t>
      </w:r>
      <w:r w:rsidRPr="008B0657">
        <w:rPr>
          <w:rFonts w:ascii="Times New Roman" w:hAnsi="Times New Roman" w:cs="Times New Roman"/>
          <w:i/>
          <w:sz w:val="24"/>
          <w:szCs w:val="24"/>
          <w:lang w:val="de-DE"/>
        </w:rPr>
        <w:t xml:space="preserve">Team Games Tournament </w:t>
      </w:r>
      <w:r w:rsidRPr="008B0657">
        <w:rPr>
          <w:rFonts w:ascii="Times New Roman" w:hAnsi="Times New Roman" w:cs="Times New Roman"/>
          <w:sz w:val="24"/>
          <w:szCs w:val="24"/>
          <w:lang w:val="de-DE"/>
        </w:rPr>
        <w:t xml:space="preserve">berbantuan aplikasi wordwall. Sedangkan kelas kontrol diberikan pembelajaran dengan menggunakan model </w:t>
      </w:r>
      <w:r w:rsidRPr="008B0657">
        <w:rPr>
          <w:rFonts w:ascii="Times New Roman" w:hAnsi="Times New Roman" w:cs="Times New Roman"/>
          <w:sz w:val="24"/>
          <w:szCs w:val="24"/>
          <w:lang w:val="de-DE"/>
        </w:rPr>
        <w:lastRenderedPageBreak/>
        <w:t xml:space="preserve">pembelajaran ekspositori. Penelitian ini menggunakan motode </w:t>
      </w:r>
      <w:r w:rsidRPr="008B0657">
        <w:rPr>
          <w:rFonts w:ascii="Times New Roman" w:hAnsi="Times New Roman" w:cs="Times New Roman"/>
          <w:i/>
          <w:sz w:val="24"/>
          <w:szCs w:val="24"/>
          <w:lang w:val="de-DE"/>
        </w:rPr>
        <w:t>quasy eksperimen</w:t>
      </w:r>
      <w:r w:rsidRPr="008B0657">
        <w:rPr>
          <w:rFonts w:ascii="Times New Roman" w:hAnsi="Times New Roman" w:cs="Times New Roman"/>
          <w:sz w:val="24"/>
          <w:szCs w:val="24"/>
          <w:lang w:val="de-DE"/>
        </w:rPr>
        <w:t xml:space="preserve"> yang merupakan suatu bentuk penelitian eksperimental. </w:t>
      </w:r>
    </w:p>
    <w:p w14:paraId="174179D5" w14:textId="77777777" w:rsidR="0068581E" w:rsidRDefault="00000000" w:rsidP="008B0657">
      <w:pPr>
        <w:spacing w:line="240" w:lineRule="auto"/>
        <w:ind w:firstLine="720"/>
        <w:jc w:val="both"/>
        <w:rPr>
          <w:rFonts w:ascii="Times New Roman" w:hAnsi="Times New Roman" w:cs="Times New Roman"/>
          <w:sz w:val="24"/>
          <w:szCs w:val="24"/>
        </w:rPr>
      </w:pPr>
      <w:r w:rsidRPr="008B0657">
        <w:rPr>
          <w:rFonts w:ascii="Times New Roman" w:hAnsi="Times New Roman" w:cs="Times New Roman"/>
          <w:sz w:val="24"/>
          <w:szCs w:val="24"/>
          <w:lang w:val="de-DE"/>
        </w:rPr>
        <w:t xml:space="preserve">Dalam penelitian ini yang menjadi populasi adalah seluruh peserta didik kelas XI MAS Teladan Ujung Kubu Tahun Ajaran 2023/2024 yaitu sebanyak 2 kelas. </w:t>
      </w: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r>
        <w:rPr>
          <w:rFonts w:ascii="Times New Roman" w:hAnsi="Times New Roman" w:cs="Times New Roman"/>
          <w:i/>
          <w:sz w:val="24"/>
          <w:szCs w:val="24"/>
        </w:rPr>
        <w:t>purposive sampling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{"citationItems":[{"id":"ITEM-1","itemData":{"ISSN":"2614-1167","abstract":"Dalam penelitian kualitatif, komponen yang sangat berarti salah satunya merupakan pemilihan dari responden yang hendak digunakan dalam riset. Semacam halnya dalam riset kuantitatif, dalam riset kualitatif butuh terdapatnya tehnik sampling. Biasanya periset kualitatif kerap memakai tehnik sampling purposif buat memastikan responden yang hendak digunakan dalam riset. Meski kita ketahui kalau masih banyak tipe tehnik samping yang bisa digunakan dalam riset kualitatif.\n\nFokus ulasan pada makalah ini ialah, metode pengembangan sample purposive serta snowball sampling. Dimana, Sampling Purposif( Purposive sampling) ialah tata cara yang di jalani oleh periset dalam memastikan kriteria menimpa responden mana saja yang bisa diseleksi sebagai sampel. Sebaliknya snowball sampling, ialah Metode sampling dicoba dengan metode memakai data ilustrasi awal buat mengenali ilustrasi yang lain yang penuhi kriteria","author":[{"dropping-particle":"","family":"Lenaini","given":"Ika","non-dropping-particle":"","parse-names":false,"suffix":""}],"container-title":"HISTORIS: Jurnal Kajian, Penelitian &amp; Pengembangan Pendidikan Sejarah","id":"ITEM-1","issue":"1","issued":{"date-parts":[["2021"]]},"page":"33-39","title":"Teknik Pengambilan Sampel Purposive Dan Snowball Sampling","type":"article-journal","volume":"6"},"uris":["http://www.mendeley.com/documents/?uuid=2f2f9774-0005-475e-a45f-ed1040b31073"]}],"mendeley":{"formattedCitation":"(Lenaini, 2021)","plainTextFormattedCitation":"(Lenaini, 2021)","previouslyFormattedCitation":"(Lenaini,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(Lenaini, 2021)</w:t>
      </w:r>
      <w:r>
        <w:rPr>
          <w:rFonts w:ascii="Times New Roman" w:hAnsi="Times New Roman" w:cs="Times New Roman"/>
          <w:sz w:val="24"/>
          <w:szCs w:val="24"/>
        </w:rPr>
        <w:fldChar w:fldCharType="end"/>
      </w:r>
      <w:r>
        <w:rPr>
          <w:rFonts w:ascii="Times New Roman" w:hAnsi="Times New Roman" w:cs="Times New Roman"/>
          <w:sz w:val="24"/>
          <w:szCs w:val="24"/>
        </w:rPr>
        <w:t xml:space="preserve"> Purposive sampling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sampling non random sampling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pengutipan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ilustrasi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cocok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menanggapi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riset</w:t>
      </w:r>
      <w:proofErr w:type="spellEnd"/>
      <w:r>
        <w:rPr>
          <w:rFonts w:ascii="Times New Roman" w:hAnsi="Times New Roman" w:cs="Times New Roman"/>
          <w:sz w:val="24"/>
          <w:szCs w:val="24"/>
        </w:rPr>
        <w:t xml:space="preserve">. </w:t>
      </w:r>
    </w:p>
    <w:p w14:paraId="45EBAF21" w14:textId="77777777" w:rsidR="0068581E" w:rsidRPr="008B0657" w:rsidRDefault="00000000" w:rsidP="008B0657">
      <w:pPr>
        <w:spacing w:before="240" w:after="0" w:line="240" w:lineRule="auto"/>
        <w:ind w:firstLine="720"/>
        <w:jc w:val="both"/>
        <w:rPr>
          <w:rFonts w:ascii="Times New Roman" w:hAnsi="Times New Roman" w:cs="Times New Roman"/>
          <w:sz w:val="24"/>
          <w:szCs w:val="24"/>
          <w:lang w:val="de-DE"/>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i/>
          <w:sz w:val="24"/>
          <w:szCs w:val="24"/>
        </w:rPr>
        <w:t>two group pretest-</w:t>
      </w:r>
      <w:proofErr w:type="spellStart"/>
      <w:r>
        <w:rPr>
          <w:rFonts w:ascii="Times New Roman" w:hAnsi="Times New Roman" w:cs="Times New Roman"/>
          <w:i/>
          <w:sz w:val="24"/>
          <w:szCs w:val="24"/>
        </w:rPr>
        <w:t>posttest</w:t>
      </w:r>
      <w:proofErr w:type="spellEnd"/>
      <w:r>
        <w:rPr>
          <w:rFonts w:ascii="Times New Roman" w:hAnsi="Times New Roman" w:cs="Times New Roman"/>
          <w:i/>
          <w:sz w:val="24"/>
          <w:szCs w:val="24"/>
        </w:rPr>
        <w:t xml:space="preserve">. </w:t>
      </w:r>
      <w:r w:rsidRPr="008B0657">
        <w:rPr>
          <w:rFonts w:ascii="Times New Roman" w:hAnsi="Times New Roman" w:cs="Times New Roman"/>
          <w:sz w:val="24"/>
          <w:szCs w:val="24"/>
          <w:lang w:val="de-DE"/>
        </w:rPr>
        <w:t xml:space="preserve">Pada kelas eksperimen maupun kelas kontrol akan diberikan pretest dan posttest dan hanya kelas eksperimen yang akan menerapkan model pembelajaran </w:t>
      </w:r>
      <w:r w:rsidRPr="008B0657">
        <w:rPr>
          <w:rFonts w:ascii="Times New Roman" w:hAnsi="Times New Roman" w:cs="Times New Roman"/>
          <w:i/>
          <w:sz w:val="24"/>
          <w:szCs w:val="24"/>
          <w:lang w:val="de-DE"/>
        </w:rPr>
        <w:t>Team Games Tournament</w:t>
      </w:r>
      <w:r w:rsidRPr="008B0657">
        <w:rPr>
          <w:rFonts w:ascii="Times New Roman" w:hAnsi="Times New Roman" w:cs="Times New Roman"/>
          <w:sz w:val="24"/>
          <w:szCs w:val="24"/>
          <w:lang w:val="de-DE"/>
        </w:rPr>
        <w:t xml:space="preserve"> berbantuan aplikasi </w:t>
      </w:r>
      <w:r w:rsidRPr="008B0657">
        <w:rPr>
          <w:rFonts w:ascii="Times New Roman" w:hAnsi="Times New Roman" w:cs="Times New Roman"/>
          <w:i/>
          <w:sz w:val="24"/>
          <w:szCs w:val="24"/>
          <w:lang w:val="de-DE"/>
        </w:rPr>
        <w:t xml:space="preserve">wordwall. </w:t>
      </w:r>
      <w:r w:rsidRPr="008B0657">
        <w:rPr>
          <w:rFonts w:ascii="Times New Roman" w:hAnsi="Times New Roman" w:cs="Times New Roman"/>
          <w:sz w:val="24"/>
          <w:szCs w:val="24"/>
          <w:lang w:val="de-DE"/>
        </w:rPr>
        <w:t xml:space="preserve">Penelitian ini untuk mengetahui efektivitas kemampuan pemahaman konsep matematis peserta didik maka dilakukan analisis data dengan mengguankan uji normalitas, uji homogenitas dan kemudian melakukan uji hipotesis.  </w:t>
      </w:r>
    </w:p>
    <w:p w14:paraId="7DAA5B27" w14:textId="77777777" w:rsidR="0068581E" w:rsidRPr="008B0657" w:rsidRDefault="00000000" w:rsidP="008B0657">
      <w:pPr>
        <w:spacing w:before="240" w:line="240" w:lineRule="auto"/>
        <w:jc w:val="both"/>
        <w:rPr>
          <w:rFonts w:ascii="Times New Roman" w:hAnsi="Times New Roman" w:cs="Times New Roman"/>
          <w:sz w:val="24"/>
          <w:szCs w:val="24"/>
          <w:lang w:val="de-DE"/>
        </w:rPr>
      </w:pPr>
      <w:r w:rsidRPr="008B0657">
        <w:rPr>
          <w:rFonts w:ascii="Times New Roman" w:hAnsi="Times New Roman" w:cs="Times New Roman"/>
          <w:b/>
          <w:sz w:val="24"/>
          <w:szCs w:val="24"/>
          <w:lang w:val="de-DE"/>
        </w:rPr>
        <w:t xml:space="preserve">HASIL DAN PEMBAHASAN </w:t>
      </w:r>
    </w:p>
    <w:p w14:paraId="0B77E307" w14:textId="77777777" w:rsidR="0068581E" w:rsidRDefault="00000000" w:rsidP="008B0657">
      <w:pPr>
        <w:spacing w:line="240" w:lineRule="auto"/>
        <w:ind w:firstLine="720"/>
        <w:jc w:val="both"/>
        <w:rPr>
          <w:rFonts w:ascii="Times New Roman" w:hAnsi="Times New Roman" w:cs="Times New Roman"/>
          <w:i/>
          <w:sz w:val="24"/>
          <w:szCs w:val="24"/>
        </w:rPr>
      </w:pPr>
      <w:r w:rsidRPr="008B0657">
        <w:rPr>
          <w:rFonts w:ascii="Times New Roman" w:hAnsi="Times New Roman" w:cs="Times New Roman"/>
          <w:sz w:val="24"/>
          <w:szCs w:val="24"/>
          <w:lang w:val="de-DE"/>
        </w:rPr>
        <w:t xml:space="preserve">Penelitian ini berasal dari nilai </w:t>
      </w:r>
      <w:r w:rsidRPr="008B0657">
        <w:rPr>
          <w:rFonts w:ascii="Times New Roman" w:hAnsi="Times New Roman" w:cs="Times New Roman"/>
          <w:i/>
          <w:sz w:val="24"/>
          <w:szCs w:val="24"/>
          <w:lang w:val="de-DE"/>
        </w:rPr>
        <w:t>pretest</w:t>
      </w:r>
      <w:r w:rsidRPr="008B0657">
        <w:rPr>
          <w:rFonts w:ascii="Times New Roman" w:hAnsi="Times New Roman" w:cs="Times New Roman"/>
          <w:sz w:val="24"/>
          <w:szCs w:val="24"/>
          <w:lang w:val="de-DE"/>
        </w:rPr>
        <w:t xml:space="preserve"> dan </w:t>
      </w:r>
      <w:r w:rsidRPr="008B0657">
        <w:rPr>
          <w:rFonts w:ascii="Times New Roman" w:hAnsi="Times New Roman" w:cs="Times New Roman"/>
          <w:i/>
          <w:sz w:val="24"/>
          <w:szCs w:val="24"/>
          <w:lang w:val="de-DE"/>
        </w:rPr>
        <w:t>posttest,</w:t>
      </w:r>
      <w:r w:rsidRPr="008B0657">
        <w:rPr>
          <w:rFonts w:ascii="Times New Roman" w:hAnsi="Times New Roman" w:cs="Times New Roman"/>
          <w:sz w:val="24"/>
          <w:szCs w:val="24"/>
          <w:lang w:val="de-DE"/>
        </w:rPr>
        <w:t xml:space="preserve"> yang akan mengindikasikan peningkatan kemampuan pemahaman konsep matematis siswa. </w:t>
      </w:r>
      <w:r>
        <w:rPr>
          <w:rFonts w:ascii="Times New Roman" w:hAnsi="Times New Roman" w:cs="Times New Roman"/>
          <w:sz w:val="24"/>
          <w:szCs w:val="24"/>
        </w:rPr>
        <w:t xml:space="preserve">Data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homegenitas</w:t>
      </w:r>
      <w:proofErr w:type="spellEnd"/>
      <w:r>
        <w:rPr>
          <w:rFonts w:ascii="Times New Roman" w:hAnsi="Times New Roman" w:cs="Times New Roman"/>
          <w:sz w:val="24"/>
          <w:szCs w:val="24"/>
        </w:rPr>
        <w:t xml:space="preserve"> dan uji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terlibih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melewati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barisan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aritmatika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XII-IPA2 yang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26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r>
        <w:rPr>
          <w:rFonts w:ascii="Times New Roman" w:hAnsi="Times New Roman" w:cs="Times New Roman"/>
          <w:i/>
          <w:sz w:val="24"/>
          <w:szCs w:val="24"/>
        </w:rPr>
        <w:t>pretest</w:t>
      </w:r>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posttest</w:t>
      </w:r>
      <w:proofErr w:type="spellEnd"/>
      <w:r>
        <w:rPr>
          <w:rFonts w:ascii="Times New Roman" w:hAnsi="Times New Roman" w:cs="Times New Roman"/>
          <w:i/>
          <w:sz w:val="24"/>
          <w:szCs w:val="24"/>
        </w:rPr>
        <w:t xml:space="preserve">. </w:t>
      </w:r>
    </w:p>
    <w:p w14:paraId="114D40C3" w14:textId="77777777" w:rsidR="0068581E" w:rsidRDefault="00000000" w:rsidP="008B0657">
      <w:pPr>
        <w:spacing w:line="240" w:lineRule="auto"/>
        <w:ind w:firstLine="720"/>
        <w:jc w:val="both"/>
        <w:rPr>
          <w:rFonts w:ascii="Times New Roman" w:hAnsi="Times New Roman" w:cs="Times New Roman"/>
          <w:sz w:val="24"/>
          <w:szCs w:val="24"/>
          <w:lang w:val="de-DE"/>
        </w:rPr>
      </w:pP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data pretest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pretest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Team Games Tournament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wordwall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model </w:t>
      </w:r>
      <w:proofErr w:type="spellStart"/>
      <w:r>
        <w:rPr>
          <w:rFonts w:ascii="Times New Roman" w:hAnsi="Times New Roman" w:cs="Times New Roman"/>
          <w:i/>
          <w:sz w:val="24"/>
          <w:szCs w:val="24"/>
        </w:rPr>
        <w:t>ekspositori</w:t>
      </w:r>
      <w:proofErr w:type="spellEnd"/>
      <w:r>
        <w:rPr>
          <w:rFonts w:ascii="Times New Roman" w:hAnsi="Times New Roman" w:cs="Times New Roman"/>
          <w:i/>
          <w:sz w:val="24"/>
          <w:szCs w:val="24"/>
        </w:rPr>
        <w:t xml:space="preserve">. </w:t>
      </w:r>
      <w:r w:rsidRPr="008B0657">
        <w:rPr>
          <w:rFonts w:ascii="Times New Roman" w:hAnsi="Times New Roman" w:cs="Times New Roman"/>
          <w:sz w:val="24"/>
          <w:szCs w:val="24"/>
          <w:lang w:val="de-DE"/>
        </w:rPr>
        <w:t xml:space="preserve">Tes yang diberikan dalam bentuk essay tediri dari 5 soal. Nilai </w:t>
      </w:r>
      <w:r w:rsidRPr="008B0657">
        <w:rPr>
          <w:rFonts w:ascii="Times New Roman" w:hAnsi="Times New Roman" w:cs="Times New Roman"/>
          <w:i/>
          <w:sz w:val="24"/>
          <w:szCs w:val="24"/>
          <w:lang w:val="de-DE"/>
        </w:rPr>
        <w:t>Pretest</w:t>
      </w:r>
      <w:r w:rsidRPr="008B0657">
        <w:rPr>
          <w:rFonts w:ascii="Times New Roman" w:hAnsi="Times New Roman" w:cs="Times New Roman"/>
          <w:sz w:val="24"/>
          <w:szCs w:val="24"/>
          <w:lang w:val="de-DE"/>
        </w:rPr>
        <w:t xml:space="preserve"> kelas eksperimen dan kelas kontrol adalah sebagai berikut :</w:t>
      </w:r>
    </w:p>
    <w:p w14:paraId="1ED54680" w14:textId="43C03D20" w:rsidR="008B0657" w:rsidRPr="008B0657" w:rsidRDefault="008B0657" w:rsidP="008B0657">
      <w:pPr>
        <w:spacing w:line="240" w:lineRule="auto"/>
        <w:ind w:firstLine="720"/>
        <w:jc w:val="center"/>
        <w:rPr>
          <w:rFonts w:ascii="Times New Roman" w:hAnsi="Times New Roman" w:cs="Times New Roman"/>
          <w:b/>
          <w:bCs/>
          <w:sz w:val="24"/>
          <w:szCs w:val="24"/>
          <w:lang w:val="de-DE"/>
        </w:rPr>
      </w:pPr>
      <w:r w:rsidRPr="008B0657">
        <w:rPr>
          <w:rFonts w:ascii="Times New Roman" w:hAnsi="Times New Roman" w:cs="Times New Roman"/>
          <w:b/>
          <w:bCs/>
          <w:sz w:val="24"/>
          <w:szCs w:val="24"/>
          <w:lang w:val="de-DE"/>
        </w:rPr>
        <w:t>Tabel 1. Deskripsi Pretest Kelas Kontrol</w:t>
      </w:r>
    </w:p>
    <w:tbl>
      <w:tblPr>
        <w:tblStyle w:val="TableGrid"/>
        <w:tblW w:w="9197" w:type="dxa"/>
        <w:jc w:val="center"/>
        <w:tblLayout w:type="fixed"/>
        <w:tblLook w:val="04A0" w:firstRow="1" w:lastRow="0" w:firstColumn="1" w:lastColumn="0" w:noHBand="0" w:noVBand="1"/>
      </w:tblPr>
      <w:tblGrid>
        <w:gridCol w:w="2376"/>
        <w:gridCol w:w="1418"/>
        <w:gridCol w:w="992"/>
        <w:gridCol w:w="851"/>
        <w:gridCol w:w="851"/>
        <w:gridCol w:w="851"/>
        <w:gridCol w:w="850"/>
        <w:gridCol w:w="1008"/>
      </w:tblGrid>
      <w:tr w:rsidR="0068581E" w14:paraId="6D11FFEB" w14:textId="77777777">
        <w:trPr>
          <w:jc w:val="center"/>
        </w:trPr>
        <w:tc>
          <w:tcPr>
            <w:tcW w:w="2376" w:type="dxa"/>
            <w:tcBorders>
              <w:left w:val="nil"/>
              <w:right w:val="nil"/>
            </w:tcBorders>
          </w:tcPr>
          <w:p w14:paraId="5BBA3BAD" w14:textId="77777777" w:rsidR="0068581E" w:rsidRDefault="00000000" w:rsidP="008B0657">
            <w:pPr>
              <w:jc w:val="center"/>
              <w:rPr>
                <w:rFonts w:ascii="Times New Roman" w:hAnsi="Times New Roman" w:cs="Times New Roman"/>
                <w:sz w:val="24"/>
                <w:szCs w:val="24"/>
              </w:rPr>
            </w:pP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p>
        </w:tc>
        <w:tc>
          <w:tcPr>
            <w:tcW w:w="1418" w:type="dxa"/>
            <w:tcBorders>
              <w:left w:val="nil"/>
              <w:right w:val="nil"/>
            </w:tcBorders>
            <w:vAlign w:val="center"/>
          </w:tcPr>
          <w:p w14:paraId="12903697" w14:textId="77777777" w:rsidR="0068581E" w:rsidRDefault="00000000" w:rsidP="008B0657">
            <w:pPr>
              <w:jc w:val="center"/>
              <w:rPr>
                <w:rFonts w:ascii="Times New Roman" w:hAnsi="Times New Roman" w:cs="Times New Roman"/>
                <w:sz w:val="24"/>
                <w:szCs w:val="24"/>
              </w:rPr>
            </w:pPr>
            <w:proofErr w:type="spellStart"/>
            <w:r>
              <w:rPr>
                <w:rFonts w:ascii="Times New Roman" w:hAnsi="Times New Roman" w:cs="Times New Roman"/>
                <w:sz w:val="24"/>
                <w:szCs w:val="24"/>
              </w:rPr>
              <w:t>Kelas</w:t>
            </w:r>
            <w:proofErr w:type="spellEnd"/>
          </w:p>
        </w:tc>
        <w:tc>
          <w:tcPr>
            <w:tcW w:w="992" w:type="dxa"/>
            <w:tcBorders>
              <w:left w:val="nil"/>
              <w:right w:val="nil"/>
            </w:tcBorders>
            <w:vAlign w:val="center"/>
          </w:tcPr>
          <w:p w14:paraId="418AF10F"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N</w:t>
            </w:r>
          </w:p>
        </w:tc>
        <w:tc>
          <w:tcPr>
            <w:tcW w:w="851" w:type="dxa"/>
            <w:tcBorders>
              <w:left w:val="nil"/>
              <w:right w:val="nil"/>
            </w:tcBorders>
            <w:vAlign w:val="center"/>
          </w:tcPr>
          <w:p w14:paraId="0A4E9AC1"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Mean</w:t>
            </w:r>
          </w:p>
        </w:tc>
        <w:tc>
          <w:tcPr>
            <w:tcW w:w="851" w:type="dxa"/>
            <w:tcBorders>
              <w:left w:val="nil"/>
              <w:right w:val="nil"/>
            </w:tcBorders>
            <w:vAlign w:val="center"/>
          </w:tcPr>
          <w:p w14:paraId="04938A7A"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SD</w:t>
            </w:r>
          </w:p>
        </w:tc>
        <w:tc>
          <w:tcPr>
            <w:tcW w:w="851" w:type="dxa"/>
            <w:tcBorders>
              <w:left w:val="nil"/>
              <w:right w:val="nil"/>
            </w:tcBorders>
            <w:vAlign w:val="center"/>
          </w:tcPr>
          <w:p w14:paraId="2B340BD1"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Min</w:t>
            </w:r>
          </w:p>
        </w:tc>
        <w:tc>
          <w:tcPr>
            <w:tcW w:w="850" w:type="dxa"/>
            <w:tcBorders>
              <w:left w:val="nil"/>
              <w:right w:val="nil"/>
            </w:tcBorders>
            <w:vAlign w:val="center"/>
          </w:tcPr>
          <w:p w14:paraId="06B60BD3"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Max</w:t>
            </w:r>
          </w:p>
        </w:tc>
        <w:tc>
          <w:tcPr>
            <w:tcW w:w="1008" w:type="dxa"/>
            <w:tcBorders>
              <w:left w:val="nil"/>
              <w:right w:val="nil"/>
            </w:tcBorders>
            <w:vAlign w:val="center"/>
          </w:tcPr>
          <w:p w14:paraId="10F0484A" w14:textId="77777777" w:rsidR="0068581E" w:rsidRDefault="00000000" w:rsidP="008B0657">
            <w:pPr>
              <w:jc w:val="center"/>
              <w:rPr>
                <w:rFonts w:ascii="Times New Roman" w:hAnsi="Times New Roman" w:cs="Times New Roman"/>
                <w:sz w:val="24"/>
                <w:szCs w:val="24"/>
              </w:rPr>
            </w:pPr>
            <w:proofErr w:type="spellStart"/>
            <w:r>
              <w:rPr>
                <w:rFonts w:ascii="Times New Roman" w:hAnsi="Times New Roman" w:cs="Times New Roman"/>
                <w:sz w:val="24"/>
                <w:szCs w:val="24"/>
              </w:rPr>
              <w:t>Varians</w:t>
            </w:r>
            <w:proofErr w:type="spellEnd"/>
          </w:p>
        </w:tc>
      </w:tr>
      <w:tr w:rsidR="0068581E" w14:paraId="68338A91" w14:textId="77777777">
        <w:trPr>
          <w:jc w:val="center"/>
        </w:trPr>
        <w:tc>
          <w:tcPr>
            <w:tcW w:w="2376" w:type="dxa"/>
            <w:vMerge w:val="restart"/>
            <w:tcBorders>
              <w:left w:val="nil"/>
              <w:right w:val="nil"/>
            </w:tcBorders>
            <w:vAlign w:val="center"/>
          </w:tcPr>
          <w:p w14:paraId="6693CDAF" w14:textId="77777777" w:rsidR="0068581E" w:rsidRDefault="00000000" w:rsidP="008B0657">
            <w:pPr>
              <w:jc w:val="center"/>
              <w:rPr>
                <w:rFonts w:ascii="Times New Roman" w:hAnsi="Times New Roman" w:cs="Times New Roman"/>
                <w:i/>
                <w:sz w:val="24"/>
                <w:szCs w:val="24"/>
              </w:rPr>
            </w:pPr>
            <w:r>
              <w:rPr>
                <w:rFonts w:ascii="Times New Roman" w:hAnsi="Times New Roman" w:cs="Times New Roman"/>
                <w:i/>
                <w:sz w:val="24"/>
                <w:szCs w:val="24"/>
              </w:rPr>
              <w:t>pretest</w:t>
            </w:r>
          </w:p>
        </w:tc>
        <w:tc>
          <w:tcPr>
            <w:tcW w:w="1418" w:type="dxa"/>
            <w:tcBorders>
              <w:left w:val="nil"/>
              <w:right w:val="nil"/>
            </w:tcBorders>
          </w:tcPr>
          <w:p w14:paraId="4F46A164" w14:textId="77777777" w:rsidR="0068581E" w:rsidRDefault="00000000" w:rsidP="008B0657">
            <w:pPr>
              <w:jc w:val="center"/>
              <w:rPr>
                <w:rFonts w:ascii="Times New Roman" w:hAnsi="Times New Roman" w:cs="Times New Roman"/>
                <w:sz w:val="24"/>
                <w:szCs w:val="24"/>
              </w:rPr>
            </w:pPr>
            <w:proofErr w:type="spellStart"/>
            <w:r>
              <w:rPr>
                <w:rFonts w:ascii="Times New Roman" w:hAnsi="Times New Roman" w:cs="Times New Roman"/>
                <w:sz w:val="24"/>
                <w:szCs w:val="24"/>
              </w:rPr>
              <w:t>Eksperimen</w:t>
            </w:r>
            <w:proofErr w:type="spellEnd"/>
          </w:p>
        </w:tc>
        <w:tc>
          <w:tcPr>
            <w:tcW w:w="992" w:type="dxa"/>
            <w:tcBorders>
              <w:left w:val="nil"/>
              <w:right w:val="nil"/>
            </w:tcBorders>
          </w:tcPr>
          <w:p w14:paraId="63AA6BF7"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30</w:t>
            </w:r>
          </w:p>
        </w:tc>
        <w:tc>
          <w:tcPr>
            <w:tcW w:w="851" w:type="dxa"/>
            <w:tcBorders>
              <w:left w:val="nil"/>
              <w:right w:val="nil"/>
            </w:tcBorders>
          </w:tcPr>
          <w:p w14:paraId="1BFCDF7D"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56,4</w:t>
            </w:r>
          </w:p>
        </w:tc>
        <w:tc>
          <w:tcPr>
            <w:tcW w:w="851" w:type="dxa"/>
            <w:tcBorders>
              <w:left w:val="nil"/>
              <w:right w:val="nil"/>
            </w:tcBorders>
          </w:tcPr>
          <w:p w14:paraId="4F168272"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7,77</w:t>
            </w:r>
          </w:p>
        </w:tc>
        <w:tc>
          <w:tcPr>
            <w:tcW w:w="851" w:type="dxa"/>
            <w:tcBorders>
              <w:left w:val="nil"/>
              <w:right w:val="nil"/>
            </w:tcBorders>
          </w:tcPr>
          <w:p w14:paraId="2D97268F"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33</w:t>
            </w:r>
          </w:p>
        </w:tc>
        <w:tc>
          <w:tcPr>
            <w:tcW w:w="850" w:type="dxa"/>
            <w:tcBorders>
              <w:left w:val="nil"/>
              <w:right w:val="nil"/>
            </w:tcBorders>
          </w:tcPr>
          <w:p w14:paraId="1AAEF8F2"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72</w:t>
            </w:r>
          </w:p>
        </w:tc>
        <w:tc>
          <w:tcPr>
            <w:tcW w:w="1008" w:type="dxa"/>
            <w:tcBorders>
              <w:left w:val="nil"/>
              <w:right w:val="nil"/>
            </w:tcBorders>
          </w:tcPr>
          <w:p w14:paraId="459109D8"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79,69</w:t>
            </w:r>
          </w:p>
        </w:tc>
      </w:tr>
      <w:tr w:rsidR="0068581E" w14:paraId="17F37933" w14:textId="77777777">
        <w:trPr>
          <w:jc w:val="center"/>
        </w:trPr>
        <w:tc>
          <w:tcPr>
            <w:tcW w:w="2376" w:type="dxa"/>
            <w:vMerge/>
            <w:tcBorders>
              <w:left w:val="nil"/>
              <w:right w:val="nil"/>
            </w:tcBorders>
          </w:tcPr>
          <w:p w14:paraId="1C57DA7C" w14:textId="77777777" w:rsidR="0068581E" w:rsidRDefault="0068581E" w:rsidP="008B0657">
            <w:pPr>
              <w:jc w:val="center"/>
              <w:rPr>
                <w:rFonts w:ascii="Times New Roman" w:hAnsi="Times New Roman" w:cs="Times New Roman"/>
                <w:sz w:val="24"/>
                <w:szCs w:val="24"/>
              </w:rPr>
            </w:pPr>
          </w:p>
        </w:tc>
        <w:tc>
          <w:tcPr>
            <w:tcW w:w="1418" w:type="dxa"/>
            <w:tcBorders>
              <w:left w:val="nil"/>
              <w:right w:val="nil"/>
            </w:tcBorders>
          </w:tcPr>
          <w:p w14:paraId="7165798C" w14:textId="77777777" w:rsidR="0068581E" w:rsidRDefault="00000000" w:rsidP="008B0657">
            <w:pPr>
              <w:jc w:val="center"/>
              <w:rPr>
                <w:rFonts w:ascii="Times New Roman" w:hAnsi="Times New Roman" w:cs="Times New Roman"/>
                <w:sz w:val="24"/>
                <w:szCs w:val="24"/>
              </w:rPr>
            </w:pPr>
            <w:proofErr w:type="spellStart"/>
            <w:r>
              <w:rPr>
                <w:rFonts w:ascii="Times New Roman" w:hAnsi="Times New Roman" w:cs="Times New Roman"/>
                <w:sz w:val="24"/>
                <w:szCs w:val="24"/>
              </w:rPr>
              <w:t>Kontrol</w:t>
            </w:r>
            <w:proofErr w:type="spellEnd"/>
          </w:p>
        </w:tc>
        <w:tc>
          <w:tcPr>
            <w:tcW w:w="992" w:type="dxa"/>
            <w:tcBorders>
              <w:left w:val="nil"/>
              <w:right w:val="nil"/>
            </w:tcBorders>
          </w:tcPr>
          <w:p w14:paraId="5CF4DA08"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30</w:t>
            </w:r>
          </w:p>
        </w:tc>
        <w:tc>
          <w:tcPr>
            <w:tcW w:w="851" w:type="dxa"/>
            <w:tcBorders>
              <w:left w:val="nil"/>
              <w:right w:val="nil"/>
            </w:tcBorders>
          </w:tcPr>
          <w:p w14:paraId="385D4D95"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46,7</w:t>
            </w:r>
          </w:p>
        </w:tc>
        <w:tc>
          <w:tcPr>
            <w:tcW w:w="851" w:type="dxa"/>
            <w:tcBorders>
              <w:left w:val="nil"/>
              <w:right w:val="nil"/>
            </w:tcBorders>
          </w:tcPr>
          <w:p w14:paraId="6E761D73"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9,14</w:t>
            </w:r>
          </w:p>
        </w:tc>
        <w:tc>
          <w:tcPr>
            <w:tcW w:w="851" w:type="dxa"/>
            <w:tcBorders>
              <w:left w:val="nil"/>
              <w:right w:val="nil"/>
            </w:tcBorders>
          </w:tcPr>
          <w:p w14:paraId="4454BA31"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30</w:t>
            </w:r>
          </w:p>
        </w:tc>
        <w:tc>
          <w:tcPr>
            <w:tcW w:w="850" w:type="dxa"/>
            <w:tcBorders>
              <w:left w:val="nil"/>
              <w:right w:val="nil"/>
            </w:tcBorders>
          </w:tcPr>
          <w:p w14:paraId="0177B58F"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66</w:t>
            </w:r>
          </w:p>
        </w:tc>
        <w:tc>
          <w:tcPr>
            <w:tcW w:w="1008" w:type="dxa"/>
            <w:tcBorders>
              <w:left w:val="nil"/>
              <w:right w:val="nil"/>
            </w:tcBorders>
          </w:tcPr>
          <w:p w14:paraId="687CD490"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89,16</w:t>
            </w:r>
          </w:p>
        </w:tc>
      </w:tr>
    </w:tbl>
    <w:p w14:paraId="727D5325" w14:textId="77777777" w:rsidR="0068581E" w:rsidRDefault="00000000" w:rsidP="008B06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CEBA66E" w14:textId="77777777" w:rsidR="0068581E" w:rsidRDefault="00000000" w:rsidP="008B0657">
      <w:pPr>
        <w:spacing w:line="240" w:lineRule="auto"/>
        <w:ind w:firstLine="720"/>
        <w:jc w:val="both"/>
        <w:rPr>
          <w:rFonts w:ascii="Times New Roman" w:eastAsia="SimSu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r>
        <w:rPr>
          <w:rFonts w:ascii="Times New Roman" w:hAnsi="Times New Roman" w:cs="Times New Roman"/>
          <w:i/>
          <w:sz w:val="24"/>
          <w:szCs w:val="24"/>
        </w:rPr>
        <w:t>pretest</w:t>
      </w:r>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72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terendah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33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rata-rata</w:t>
      </w:r>
      <m:oMath>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rPr>
                  <m:t>x</m:t>
                </m:r>
              </m:e>
            </m:acc>
          </m:e>
        </m:d>
        <m:r>
          <w:rPr>
            <w:rFonts w:ascii="Cambria Math" w:hAnsi="Cambria Math" w:cs="Times New Roman"/>
            <w:sz w:val="24"/>
            <w:szCs w:val="24"/>
          </w:rPr>
          <m:t>=56,4</m:t>
        </m:r>
      </m:oMath>
      <w:r>
        <w:rPr>
          <w:rFonts w:ascii="Times New Roman" w:eastAsia="SimSun" w:hAnsi="Times New Roman" w:cs="Times New Roman"/>
          <w:sz w:val="24"/>
          <w:szCs w:val="24"/>
        </w:rPr>
        <w:t xml:space="preserve"> dan standart deviasi (SD) = 7,77, dan nilai varians adalah 79,69. Sedangkan dikelas kontrol diperoleh nilai tertinggi adalah 66 dan nilai terendah adalah 30 dengan rata-rata </w:t>
      </w:r>
      <m:oMath>
        <m:d>
          <m:dPr>
            <m:ctrlPr>
              <w:rPr>
                <w:rFonts w:ascii="Cambria Math" w:eastAsia="SimSun" w:hAnsi="Cambria Math" w:cs="Times New Roman"/>
                <w:i/>
                <w:sz w:val="24"/>
                <w:szCs w:val="24"/>
              </w:rPr>
            </m:ctrlPr>
          </m:dPr>
          <m:e>
            <m:acc>
              <m:accPr>
                <m:chr m:val="̅"/>
                <m:ctrlPr>
                  <w:rPr>
                    <w:rFonts w:ascii="Cambria Math" w:eastAsia="SimSun" w:hAnsi="Cambria Math" w:cs="Times New Roman"/>
                    <w:i/>
                    <w:sz w:val="24"/>
                    <w:szCs w:val="24"/>
                  </w:rPr>
                </m:ctrlPr>
              </m:accPr>
              <m:e>
                <m:r>
                  <w:rPr>
                    <w:rFonts w:ascii="Cambria Math" w:eastAsia="SimSun" w:hAnsi="Cambria Math" w:cs="Times New Roman"/>
                    <w:sz w:val="24"/>
                    <w:szCs w:val="24"/>
                  </w:rPr>
                  <m:t>x</m:t>
                </m:r>
              </m:e>
            </m:acc>
          </m:e>
        </m:d>
        <m:r>
          <w:rPr>
            <w:rFonts w:ascii="Cambria Math" w:eastAsia="SimSun" w:hAnsi="Cambria Math" w:cs="Times New Roman"/>
            <w:sz w:val="24"/>
            <w:szCs w:val="24"/>
          </w:rPr>
          <m:t>=46,4</m:t>
        </m:r>
      </m:oMath>
      <w:r>
        <w:rPr>
          <w:rFonts w:ascii="Times New Roman" w:eastAsia="SimSun" w:hAnsi="Times New Roman" w:cs="Times New Roman"/>
          <w:sz w:val="24"/>
          <w:szCs w:val="24"/>
        </w:rPr>
        <w:t xml:space="preserve"> dan standart deviasi (SD) = 9,14, dan nilai varians adalah 89,16. </w:t>
      </w:r>
    </w:p>
    <w:p w14:paraId="075CAAB2" w14:textId="77777777" w:rsidR="0068581E" w:rsidRPr="000B0F23" w:rsidRDefault="00000000" w:rsidP="008B0657">
      <w:pPr>
        <w:spacing w:line="240" w:lineRule="auto"/>
        <w:ind w:firstLine="720"/>
        <w:jc w:val="both"/>
        <w:rPr>
          <w:rFonts w:ascii="Times New Roman" w:eastAsia="SimSun" w:hAnsi="Times New Roman" w:cs="Times New Roman"/>
          <w:sz w:val="24"/>
          <w:szCs w:val="24"/>
          <w:lang w:val="de-DE"/>
        </w:rPr>
      </w:pPr>
      <w:r>
        <w:rPr>
          <w:rFonts w:ascii="Times New Roman" w:eastAsia="SimSun" w:hAnsi="Times New Roman" w:cs="Times New Roman"/>
          <w:sz w:val="24"/>
          <w:szCs w:val="24"/>
        </w:rPr>
        <w:t xml:space="preserve">Ketika pretest </w:t>
      </w:r>
      <w:proofErr w:type="spellStart"/>
      <w:r>
        <w:rPr>
          <w:rFonts w:ascii="Times New Roman" w:eastAsia="SimSun" w:hAnsi="Times New Roman" w:cs="Times New Roman"/>
          <w:sz w:val="24"/>
          <w:szCs w:val="24"/>
        </w:rPr>
        <w:t>diberikan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eksperimen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kelas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kontrol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hasilnya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menunjukan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efketik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kemampuan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awal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siswa</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kedua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kelas</w:t>
      </w:r>
      <w:proofErr w:type="spellEnd"/>
      <w:r>
        <w:rPr>
          <w:rFonts w:ascii="Times New Roman" w:eastAsia="SimSun" w:hAnsi="Times New Roman" w:cs="Times New Roman"/>
          <w:sz w:val="24"/>
          <w:szCs w:val="24"/>
        </w:rPr>
        <w:t xml:space="preserve">. </w:t>
      </w:r>
      <w:r w:rsidRPr="008B0657">
        <w:rPr>
          <w:rFonts w:ascii="Times New Roman" w:eastAsia="SimSun" w:hAnsi="Times New Roman" w:cs="Times New Roman"/>
          <w:sz w:val="24"/>
          <w:szCs w:val="24"/>
          <w:lang w:val="de-DE"/>
        </w:rPr>
        <w:t xml:space="preserve">Oleh karena itu, dilakukan pengajaran yang berbeda, kelas eksperimen menggunakan model pembelajaran Team Games Tournament. Sedangkan untuk kelas kontrol menggunakan model pembelajaran ekspositori. Setelah melakukan pembelajaran maka evaluasi hasil pembelajaran yaitu dengan memberika posttest kepada kelas eksperimen dan juga kelas kontrol. </w:t>
      </w:r>
      <w:r w:rsidRPr="000B0F23">
        <w:rPr>
          <w:rFonts w:ascii="Times New Roman" w:eastAsia="SimSun" w:hAnsi="Times New Roman" w:cs="Times New Roman"/>
          <w:sz w:val="24"/>
          <w:szCs w:val="24"/>
          <w:lang w:val="de-DE"/>
        </w:rPr>
        <w:t>Hasil nilai posttest dapat dilihat pada tabel sebagai berikut :</w:t>
      </w:r>
    </w:p>
    <w:p w14:paraId="31BEC67A" w14:textId="1E8DFA4D" w:rsidR="008B0657" w:rsidRPr="008B0657" w:rsidRDefault="008B0657" w:rsidP="008B0657">
      <w:pPr>
        <w:spacing w:line="240" w:lineRule="auto"/>
        <w:ind w:firstLine="720"/>
        <w:jc w:val="center"/>
        <w:rPr>
          <w:rFonts w:ascii="Times New Roman" w:hAnsi="Times New Roman" w:cs="Times New Roman"/>
          <w:b/>
          <w:bCs/>
          <w:sz w:val="24"/>
          <w:szCs w:val="24"/>
          <w:lang w:val="de-DE"/>
        </w:rPr>
      </w:pPr>
      <w:r w:rsidRPr="008B0657">
        <w:rPr>
          <w:rFonts w:ascii="Times New Roman" w:hAnsi="Times New Roman" w:cs="Times New Roman"/>
          <w:b/>
          <w:bCs/>
          <w:sz w:val="24"/>
          <w:szCs w:val="24"/>
          <w:lang w:val="de-DE"/>
        </w:rPr>
        <w:t xml:space="preserve">Tabel </w:t>
      </w:r>
      <w:r>
        <w:rPr>
          <w:rFonts w:ascii="Times New Roman" w:hAnsi="Times New Roman" w:cs="Times New Roman"/>
          <w:b/>
          <w:bCs/>
          <w:sz w:val="24"/>
          <w:szCs w:val="24"/>
          <w:lang w:val="de-DE"/>
        </w:rPr>
        <w:t>2</w:t>
      </w:r>
      <w:r w:rsidRPr="008B0657">
        <w:rPr>
          <w:rFonts w:ascii="Times New Roman" w:hAnsi="Times New Roman" w:cs="Times New Roman"/>
          <w:b/>
          <w:bCs/>
          <w:sz w:val="24"/>
          <w:szCs w:val="24"/>
          <w:lang w:val="de-DE"/>
        </w:rPr>
        <w:t xml:space="preserve">. Deskripsi Pretest Kelas </w:t>
      </w:r>
      <w:r>
        <w:rPr>
          <w:rFonts w:ascii="Times New Roman" w:hAnsi="Times New Roman" w:cs="Times New Roman"/>
          <w:b/>
          <w:bCs/>
          <w:sz w:val="24"/>
          <w:szCs w:val="24"/>
          <w:lang w:val="de-DE"/>
        </w:rPr>
        <w:t>Eksperimen</w:t>
      </w:r>
    </w:p>
    <w:tbl>
      <w:tblPr>
        <w:tblStyle w:val="TableGrid"/>
        <w:tblW w:w="9197" w:type="dxa"/>
        <w:jc w:val="center"/>
        <w:tblLayout w:type="fixed"/>
        <w:tblLook w:val="04A0" w:firstRow="1" w:lastRow="0" w:firstColumn="1" w:lastColumn="0" w:noHBand="0" w:noVBand="1"/>
      </w:tblPr>
      <w:tblGrid>
        <w:gridCol w:w="2376"/>
        <w:gridCol w:w="1418"/>
        <w:gridCol w:w="992"/>
        <w:gridCol w:w="851"/>
        <w:gridCol w:w="851"/>
        <w:gridCol w:w="851"/>
        <w:gridCol w:w="850"/>
        <w:gridCol w:w="1008"/>
      </w:tblGrid>
      <w:tr w:rsidR="0068581E" w14:paraId="33288383" w14:textId="77777777">
        <w:trPr>
          <w:jc w:val="center"/>
        </w:trPr>
        <w:tc>
          <w:tcPr>
            <w:tcW w:w="2376" w:type="dxa"/>
            <w:tcBorders>
              <w:left w:val="nil"/>
              <w:right w:val="nil"/>
            </w:tcBorders>
          </w:tcPr>
          <w:p w14:paraId="090D3540" w14:textId="77777777" w:rsidR="0068581E" w:rsidRDefault="00000000" w:rsidP="008B0657">
            <w:pPr>
              <w:jc w:val="center"/>
              <w:rPr>
                <w:rFonts w:ascii="Times New Roman" w:hAnsi="Times New Roman" w:cs="Times New Roman"/>
                <w:sz w:val="24"/>
                <w:szCs w:val="24"/>
              </w:rPr>
            </w:pP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p>
        </w:tc>
        <w:tc>
          <w:tcPr>
            <w:tcW w:w="1418" w:type="dxa"/>
            <w:tcBorders>
              <w:left w:val="nil"/>
              <w:right w:val="nil"/>
            </w:tcBorders>
            <w:vAlign w:val="center"/>
          </w:tcPr>
          <w:p w14:paraId="5AC08FC5" w14:textId="77777777" w:rsidR="0068581E" w:rsidRDefault="00000000" w:rsidP="008B0657">
            <w:pPr>
              <w:jc w:val="center"/>
              <w:rPr>
                <w:rFonts w:ascii="Times New Roman" w:hAnsi="Times New Roman" w:cs="Times New Roman"/>
                <w:sz w:val="24"/>
                <w:szCs w:val="24"/>
              </w:rPr>
            </w:pPr>
            <w:proofErr w:type="spellStart"/>
            <w:r>
              <w:rPr>
                <w:rFonts w:ascii="Times New Roman" w:hAnsi="Times New Roman" w:cs="Times New Roman"/>
                <w:sz w:val="24"/>
                <w:szCs w:val="24"/>
              </w:rPr>
              <w:t>Kelas</w:t>
            </w:r>
            <w:proofErr w:type="spellEnd"/>
          </w:p>
        </w:tc>
        <w:tc>
          <w:tcPr>
            <w:tcW w:w="992" w:type="dxa"/>
            <w:tcBorders>
              <w:left w:val="nil"/>
              <w:right w:val="nil"/>
            </w:tcBorders>
            <w:vAlign w:val="center"/>
          </w:tcPr>
          <w:p w14:paraId="28586943"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N</w:t>
            </w:r>
          </w:p>
        </w:tc>
        <w:tc>
          <w:tcPr>
            <w:tcW w:w="851" w:type="dxa"/>
            <w:tcBorders>
              <w:left w:val="nil"/>
              <w:right w:val="nil"/>
            </w:tcBorders>
            <w:vAlign w:val="center"/>
          </w:tcPr>
          <w:p w14:paraId="62CAEA02"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Mean</w:t>
            </w:r>
          </w:p>
        </w:tc>
        <w:tc>
          <w:tcPr>
            <w:tcW w:w="851" w:type="dxa"/>
            <w:tcBorders>
              <w:left w:val="nil"/>
              <w:right w:val="nil"/>
            </w:tcBorders>
            <w:vAlign w:val="center"/>
          </w:tcPr>
          <w:p w14:paraId="1D80312F"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SD</w:t>
            </w:r>
          </w:p>
        </w:tc>
        <w:tc>
          <w:tcPr>
            <w:tcW w:w="851" w:type="dxa"/>
            <w:tcBorders>
              <w:left w:val="nil"/>
              <w:right w:val="nil"/>
            </w:tcBorders>
            <w:vAlign w:val="center"/>
          </w:tcPr>
          <w:p w14:paraId="59EBA579"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Min</w:t>
            </w:r>
          </w:p>
        </w:tc>
        <w:tc>
          <w:tcPr>
            <w:tcW w:w="850" w:type="dxa"/>
            <w:tcBorders>
              <w:left w:val="nil"/>
              <w:right w:val="nil"/>
            </w:tcBorders>
            <w:vAlign w:val="center"/>
          </w:tcPr>
          <w:p w14:paraId="40380526"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Max</w:t>
            </w:r>
          </w:p>
        </w:tc>
        <w:tc>
          <w:tcPr>
            <w:tcW w:w="1008" w:type="dxa"/>
            <w:tcBorders>
              <w:left w:val="nil"/>
              <w:right w:val="nil"/>
            </w:tcBorders>
            <w:vAlign w:val="center"/>
          </w:tcPr>
          <w:p w14:paraId="402A55C0" w14:textId="77777777" w:rsidR="0068581E" w:rsidRDefault="00000000" w:rsidP="008B0657">
            <w:pPr>
              <w:jc w:val="center"/>
              <w:rPr>
                <w:rFonts w:ascii="Times New Roman" w:hAnsi="Times New Roman" w:cs="Times New Roman"/>
                <w:sz w:val="24"/>
                <w:szCs w:val="24"/>
              </w:rPr>
            </w:pPr>
            <w:proofErr w:type="spellStart"/>
            <w:r>
              <w:rPr>
                <w:rFonts w:ascii="Times New Roman" w:hAnsi="Times New Roman" w:cs="Times New Roman"/>
                <w:sz w:val="24"/>
                <w:szCs w:val="24"/>
              </w:rPr>
              <w:t>Varians</w:t>
            </w:r>
            <w:proofErr w:type="spellEnd"/>
          </w:p>
        </w:tc>
      </w:tr>
      <w:tr w:rsidR="0068581E" w14:paraId="427ACCE5" w14:textId="77777777">
        <w:trPr>
          <w:jc w:val="center"/>
        </w:trPr>
        <w:tc>
          <w:tcPr>
            <w:tcW w:w="2376" w:type="dxa"/>
            <w:vMerge w:val="restart"/>
            <w:tcBorders>
              <w:left w:val="nil"/>
              <w:right w:val="nil"/>
            </w:tcBorders>
            <w:vAlign w:val="center"/>
          </w:tcPr>
          <w:p w14:paraId="344A0D7C" w14:textId="77777777" w:rsidR="0068581E" w:rsidRDefault="00000000" w:rsidP="008B0657">
            <w:pPr>
              <w:jc w:val="center"/>
              <w:rPr>
                <w:rFonts w:ascii="Times New Roman" w:hAnsi="Times New Roman" w:cs="Times New Roman"/>
                <w:i/>
                <w:sz w:val="24"/>
                <w:szCs w:val="24"/>
              </w:rPr>
            </w:pPr>
            <w:proofErr w:type="spellStart"/>
            <w:r>
              <w:rPr>
                <w:rFonts w:ascii="Times New Roman" w:hAnsi="Times New Roman" w:cs="Times New Roman"/>
                <w:i/>
                <w:sz w:val="24"/>
                <w:szCs w:val="24"/>
              </w:rPr>
              <w:t>posttest</w:t>
            </w:r>
            <w:proofErr w:type="spellEnd"/>
          </w:p>
        </w:tc>
        <w:tc>
          <w:tcPr>
            <w:tcW w:w="1418" w:type="dxa"/>
            <w:tcBorders>
              <w:left w:val="nil"/>
              <w:right w:val="nil"/>
            </w:tcBorders>
          </w:tcPr>
          <w:p w14:paraId="17F4202C" w14:textId="77777777" w:rsidR="0068581E" w:rsidRDefault="00000000" w:rsidP="008B0657">
            <w:pPr>
              <w:jc w:val="center"/>
              <w:rPr>
                <w:rFonts w:ascii="Times New Roman" w:hAnsi="Times New Roman" w:cs="Times New Roman"/>
                <w:sz w:val="24"/>
                <w:szCs w:val="24"/>
              </w:rPr>
            </w:pPr>
            <w:proofErr w:type="spellStart"/>
            <w:r>
              <w:rPr>
                <w:rFonts w:ascii="Times New Roman" w:hAnsi="Times New Roman" w:cs="Times New Roman"/>
                <w:sz w:val="24"/>
                <w:szCs w:val="24"/>
              </w:rPr>
              <w:t>Eksperimen</w:t>
            </w:r>
            <w:proofErr w:type="spellEnd"/>
          </w:p>
        </w:tc>
        <w:tc>
          <w:tcPr>
            <w:tcW w:w="992" w:type="dxa"/>
            <w:tcBorders>
              <w:left w:val="nil"/>
              <w:right w:val="nil"/>
            </w:tcBorders>
          </w:tcPr>
          <w:p w14:paraId="0B82EE76"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30</w:t>
            </w:r>
          </w:p>
        </w:tc>
        <w:tc>
          <w:tcPr>
            <w:tcW w:w="851" w:type="dxa"/>
            <w:tcBorders>
              <w:left w:val="nil"/>
              <w:right w:val="nil"/>
            </w:tcBorders>
          </w:tcPr>
          <w:p w14:paraId="3902DA5E"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80,96</w:t>
            </w:r>
          </w:p>
        </w:tc>
        <w:tc>
          <w:tcPr>
            <w:tcW w:w="851" w:type="dxa"/>
            <w:tcBorders>
              <w:left w:val="nil"/>
              <w:right w:val="nil"/>
            </w:tcBorders>
          </w:tcPr>
          <w:p w14:paraId="3D801626"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9,71</w:t>
            </w:r>
          </w:p>
        </w:tc>
        <w:tc>
          <w:tcPr>
            <w:tcW w:w="851" w:type="dxa"/>
            <w:tcBorders>
              <w:left w:val="nil"/>
              <w:right w:val="nil"/>
            </w:tcBorders>
          </w:tcPr>
          <w:p w14:paraId="75DE8D03"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58</w:t>
            </w:r>
          </w:p>
        </w:tc>
        <w:tc>
          <w:tcPr>
            <w:tcW w:w="850" w:type="dxa"/>
            <w:tcBorders>
              <w:left w:val="nil"/>
              <w:right w:val="nil"/>
            </w:tcBorders>
          </w:tcPr>
          <w:p w14:paraId="75D4AACA"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94</w:t>
            </w:r>
          </w:p>
        </w:tc>
        <w:tc>
          <w:tcPr>
            <w:tcW w:w="1008" w:type="dxa"/>
            <w:tcBorders>
              <w:left w:val="nil"/>
              <w:right w:val="nil"/>
            </w:tcBorders>
          </w:tcPr>
          <w:p w14:paraId="7AA90D93"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99,34</w:t>
            </w:r>
          </w:p>
        </w:tc>
      </w:tr>
      <w:tr w:rsidR="0068581E" w14:paraId="4EF51CB6" w14:textId="77777777">
        <w:trPr>
          <w:jc w:val="center"/>
        </w:trPr>
        <w:tc>
          <w:tcPr>
            <w:tcW w:w="2376" w:type="dxa"/>
            <w:vMerge/>
            <w:tcBorders>
              <w:left w:val="nil"/>
              <w:right w:val="nil"/>
            </w:tcBorders>
          </w:tcPr>
          <w:p w14:paraId="7C1336D8" w14:textId="77777777" w:rsidR="0068581E" w:rsidRDefault="0068581E" w:rsidP="008B0657">
            <w:pPr>
              <w:jc w:val="center"/>
              <w:rPr>
                <w:rFonts w:ascii="Times New Roman" w:hAnsi="Times New Roman" w:cs="Times New Roman"/>
                <w:sz w:val="24"/>
                <w:szCs w:val="24"/>
              </w:rPr>
            </w:pPr>
          </w:p>
        </w:tc>
        <w:tc>
          <w:tcPr>
            <w:tcW w:w="1418" w:type="dxa"/>
            <w:tcBorders>
              <w:left w:val="nil"/>
              <w:right w:val="nil"/>
            </w:tcBorders>
          </w:tcPr>
          <w:p w14:paraId="082BEB84" w14:textId="77777777" w:rsidR="0068581E" w:rsidRDefault="00000000" w:rsidP="008B0657">
            <w:pPr>
              <w:jc w:val="center"/>
              <w:rPr>
                <w:rFonts w:ascii="Times New Roman" w:hAnsi="Times New Roman" w:cs="Times New Roman"/>
                <w:sz w:val="24"/>
                <w:szCs w:val="24"/>
              </w:rPr>
            </w:pPr>
            <w:proofErr w:type="spellStart"/>
            <w:r>
              <w:rPr>
                <w:rFonts w:ascii="Times New Roman" w:hAnsi="Times New Roman" w:cs="Times New Roman"/>
                <w:sz w:val="24"/>
                <w:szCs w:val="24"/>
              </w:rPr>
              <w:t>Kontrol</w:t>
            </w:r>
            <w:proofErr w:type="spellEnd"/>
          </w:p>
        </w:tc>
        <w:tc>
          <w:tcPr>
            <w:tcW w:w="992" w:type="dxa"/>
            <w:tcBorders>
              <w:left w:val="nil"/>
              <w:right w:val="nil"/>
            </w:tcBorders>
          </w:tcPr>
          <w:p w14:paraId="17F6E1ED"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30</w:t>
            </w:r>
          </w:p>
        </w:tc>
        <w:tc>
          <w:tcPr>
            <w:tcW w:w="851" w:type="dxa"/>
            <w:tcBorders>
              <w:left w:val="nil"/>
              <w:right w:val="nil"/>
            </w:tcBorders>
          </w:tcPr>
          <w:p w14:paraId="7545F2B2"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69,93</w:t>
            </w:r>
          </w:p>
        </w:tc>
        <w:tc>
          <w:tcPr>
            <w:tcW w:w="851" w:type="dxa"/>
            <w:tcBorders>
              <w:left w:val="nil"/>
              <w:right w:val="nil"/>
            </w:tcBorders>
          </w:tcPr>
          <w:p w14:paraId="177CA04F"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8,84</w:t>
            </w:r>
          </w:p>
        </w:tc>
        <w:tc>
          <w:tcPr>
            <w:tcW w:w="851" w:type="dxa"/>
            <w:tcBorders>
              <w:left w:val="nil"/>
              <w:right w:val="nil"/>
            </w:tcBorders>
          </w:tcPr>
          <w:p w14:paraId="231EC41A"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56</w:t>
            </w:r>
          </w:p>
        </w:tc>
        <w:tc>
          <w:tcPr>
            <w:tcW w:w="850" w:type="dxa"/>
            <w:tcBorders>
              <w:left w:val="nil"/>
              <w:right w:val="nil"/>
            </w:tcBorders>
          </w:tcPr>
          <w:p w14:paraId="6E55E545"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86</w:t>
            </w:r>
          </w:p>
        </w:tc>
        <w:tc>
          <w:tcPr>
            <w:tcW w:w="1008" w:type="dxa"/>
            <w:tcBorders>
              <w:left w:val="nil"/>
              <w:right w:val="nil"/>
            </w:tcBorders>
          </w:tcPr>
          <w:p w14:paraId="7049815F" w14:textId="77777777" w:rsidR="0068581E" w:rsidRDefault="00000000" w:rsidP="008B0657">
            <w:pPr>
              <w:jc w:val="center"/>
              <w:rPr>
                <w:rFonts w:ascii="Times New Roman" w:hAnsi="Times New Roman" w:cs="Times New Roman"/>
                <w:sz w:val="24"/>
                <w:szCs w:val="24"/>
              </w:rPr>
            </w:pPr>
            <w:r>
              <w:rPr>
                <w:rFonts w:ascii="Times New Roman" w:hAnsi="Times New Roman" w:cs="Times New Roman"/>
                <w:sz w:val="24"/>
                <w:szCs w:val="24"/>
              </w:rPr>
              <w:t>78,20</w:t>
            </w:r>
          </w:p>
        </w:tc>
      </w:tr>
    </w:tbl>
    <w:p w14:paraId="2C5B4E0E" w14:textId="77777777" w:rsidR="0068581E" w:rsidRDefault="0068581E" w:rsidP="008B0657">
      <w:pPr>
        <w:spacing w:after="0" w:line="240" w:lineRule="auto"/>
        <w:jc w:val="both"/>
        <w:rPr>
          <w:rFonts w:ascii="Times New Roman" w:hAnsi="Times New Roman" w:cs="Times New Roman"/>
          <w:sz w:val="24"/>
          <w:szCs w:val="24"/>
        </w:rPr>
      </w:pPr>
    </w:p>
    <w:p w14:paraId="45CE440E" w14:textId="77777777" w:rsidR="0068581E" w:rsidRDefault="00000000" w:rsidP="008B0657">
      <w:pPr>
        <w:pStyle w:val="ListParagraph"/>
        <w:spacing w:after="0" w:line="240" w:lineRule="auto"/>
        <w:ind w:left="0" w:firstLine="709"/>
        <w:jc w:val="both"/>
        <w:rPr>
          <w:rFonts w:ascii="Times New Roman" w:eastAsia="SimSu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r>
        <w:rPr>
          <w:rFonts w:ascii="Times New Roman" w:hAnsi="Times New Roman" w:cs="Times New Roman"/>
          <w:i/>
          <w:sz w:val="24"/>
          <w:szCs w:val="24"/>
        </w:rPr>
        <w:t>post-test</w:t>
      </w:r>
      <w:r>
        <w:rPr>
          <w:rFonts w:ascii="Times New Roman" w:hAnsi="Times New Roman" w:cs="Times New Roman"/>
          <w:i/>
          <w:sz w:val="24"/>
          <w:szCs w:val="24"/>
          <w:lang w:val="id-ID"/>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94 dan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terendah</w:t>
      </w:r>
      <w:proofErr w:type="spellEnd"/>
      <w:r>
        <w:rPr>
          <w:rFonts w:ascii="Times New Roman" w:hAnsi="Times New Roman" w:cs="Times New Roman"/>
          <w:sz w:val="24"/>
          <w:szCs w:val="24"/>
        </w:rPr>
        <w:t xml:space="preserve">  58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rata-rata </w:t>
      </w:r>
      <m:oMath>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rPr>
                  <m:t>x</m:t>
                </m:r>
              </m:e>
            </m:acc>
          </m:e>
        </m:d>
        <m:r>
          <w:rPr>
            <w:rFonts w:ascii="Cambria Math" w:eastAsia="SimSun" w:hAnsi="Cambria Math" w:cs="Times New Roman"/>
            <w:sz w:val="24"/>
            <w:szCs w:val="24"/>
          </w:rPr>
          <m:t>=80,96</m:t>
        </m:r>
      </m:oMath>
      <w:r>
        <w:rPr>
          <w:rFonts w:ascii="Times New Roman" w:eastAsia="SimSun" w:hAnsi="Times New Roman" w:cs="Times New Roman"/>
          <w:sz w:val="24"/>
          <w:szCs w:val="24"/>
        </w:rPr>
        <w:t xml:space="preserve">  dan standart deviasi </w:t>
      </w:r>
      <m:oMath>
        <m:r>
          <w:rPr>
            <w:rFonts w:ascii="Cambria Math" w:eastAsia="SimSun" w:hAnsi="Cambria Math" w:cs="Times New Roman"/>
            <w:sz w:val="24"/>
            <w:szCs w:val="24"/>
          </w:rPr>
          <m:t>(SD) = 9,71</m:t>
        </m:r>
      </m:oMath>
      <w:r>
        <w:rPr>
          <w:rFonts w:ascii="Times New Roman" w:eastAsia="SimSun" w:hAnsi="Times New Roman" w:cs="Times New Roman"/>
          <w:sz w:val="24"/>
          <w:szCs w:val="24"/>
        </w:rPr>
        <w:t xml:space="preserve">, dan nilai varians adalah 99,34. sedangkan dikelas kontrol diperoleh nilai tertinggi 86 dan nilai terendah 56  dengan rata-rata </w:t>
      </w:r>
      <m:oMath>
        <m:d>
          <m:dPr>
            <m:ctrlPr>
              <w:rPr>
                <w:rFonts w:ascii="Cambria Math" w:eastAsia="SimSun" w:hAnsi="Cambria Math" w:cs="Times New Roman"/>
                <w:i/>
                <w:sz w:val="24"/>
                <w:szCs w:val="24"/>
              </w:rPr>
            </m:ctrlPr>
          </m:dPr>
          <m:e>
            <m:acc>
              <m:accPr>
                <m:chr m:val="̅"/>
                <m:ctrlPr>
                  <w:rPr>
                    <w:rFonts w:ascii="Cambria Math" w:eastAsia="SimSun" w:hAnsi="Cambria Math" w:cs="Times New Roman"/>
                    <w:i/>
                    <w:sz w:val="24"/>
                    <w:szCs w:val="24"/>
                  </w:rPr>
                </m:ctrlPr>
              </m:accPr>
              <m:e>
                <m:r>
                  <w:rPr>
                    <w:rFonts w:ascii="Cambria Math" w:eastAsia="SimSun" w:hAnsi="Cambria Math" w:cs="Times New Roman"/>
                    <w:sz w:val="24"/>
                    <w:szCs w:val="24"/>
                  </w:rPr>
                  <m:t>x</m:t>
                </m:r>
              </m:e>
            </m:acc>
          </m:e>
        </m:d>
        <m:r>
          <w:rPr>
            <w:rFonts w:ascii="Cambria Math" w:eastAsia="SimSun" w:hAnsi="Cambria Math" w:cs="Times New Roman"/>
            <w:sz w:val="24"/>
            <w:szCs w:val="24"/>
          </w:rPr>
          <m:t>=69,93</m:t>
        </m:r>
      </m:oMath>
      <w:r>
        <w:rPr>
          <w:rFonts w:ascii="Times New Roman" w:eastAsia="SimSun" w:hAnsi="Times New Roman" w:cs="Times New Roman"/>
          <w:sz w:val="24"/>
          <w:szCs w:val="24"/>
        </w:rPr>
        <w:t xml:space="preserve">  dan standart deviasi </w:t>
      </w:r>
      <m:oMath>
        <m:r>
          <w:rPr>
            <w:rFonts w:ascii="Cambria Math" w:eastAsia="SimSun" w:hAnsi="Cambria Math" w:cs="Times New Roman"/>
            <w:sz w:val="24"/>
            <w:szCs w:val="24"/>
          </w:rPr>
          <m:t>(SD) = 8,84</m:t>
        </m:r>
      </m:oMath>
      <w:r>
        <w:rPr>
          <w:rFonts w:ascii="Times New Roman" w:eastAsia="SimSun" w:hAnsi="Times New Roman" w:cs="Times New Roman"/>
          <w:sz w:val="24"/>
          <w:szCs w:val="24"/>
        </w:rPr>
        <w:t xml:space="preserve"> , dan nilai varians adalah 78,20. </w:t>
      </w:r>
    </w:p>
    <w:p w14:paraId="1515A62E" w14:textId="77777777" w:rsidR="0068581E" w:rsidRDefault="00000000" w:rsidP="008B0657">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Uji </w:t>
      </w:r>
      <w:proofErr w:type="spellStart"/>
      <w:r>
        <w:rPr>
          <w:rFonts w:ascii="Times New Roman" w:hAnsi="Times New Roman" w:cs="Times New Roman"/>
          <w:b/>
          <w:sz w:val="24"/>
          <w:szCs w:val="24"/>
        </w:rPr>
        <w:t>Normalitas</w:t>
      </w:r>
      <w:proofErr w:type="spellEnd"/>
      <w:r>
        <w:rPr>
          <w:rFonts w:ascii="Times New Roman" w:hAnsi="Times New Roman" w:cs="Times New Roman"/>
          <w:b/>
          <w:sz w:val="24"/>
          <w:szCs w:val="24"/>
        </w:rPr>
        <w:t xml:space="preserve"> </w:t>
      </w:r>
    </w:p>
    <w:p w14:paraId="7A94E50F" w14:textId="77777777" w:rsidR="0068581E" w:rsidRDefault="00000000" w:rsidP="008B0657">
      <w:pPr>
        <w:pStyle w:val="ListParagraph"/>
        <w:spacing w:line="240" w:lineRule="auto"/>
        <w:ind w:firstLine="720"/>
        <w:jc w:val="both"/>
        <w:rPr>
          <w:rFonts w:ascii="Times New Roman" w:eastAsia="SimSun" w:hAnsi="Times New Roman" w:cs="Times New Roman"/>
          <w:noProof/>
          <w:sz w:val="24"/>
          <w:szCs w:val="24"/>
        </w:rPr>
      </w:pPr>
      <w:r>
        <w:rPr>
          <w:rFonts w:ascii="Times New Roman" w:hAnsi="Times New Roman" w:cs="Times New Roman"/>
          <w:noProof/>
          <w:sz w:val="24"/>
          <w:szCs w:val="24"/>
        </w:rPr>
        <w:t xml:space="preserve">Uji normalitas ini dimaksudkan untuk mengetahui apakah data yang diperoleh berdistribusi normal atau tidak. Untuk menentukan uji normalitas kelas eksperimen dan kelas kontrol digunakan uji lilliefors pada taraf </w:t>
      </w:r>
      <m:oMath>
        <m:r>
          <w:rPr>
            <w:rFonts w:ascii="Cambria Math" w:hAnsi="Cambria Math" w:cs="Times New Roman"/>
            <w:noProof/>
            <w:sz w:val="24"/>
            <w:szCs w:val="24"/>
          </w:rPr>
          <m:t xml:space="preserve">α=0,05 </m:t>
        </m:r>
      </m:oMath>
      <w:r>
        <w:rPr>
          <w:rFonts w:ascii="Times New Roman" w:eastAsia="SimSun" w:hAnsi="Times New Roman" w:cs="Times New Roman"/>
          <w:noProof/>
          <w:sz w:val="24"/>
          <w:szCs w:val="24"/>
        </w:rPr>
        <w:t xml:space="preserve">dengan kriteria </w:t>
      </w:r>
      <m:oMath>
        <m:sSub>
          <m:sSubPr>
            <m:ctrlPr>
              <w:rPr>
                <w:rFonts w:ascii="Cambria Math" w:eastAsia="SimSun" w:hAnsi="Cambria Math" w:cs="Times New Roman"/>
                <w:i/>
                <w:noProof/>
                <w:sz w:val="24"/>
                <w:szCs w:val="24"/>
              </w:rPr>
            </m:ctrlPr>
          </m:sSubPr>
          <m:e>
            <m:r>
              <w:rPr>
                <w:rFonts w:ascii="Cambria Math" w:eastAsia="SimSun" w:hAnsi="Cambria Math" w:cs="Times New Roman"/>
                <w:noProof/>
                <w:sz w:val="24"/>
                <w:szCs w:val="24"/>
              </w:rPr>
              <m:t>L</m:t>
            </m:r>
          </m:e>
          <m:sub>
            <m:r>
              <w:rPr>
                <w:rFonts w:ascii="Cambria Math" w:eastAsia="SimSun" w:hAnsi="Cambria Math" w:cs="Times New Roman"/>
                <w:noProof/>
                <w:sz w:val="24"/>
                <w:szCs w:val="24"/>
              </w:rPr>
              <m:t>hitung</m:t>
            </m:r>
          </m:sub>
        </m:sSub>
        <m:r>
          <w:rPr>
            <w:rFonts w:ascii="Cambria Math" w:eastAsia="SimSun" w:hAnsi="Cambria Math" w:cs="Times New Roman"/>
            <w:noProof/>
            <w:sz w:val="24"/>
            <w:szCs w:val="24"/>
          </w:rPr>
          <m:t>&lt;</m:t>
        </m:r>
        <m:sSub>
          <m:sSubPr>
            <m:ctrlPr>
              <w:rPr>
                <w:rFonts w:ascii="Cambria Math" w:eastAsia="SimSun" w:hAnsi="Cambria Math" w:cs="Times New Roman"/>
                <w:i/>
                <w:noProof/>
                <w:sz w:val="24"/>
                <w:szCs w:val="24"/>
              </w:rPr>
            </m:ctrlPr>
          </m:sSubPr>
          <m:e>
            <m:r>
              <w:rPr>
                <w:rFonts w:ascii="Cambria Math" w:eastAsia="SimSun" w:hAnsi="Cambria Math" w:cs="Times New Roman"/>
                <w:noProof/>
                <w:sz w:val="24"/>
                <w:szCs w:val="24"/>
              </w:rPr>
              <m:t>L</m:t>
            </m:r>
          </m:e>
          <m:sub>
            <m:r>
              <w:rPr>
                <w:rFonts w:ascii="Cambria Math" w:eastAsia="SimSun" w:hAnsi="Cambria Math" w:cs="Times New Roman"/>
                <w:noProof/>
                <w:sz w:val="24"/>
                <w:szCs w:val="24"/>
              </w:rPr>
              <m:t>tabel</m:t>
            </m:r>
          </m:sub>
        </m:sSub>
        <m:r>
          <w:rPr>
            <w:rFonts w:ascii="Cambria Math" w:eastAsia="SimSun" w:hAnsi="Cambria Math" w:cs="Times New Roman"/>
            <w:noProof/>
            <w:sz w:val="24"/>
            <w:szCs w:val="24"/>
          </w:rPr>
          <m:t xml:space="preserve"> </m:t>
        </m:r>
      </m:oMath>
      <w:r>
        <w:rPr>
          <w:rFonts w:ascii="Times New Roman" w:eastAsia="SimSun" w:hAnsi="Times New Roman" w:cs="Times New Roman"/>
          <w:noProof/>
          <w:sz w:val="24"/>
          <w:szCs w:val="24"/>
        </w:rPr>
        <w:t>maka data berasal dari populasi berdistribusi normal. Hasil perhitungan uji normalitas data secara ringkas dapat dilihat pada tabel berikut :</w:t>
      </w:r>
    </w:p>
    <w:p w14:paraId="3D24730D" w14:textId="0CE7753A" w:rsidR="0068581E" w:rsidRPr="008B0657" w:rsidRDefault="00000000" w:rsidP="008B0657">
      <w:pPr>
        <w:pStyle w:val="Caption"/>
        <w:ind w:left="720"/>
        <w:jc w:val="center"/>
        <w:rPr>
          <w:rFonts w:ascii="Times New Roman" w:hAnsi="Times New Roman" w:cs="Times New Roman"/>
          <w:bCs w:val="0"/>
          <w:color w:val="000000"/>
          <w:sz w:val="24"/>
          <w:szCs w:val="24"/>
        </w:rPr>
      </w:pPr>
      <w:bookmarkStart w:id="0" w:name="_Toc160726380"/>
      <w:r w:rsidRPr="008B0657">
        <w:rPr>
          <w:rFonts w:ascii="Times New Roman" w:hAnsi="Times New Roman" w:cs="Times New Roman"/>
          <w:bCs w:val="0"/>
          <w:color w:val="000000"/>
          <w:sz w:val="24"/>
          <w:szCs w:val="24"/>
        </w:rPr>
        <w:t xml:space="preserve">Tabel </w:t>
      </w:r>
      <w:r w:rsidR="008B0657" w:rsidRPr="008B0657">
        <w:rPr>
          <w:rFonts w:ascii="Times New Roman" w:hAnsi="Times New Roman" w:cs="Times New Roman"/>
          <w:bCs w:val="0"/>
          <w:color w:val="000000"/>
          <w:sz w:val="24"/>
          <w:szCs w:val="24"/>
        </w:rPr>
        <w:t xml:space="preserve">3. </w:t>
      </w:r>
      <w:r w:rsidRPr="008B0657">
        <w:rPr>
          <w:rFonts w:ascii="Times New Roman" w:eastAsia="SimSun" w:hAnsi="Times New Roman" w:cs="Times New Roman"/>
          <w:bCs w:val="0"/>
          <w:noProof/>
          <w:color w:val="000000"/>
          <w:sz w:val="24"/>
          <w:szCs w:val="24"/>
        </w:rPr>
        <w:t xml:space="preserve">Ringkasan Tiabel Uji Normalitas Data </w:t>
      </w:r>
      <w:r w:rsidRPr="008B0657">
        <w:rPr>
          <w:rFonts w:ascii="Times New Roman" w:eastAsia="SimSun" w:hAnsi="Times New Roman" w:cs="Times New Roman"/>
          <w:bCs w:val="0"/>
          <w:i/>
          <w:noProof/>
          <w:color w:val="000000"/>
          <w:sz w:val="24"/>
          <w:szCs w:val="24"/>
        </w:rPr>
        <w:t>Pretest</w:t>
      </w:r>
      <w:r w:rsidRPr="008B0657">
        <w:rPr>
          <w:rFonts w:ascii="Times New Roman" w:eastAsia="SimSun" w:hAnsi="Times New Roman" w:cs="Times New Roman"/>
          <w:bCs w:val="0"/>
          <w:noProof/>
          <w:color w:val="000000"/>
          <w:sz w:val="24"/>
          <w:szCs w:val="24"/>
        </w:rPr>
        <w:t xml:space="preserve"> dan </w:t>
      </w:r>
      <w:r w:rsidRPr="008B0657">
        <w:rPr>
          <w:rFonts w:ascii="Times New Roman" w:eastAsia="SimSun" w:hAnsi="Times New Roman" w:cs="Times New Roman"/>
          <w:bCs w:val="0"/>
          <w:i/>
          <w:noProof/>
          <w:color w:val="000000"/>
          <w:sz w:val="24"/>
          <w:szCs w:val="24"/>
        </w:rPr>
        <w:t>Posttest</w:t>
      </w:r>
      <w:bookmarkEnd w:id="0"/>
    </w:p>
    <w:tbl>
      <w:tblPr>
        <w:tblStyle w:val="TableGrid"/>
        <w:tblW w:w="0" w:type="auto"/>
        <w:tblLook w:val="04A0" w:firstRow="1" w:lastRow="0" w:firstColumn="1" w:lastColumn="0" w:noHBand="0" w:noVBand="1"/>
      </w:tblPr>
      <w:tblGrid>
        <w:gridCol w:w="1408"/>
        <w:gridCol w:w="1358"/>
        <w:gridCol w:w="1293"/>
        <w:gridCol w:w="1353"/>
        <w:gridCol w:w="1337"/>
        <w:gridCol w:w="1404"/>
      </w:tblGrid>
      <w:tr w:rsidR="0068581E" w14:paraId="0C3B51CD" w14:textId="77777777">
        <w:tc>
          <w:tcPr>
            <w:tcW w:w="1408" w:type="dxa"/>
            <w:tcBorders>
              <w:left w:val="nil"/>
              <w:right w:val="nil"/>
            </w:tcBorders>
          </w:tcPr>
          <w:p w14:paraId="3A5E8447" w14:textId="77777777" w:rsidR="0068581E" w:rsidRDefault="00000000" w:rsidP="008B0657">
            <w:pPr>
              <w:pStyle w:val="ListParagraph"/>
              <w:ind w:left="0"/>
              <w:jc w:val="center"/>
              <w:rPr>
                <w:rFonts w:ascii="Times New Roman" w:eastAsia="SimSun" w:hAnsi="Times New Roman" w:cs="Times New Roman"/>
                <w:noProof/>
                <w:sz w:val="24"/>
                <w:szCs w:val="24"/>
              </w:rPr>
            </w:pPr>
            <w:r>
              <w:rPr>
                <w:rFonts w:ascii="Times New Roman" w:eastAsia="SimSun" w:hAnsi="Times New Roman" w:cs="Times New Roman"/>
                <w:noProof/>
                <w:sz w:val="24"/>
                <w:szCs w:val="24"/>
              </w:rPr>
              <w:t xml:space="preserve">Kelas </w:t>
            </w:r>
          </w:p>
        </w:tc>
        <w:tc>
          <w:tcPr>
            <w:tcW w:w="1359" w:type="dxa"/>
            <w:tcBorders>
              <w:left w:val="nil"/>
              <w:right w:val="nil"/>
            </w:tcBorders>
          </w:tcPr>
          <w:p w14:paraId="5705675E" w14:textId="77777777" w:rsidR="0068581E" w:rsidRDefault="00000000" w:rsidP="008B0657">
            <w:pPr>
              <w:pStyle w:val="ListParagraph"/>
              <w:ind w:left="0"/>
              <w:jc w:val="center"/>
              <w:rPr>
                <w:rFonts w:ascii="Times New Roman" w:eastAsia="SimSun" w:hAnsi="Times New Roman" w:cs="Times New Roman"/>
                <w:noProof/>
                <w:sz w:val="24"/>
                <w:szCs w:val="24"/>
              </w:rPr>
            </w:pPr>
            <w:r>
              <w:rPr>
                <w:rFonts w:ascii="Times New Roman" w:eastAsia="SimSun" w:hAnsi="Times New Roman" w:cs="Times New Roman"/>
                <w:noProof/>
                <w:sz w:val="24"/>
                <w:szCs w:val="24"/>
              </w:rPr>
              <w:t xml:space="preserve">Data </w:t>
            </w:r>
          </w:p>
        </w:tc>
        <w:tc>
          <w:tcPr>
            <w:tcW w:w="1294" w:type="dxa"/>
            <w:tcBorders>
              <w:left w:val="nil"/>
              <w:right w:val="nil"/>
            </w:tcBorders>
          </w:tcPr>
          <w:p w14:paraId="055B573F" w14:textId="77777777" w:rsidR="0068581E" w:rsidRDefault="00000000" w:rsidP="008B0657">
            <w:pPr>
              <w:pStyle w:val="ListParagraph"/>
              <w:ind w:left="0"/>
              <w:jc w:val="center"/>
              <w:rPr>
                <w:rFonts w:ascii="Times New Roman" w:eastAsia="SimSun" w:hAnsi="Times New Roman" w:cs="Times New Roman"/>
                <w:noProof/>
                <w:sz w:val="24"/>
                <w:szCs w:val="24"/>
              </w:rPr>
            </w:pPr>
            <w:r>
              <w:rPr>
                <w:rFonts w:ascii="Times New Roman" w:eastAsia="SimSun" w:hAnsi="Times New Roman" w:cs="Times New Roman"/>
                <w:noProof/>
                <w:sz w:val="24"/>
                <w:szCs w:val="24"/>
              </w:rPr>
              <w:t xml:space="preserve">N </w:t>
            </w:r>
          </w:p>
        </w:tc>
        <w:tc>
          <w:tcPr>
            <w:tcW w:w="1354" w:type="dxa"/>
            <w:tcBorders>
              <w:left w:val="nil"/>
              <w:right w:val="nil"/>
            </w:tcBorders>
          </w:tcPr>
          <w:p w14:paraId="1C2EB40D" w14:textId="77777777" w:rsidR="0068581E" w:rsidRDefault="00000000" w:rsidP="008B0657">
            <w:pPr>
              <w:pStyle w:val="ListParagraph"/>
              <w:ind w:left="0"/>
              <w:jc w:val="center"/>
              <w:rPr>
                <w:rFonts w:ascii="Times New Roman" w:eastAsia="SimSun" w:hAnsi="Times New Roman" w:cs="Times New Roman"/>
                <w:noProof/>
                <w:sz w:val="24"/>
                <w:szCs w:val="24"/>
              </w:rPr>
            </w:pPr>
            <m:oMathPara>
              <m:oMath>
                <m:sSub>
                  <m:sSubPr>
                    <m:ctrlPr>
                      <w:rPr>
                        <w:rFonts w:ascii="Cambria Math" w:eastAsia="SimSun" w:hAnsi="Cambria Math" w:cs="Times New Roman"/>
                        <w:i/>
                        <w:noProof/>
                        <w:sz w:val="24"/>
                        <w:szCs w:val="24"/>
                      </w:rPr>
                    </m:ctrlPr>
                  </m:sSubPr>
                  <m:e>
                    <m:r>
                      <w:rPr>
                        <w:rFonts w:ascii="Cambria Math" w:eastAsia="SimSun" w:hAnsi="Cambria Math" w:cs="Times New Roman"/>
                        <w:noProof/>
                        <w:sz w:val="24"/>
                        <w:szCs w:val="24"/>
                      </w:rPr>
                      <m:t>L</m:t>
                    </m:r>
                  </m:e>
                  <m:sub>
                    <m:r>
                      <w:rPr>
                        <w:rFonts w:ascii="Cambria Math" w:eastAsia="SimSun" w:hAnsi="Cambria Math" w:cs="Times New Roman"/>
                        <w:noProof/>
                        <w:sz w:val="24"/>
                        <w:szCs w:val="24"/>
                      </w:rPr>
                      <m:t>hitung</m:t>
                    </m:r>
                  </m:sub>
                </m:sSub>
              </m:oMath>
            </m:oMathPara>
          </w:p>
        </w:tc>
        <w:tc>
          <w:tcPr>
            <w:tcW w:w="1338" w:type="dxa"/>
            <w:tcBorders>
              <w:left w:val="nil"/>
              <w:right w:val="nil"/>
            </w:tcBorders>
          </w:tcPr>
          <w:p w14:paraId="46BE17FC" w14:textId="77777777" w:rsidR="0068581E" w:rsidRDefault="00000000" w:rsidP="008B0657">
            <w:pPr>
              <w:pStyle w:val="ListParagraph"/>
              <w:ind w:left="0"/>
              <w:jc w:val="center"/>
              <w:rPr>
                <w:rFonts w:ascii="Times New Roman" w:eastAsia="SimSun" w:hAnsi="Times New Roman" w:cs="Times New Roman"/>
                <w:noProof/>
                <w:sz w:val="24"/>
                <w:szCs w:val="24"/>
              </w:rPr>
            </w:pPr>
            <m:oMathPara>
              <m:oMath>
                <m:sSub>
                  <m:sSubPr>
                    <m:ctrlPr>
                      <w:rPr>
                        <w:rFonts w:ascii="Cambria Math" w:eastAsia="SimSun" w:hAnsi="Cambria Math" w:cs="Times New Roman"/>
                        <w:i/>
                        <w:noProof/>
                        <w:sz w:val="24"/>
                        <w:szCs w:val="24"/>
                      </w:rPr>
                    </m:ctrlPr>
                  </m:sSubPr>
                  <m:e>
                    <m:r>
                      <w:rPr>
                        <w:rFonts w:ascii="Cambria Math" w:eastAsia="SimSun" w:hAnsi="Cambria Math" w:cs="Times New Roman"/>
                        <w:noProof/>
                        <w:sz w:val="24"/>
                        <w:szCs w:val="24"/>
                      </w:rPr>
                      <m:t>L</m:t>
                    </m:r>
                  </m:e>
                  <m:sub>
                    <m:r>
                      <w:rPr>
                        <w:rFonts w:ascii="Cambria Math" w:eastAsia="SimSun" w:hAnsi="Cambria Math" w:cs="Times New Roman"/>
                        <w:noProof/>
                        <w:sz w:val="24"/>
                        <w:szCs w:val="24"/>
                      </w:rPr>
                      <m:t>tabel</m:t>
                    </m:r>
                  </m:sub>
                </m:sSub>
              </m:oMath>
            </m:oMathPara>
          </w:p>
        </w:tc>
        <w:tc>
          <w:tcPr>
            <w:tcW w:w="1404" w:type="dxa"/>
            <w:tcBorders>
              <w:left w:val="nil"/>
              <w:right w:val="nil"/>
            </w:tcBorders>
          </w:tcPr>
          <w:p w14:paraId="05AB0068" w14:textId="77777777" w:rsidR="0068581E" w:rsidRDefault="00000000" w:rsidP="008B0657">
            <w:pPr>
              <w:pStyle w:val="ListParagraph"/>
              <w:ind w:left="0"/>
              <w:jc w:val="center"/>
              <w:rPr>
                <w:rFonts w:ascii="Times New Roman" w:eastAsia="SimSun" w:hAnsi="Times New Roman" w:cs="Times New Roman"/>
                <w:noProof/>
                <w:sz w:val="24"/>
                <w:szCs w:val="24"/>
              </w:rPr>
            </w:pPr>
            <w:r>
              <w:rPr>
                <w:rFonts w:ascii="Times New Roman" w:eastAsia="SimSun" w:hAnsi="Times New Roman" w:cs="Times New Roman"/>
                <w:noProof/>
                <w:sz w:val="24"/>
                <w:szCs w:val="24"/>
              </w:rPr>
              <w:t xml:space="preserve">Keterangan </w:t>
            </w:r>
          </w:p>
        </w:tc>
      </w:tr>
      <w:tr w:rsidR="0068581E" w14:paraId="46638F0E" w14:textId="77777777">
        <w:tc>
          <w:tcPr>
            <w:tcW w:w="1408" w:type="dxa"/>
            <w:vMerge w:val="restart"/>
            <w:tcBorders>
              <w:left w:val="nil"/>
              <w:right w:val="nil"/>
            </w:tcBorders>
            <w:vAlign w:val="center"/>
          </w:tcPr>
          <w:p w14:paraId="5ABDEBE7" w14:textId="77777777" w:rsidR="0068581E" w:rsidRDefault="00000000" w:rsidP="008B0657">
            <w:pPr>
              <w:pStyle w:val="ListParagraph"/>
              <w:ind w:left="0"/>
              <w:jc w:val="center"/>
              <w:rPr>
                <w:rFonts w:ascii="Times New Roman" w:eastAsia="SimSun" w:hAnsi="Times New Roman" w:cs="Times New Roman"/>
                <w:noProof/>
                <w:sz w:val="24"/>
                <w:szCs w:val="24"/>
              </w:rPr>
            </w:pPr>
            <w:r>
              <w:rPr>
                <w:rFonts w:ascii="Times New Roman" w:eastAsia="SimSun" w:hAnsi="Times New Roman" w:cs="Times New Roman"/>
                <w:noProof/>
                <w:sz w:val="24"/>
                <w:szCs w:val="24"/>
              </w:rPr>
              <w:t xml:space="preserve">Eksperimen </w:t>
            </w:r>
          </w:p>
        </w:tc>
        <w:tc>
          <w:tcPr>
            <w:tcW w:w="1359" w:type="dxa"/>
            <w:tcBorders>
              <w:left w:val="nil"/>
              <w:right w:val="nil"/>
            </w:tcBorders>
          </w:tcPr>
          <w:p w14:paraId="430FF33B" w14:textId="77777777" w:rsidR="0068581E" w:rsidRDefault="00000000" w:rsidP="008B0657">
            <w:pPr>
              <w:pStyle w:val="ListParagraph"/>
              <w:ind w:left="0"/>
              <w:jc w:val="center"/>
              <w:rPr>
                <w:rFonts w:ascii="Times New Roman" w:eastAsia="SimSun" w:hAnsi="Times New Roman" w:cs="Times New Roman"/>
                <w:i/>
                <w:noProof/>
                <w:sz w:val="24"/>
                <w:szCs w:val="24"/>
              </w:rPr>
            </w:pPr>
            <w:r>
              <w:rPr>
                <w:rFonts w:ascii="Times New Roman" w:eastAsia="SimSun" w:hAnsi="Times New Roman" w:cs="Times New Roman"/>
                <w:i/>
                <w:noProof/>
                <w:sz w:val="24"/>
                <w:szCs w:val="24"/>
              </w:rPr>
              <w:t xml:space="preserve">Pretest </w:t>
            </w:r>
          </w:p>
        </w:tc>
        <w:tc>
          <w:tcPr>
            <w:tcW w:w="1294" w:type="dxa"/>
            <w:vMerge w:val="restart"/>
            <w:tcBorders>
              <w:left w:val="nil"/>
              <w:right w:val="nil"/>
            </w:tcBorders>
            <w:vAlign w:val="center"/>
          </w:tcPr>
          <w:p w14:paraId="55F2F101" w14:textId="77777777" w:rsidR="0068581E" w:rsidRDefault="00000000" w:rsidP="008B0657">
            <w:pPr>
              <w:pStyle w:val="ListParagraph"/>
              <w:ind w:left="0"/>
              <w:jc w:val="center"/>
              <w:rPr>
                <w:rFonts w:ascii="Times New Roman" w:eastAsia="SimSun" w:hAnsi="Times New Roman" w:cs="Times New Roman"/>
                <w:noProof/>
                <w:sz w:val="24"/>
                <w:szCs w:val="24"/>
              </w:rPr>
            </w:pPr>
            <w:r>
              <w:rPr>
                <w:rFonts w:ascii="Times New Roman" w:eastAsia="SimSun" w:hAnsi="Times New Roman" w:cs="Times New Roman"/>
                <w:noProof/>
                <w:sz w:val="24"/>
                <w:szCs w:val="24"/>
              </w:rPr>
              <w:t>30</w:t>
            </w:r>
          </w:p>
        </w:tc>
        <w:tc>
          <w:tcPr>
            <w:tcW w:w="1354" w:type="dxa"/>
            <w:tcBorders>
              <w:left w:val="nil"/>
              <w:right w:val="nil"/>
            </w:tcBorders>
          </w:tcPr>
          <w:p w14:paraId="641493A5" w14:textId="77777777" w:rsidR="0068581E" w:rsidRDefault="00000000" w:rsidP="008B0657">
            <w:pPr>
              <w:pStyle w:val="ListParagraph"/>
              <w:ind w:left="0"/>
              <w:jc w:val="center"/>
              <w:rPr>
                <w:rFonts w:ascii="Times New Roman" w:eastAsia="SimSun" w:hAnsi="Times New Roman" w:cs="Times New Roman"/>
                <w:noProof/>
                <w:sz w:val="24"/>
                <w:szCs w:val="24"/>
              </w:rPr>
            </w:pPr>
            <m:oMathPara>
              <m:oMath>
                <m:r>
                  <w:rPr>
                    <w:rFonts w:ascii="Cambria Math" w:eastAsia="SimSun" w:hAnsi="Cambria Math" w:cs="Times New Roman"/>
                    <w:noProof/>
                    <w:sz w:val="24"/>
                    <w:szCs w:val="24"/>
                  </w:rPr>
                  <m:t>0,105</m:t>
                </m:r>
              </m:oMath>
            </m:oMathPara>
          </w:p>
        </w:tc>
        <w:tc>
          <w:tcPr>
            <w:tcW w:w="1338" w:type="dxa"/>
            <w:vMerge w:val="restart"/>
            <w:tcBorders>
              <w:left w:val="nil"/>
              <w:right w:val="nil"/>
            </w:tcBorders>
            <w:vAlign w:val="center"/>
          </w:tcPr>
          <w:p w14:paraId="04710A72" w14:textId="77777777" w:rsidR="0068581E" w:rsidRDefault="00000000" w:rsidP="008B0657">
            <w:pPr>
              <w:pStyle w:val="ListParagraph"/>
              <w:ind w:left="0"/>
              <w:jc w:val="center"/>
              <w:rPr>
                <w:rFonts w:ascii="Times New Roman" w:eastAsia="SimSun" w:hAnsi="Times New Roman" w:cs="Times New Roman"/>
                <w:noProof/>
                <w:sz w:val="24"/>
                <w:szCs w:val="24"/>
              </w:rPr>
            </w:pPr>
            <m:oMathPara>
              <m:oMath>
                <m:r>
                  <w:rPr>
                    <w:rFonts w:ascii="Cambria Math" w:eastAsia="SimSun" w:hAnsi="Cambria Math" w:cs="Times New Roman"/>
                    <w:noProof/>
                    <w:sz w:val="24"/>
                    <w:szCs w:val="24"/>
                  </w:rPr>
                  <m:t>0,161</m:t>
                </m:r>
              </m:oMath>
            </m:oMathPara>
          </w:p>
        </w:tc>
        <w:tc>
          <w:tcPr>
            <w:tcW w:w="1404" w:type="dxa"/>
            <w:vMerge w:val="restart"/>
            <w:tcBorders>
              <w:left w:val="nil"/>
              <w:right w:val="nil"/>
            </w:tcBorders>
            <w:vAlign w:val="center"/>
          </w:tcPr>
          <w:p w14:paraId="7FAA614C" w14:textId="77777777" w:rsidR="0068581E" w:rsidRDefault="00000000" w:rsidP="008B0657">
            <w:pPr>
              <w:pStyle w:val="ListParagraph"/>
              <w:ind w:left="0"/>
              <w:jc w:val="center"/>
              <w:rPr>
                <w:rFonts w:ascii="Times New Roman" w:eastAsia="SimSun" w:hAnsi="Times New Roman" w:cs="Times New Roman"/>
                <w:noProof/>
                <w:sz w:val="24"/>
                <w:szCs w:val="24"/>
              </w:rPr>
            </w:pPr>
            <w:r>
              <w:rPr>
                <w:rFonts w:ascii="Times New Roman" w:eastAsia="SimSun" w:hAnsi="Times New Roman" w:cs="Times New Roman"/>
                <w:noProof/>
                <w:sz w:val="24"/>
                <w:szCs w:val="24"/>
              </w:rPr>
              <w:t xml:space="preserve">Normal </w:t>
            </w:r>
          </w:p>
        </w:tc>
      </w:tr>
      <w:tr w:rsidR="0068581E" w14:paraId="1CA4A6BE" w14:textId="77777777">
        <w:tc>
          <w:tcPr>
            <w:tcW w:w="1408" w:type="dxa"/>
            <w:vMerge/>
            <w:tcBorders>
              <w:left w:val="nil"/>
              <w:right w:val="nil"/>
            </w:tcBorders>
          </w:tcPr>
          <w:p w14:paraId="7473DC08" w14:textId="77777777" w:rsidR="0068581E" w:rsidRDefault="0068581E" w:rsidP="008B0657">
            <w:pPr>
              <w:pStyle w:val="ListParagraph"/>
              <w:ind w:left="0"/>
              <w:jc w:val="center"/>
              <w:rPr>
                <w:rFonts w:ascii="Times New Roman" w:eastAsia="SimSun" w:hAnsi="Times New Roman" w:cs="Times New Roman"/>
                <w:noProof/>
                <w:sz w:val="24"/>
                <w:szCs w:val="24"/>
              </w:rPr>
            </w:pPr>
          </w:p>
        </w:tc>
        <w:tc>
          <w:tcPr>
            <w:tcW w:w="1359" w:type="dxa"/>
            <w:tcBorders>
              <w:left w:val="nil"/>
              <w:right w:val="nil"/>
            </w:tcBorders>
          </w:tcPr>
          <w:p w14:paraId="1BCD17D8" w14:textId="77777777" w:rsidR="0068581E" w:rsidRDefault="00000000" w:rsidP="008B0657">
            <w:pPr>
              <w:pStyle w:val="ListParagraph"/>
              <w:ind w:left="0"/>
              <w:jc w:val="center"/>
              <w:rPr>
                <w:rFonts w:ascii="Times New Roman" w:eastAsia="SimSun" w:hAnsi="Times New Roman" w:cs="Times New Roman"/>
                <w:i/>
                <w:noProof/>
                <w:sz w:val="24"/>
                <w:szCs w:val="24"/>
              </w:rPr>
            </w:pPr>
            <w:r>
              <w:rPr>
                <w:rFonts w:ascii="Times New Roman" w:eastAsia="SimSun" w:hAnsi="Times New Roman" w:cs="Times New Roman"/>
                <w:i/>
                <w:noProof/>
                <w:sz w:val="24"/>
                <w:szCs w:val="24"/>
              </w:rPr>
              <w:t>Posttest</w:t>
            </w:r>
          </w:p>
        </w:tc>
        <w:tc>
          <w:tcPr>
            <w:tcW w:w="1294" w:type="dxa"/>
            <w:vMerge/>
            <w:tcBorders>
              <w:left w:val="nil"/>
              <w:right w:val="nil"/>
            </w:tcBorders>
          </w:tcPr>
          <w:p w14:paraId="2618738A" w14:textId="77777777" w:rsidR="0068581E" w:rsidRDefault="0068581E" w:rsidP="008B0657">
            <w:pPr>
              <w:pStyle w:val="ListParagraph"/>
              <w:ind w:left="0"/>
              <w:jc w:val="center"/>
              <w:rPr>
                <w:rFonts w:ascii="Times New Roman" w:eastAsia="SimSun" w:hAnsi="Times New Roman" w:cs="Times New Roman"/>
                <w:noProof/>
                <w:sz w:val="24"/>
                <w:szCs w:val="24"/>
              </w:rPr>
            </w:pPr>
          </w:p>
        </w:tc>
        <w:tc>
          <w:tcPr>
            <w:tcW w:w="1354" w:type="dxa"/>
            <w:tcBorders>
              <w:left w:val="nil"/>
              <w:right w:val="nil"/>
            </w:tcBorders>
          </w:tcPr>
          <w:p w14:paraId="13154635" w14:textId="77777777" w:rsidR="0068581E" w:rsidRDefault="00000000" w:rsidP="008B0657">
            <w:pPr>
              <w:pStyle w:val="ListParagraph"/>
              <w:ind w:left="0"/>
              <w:jc w:val="center"/>
              <w:rPr>
                <w:rFonts w:ascii="Times New Roman" w:eastAsia="SimSun" w:hAnsi="Times New Roman" w:cs="Times New Roman"/>
                <w:noProof/>
                <w:sz w:val="24"/>
                <w:szCs w:val="24"/>
              </w:rPr>
            </w:pPr>
            <m:oMathPara>
              <m:oMath>
                <m:r>
                  <w:rPr>
                    <w:rFonts w:ascii="Cambria Math" w:eastAsia="SimSun" w:hAnsi="Cambria Math" w:cs="Times New Roman"/>
                    <w:noProof/>
                    <w:sz w:val="24"/>
                    <w:szCs w:val="24"/>
                  </w:rPr>
                  <m:t>0,119</m:t>
                </m:r>
              </m:oMath>
            </m:oMathPara>
          </w:p>
        </w:tc>
        <w:tc>
          <w:tcPr>
            <w:tcW w:w="1338" w:type="dxa"/>
            <w:vMerge/>
            <w:tcBorders>
              <w:left w:val="nil"/>
              <w:right w:val="nil"/>
            </w:tcBorders>
          </w:tcPr>
          <w:p w14:paraId="32332743" w14:textId="77777777" w:rsidR="0068581E" w:rsidRDefault="0068581E" w:rsidP="008B0657">
            <w:pPr>
              <w:pStyle w:val="ListParagraph"/>
              <w:ind w:left="0"/>
              <w:jc w:val="center"/>
              <w:rPr>
                <w:rFonts w:ascii="Times New Roman" w:eastAsia="SimSun" w:hAnsi="Times New Roman" w:cs="Times New Roman"/>
                <w:noProof/>
                <w:sz w:val="24"/>
                <w:szCs w:val="24"/>
              </w:rPr>
            </w:pPr>
          </w:p>
        </w:tc>
        <w:tc>
          <w:tcPr>
            <w:tcW w:w="1404" w:type="dxa"/>
            <w:vMerge/>
            <w:tcBorders>
              <w:left w:val="nil"/>
              <w:right w:val="nil"/>
            </w:tcBorders>
          </w:tcPr>
          <w:p w14:paraId="6F75FE2B" w14:textId="77777777" w:rsidR="0068581E" w:rsidRDefault="0068581E" w:rsidP="008B0657">
            <w:pPr>
              <w:pStyle w:val="ListParagraph"/>
              <w:ind w:left="0"/>
              <w:jc w:val="center"/>
              <w:rPr>
                <w:rFonts w:ascii="Times New Roman" w:eastAsia="SimSun" w:hAnsi="Times New Roman" w:cs="Times New Roman"/>
                <w:noProof/>
                <w:sz w:val="24"/>
                <w:szCs w:val="24"/>
              </w:rPr>
            </w:pPr>
          </w:p>
        </w:tc>
      </w:tr>
      <w:tr w:rsidR="0068581E" w14:paraId="5CA0853B" w14:textId="77777777">
        <w:tc>
          <w:tcPr>
            <w:tcW w:w="1408" w:type="dxa"/>
            <w:vMerge w:val="restart"/>
            <w:tcBorders>
              <w:left w:val="nil"/>
              <w:right w:val="nil"/>
            </w:tcBorders>
            <w:vAlign w:val="center"/>
          </w:tcPr>
          <w:p w14:paraId="739D88E2" w14:textId="77777777" w:rsidR="0068581E" w:rsidRDefault="00000000" w:rsidP="008B0657">
            <w:pPr>
              <w:pStyle w:val="ListParagraph"/>
              <w:ind w:left="0"/>
              <w:jc w:val="center"/>
              <w:rPr>
                <w:rFonts w:ascii="Times New Roman" w:eastAsia="SimSun" w:hAnsi="Times New Roman" w:cs="Times New Roman"/>
                <w:noProof/>
                <w:sz w:val="24"/>
                <w:szCs w:val="24"/>
              </w:rPr>
            </w:pPr>
            <w:r>
              <w:rPr>
                <w:rFonts w:ascii="Times New Roman" w:eastAsia="SimSun" w:hAnsi="Times New Roman" w:cs="Times New Roman"/>
                <w:noProof/>
                <w:sz w:val="24"/>
                <w:szCs w:val="24"/>
              </w:rPr>
              <w:t xml:space="preserve">Kontrol </w:t>
            </w:r>
          </w:p>
        </w:tc>
        <w:tc>
          <w:tcPr>
            <w:tcW w:w="1359" w:type="dxa"/>
            <w:tcBorders>
              <w:left w:val="nil"/>
              <w:right w:val="nil"/>
            </w:tcBorders>
          </w:tcPr>
          <w:p w14:paraId="7D993956" w14:textId="77777777" w:rsidR="0068581E" w:rsidRDefault="00000000" w:rsidP="008B0657">
            <w:pPr>
              <w:pStyle w:val="ListParagraph"/>
              <w:ind w:left="0"/>
              <w:jc w:val="center"/>
              <w:rPr>
                <w:rFonts w:ascii="Times New Roman" w:eastAsia="SimSun" w:hAnsi="Times New Roman" w:cs="Times New Roman"/>
                <w:i/>
                <w:noProof/>
                <w:sz w:val="24"/>
                <w:szCs w:val="24"/>
              </w:rPr>
            </w:pPr>
            <w:r>
              <w:rPr>
                <w:rFonts w:ascii="Times New Roman" w:eastAsia="SimSun" w:hAnsi="Times New Roman" w:cs="Times New Roman"/>
                <w:i/>
                <w:noProof/>
                <w:sz w:val="24"/>
                <w:szCs w:val="24"/>
              </w:rPr>
              <w:t xml:space="preserve">Pretest </w:t>
            </w:r>
          </w:p>
        </w:tc>
        <w:tc>
          <w:tcPr>
            <w:tcW w:w="1294" w:type="dxa"/>
            <w:vMerge w:val="restart"/>
            <w:tcBorders>
              <w:left w:val="nil"/>
              <w:right w:val="nil"/>
            </w:tcBorders>
            <w:vAlign w:val="center"/>
          </w:tcPr>
          <w:p w14:paraId="7A39A687" w14:textId="77777777" w:rsidR="0068581E" w:rsidRDefault="00000000" w:rsidP="008B0657">
            <w:pPr>
              <w:pStyle w:val="ListParagraph"/>
              <w:ind w:left="0"/>
              <w:jc w:val="center"/>
              <w:rPr>
                <w:rFonts w:ascii="Times New Roman" w:eastAsia="SimSun" w:hAnsi="Times New Roman" w:cs="Times New Roman"/>
                <w:noProof/>
                <w:sz w:val="24"/>
                <w:szCs w:val="24"/>
              </w:rPr>
            </w:pPr>
            <w:r>
              <w:rPr>
                <w:rFonts w:ascii="Times New Roman" w:eastAsia="SimSun" w:hAnsi="Times New Roman" w:cs="Times New Roman"/>
                <w:noProof/>
                <w:sz w:val="24"/>
                <w:szCs w:val="24"/>
              </w:rPr>
              <w:t>30</w:t>
            </w:r>
          </w:p>
        </w:tc>
        <w:tc>
          <w:tcPr>
            <w:tcW w:w="1354" w:type="dxa"/>
            <w:tcBorders>
              <w:left w:val="nil"/>
              <w:right w:val="nil"/>
            </w:tcBorders>
          </w:tcPr>
          <w:p w14:paraId="10B686DA" w14:textId="77777777" w:rsidR="0068581E" w:rsidRDefault="00000000" w:rsidP="008B0657">
            <w:pPr>
              <w:pStyle w:val="ListParagraph"/>
              <w:ind w:left="0"/>
              <w:jc w:val="center"/>
              <w:rPr>
                <w:rFonts w:ascii="Times New Roman" w:eastAsia="SimSun" w:hAnsi="Times New Roman" w:cs="Times New Roman"/>
                <w:noProof/>
                <w:sz w:val="24"/>
                <w:szCs w:val="24"/>
              </w:rPr>
            </w:pPr>
            <m:oMathPara>
              <m:oMath>
                <m:r>
                  <w:rPr>
                    <w:rFonts w:ascii="Cambria Math" w:eastAsia="SimSun" w:hAnsi="Cambria Math" w:cs="Times New Roman"/>
                    <w:noProof/>
                    <w:sz w:val="24"/>
                    <w:szCs w:val="24"/>
                  </w:rPr>
                  <m:t>0,153</m:t>
                </m:r>
              </m:oMath>
            </m:oMathPara>
          </w:p>
        </w:tc>
        <w:tc>
          <w:tcPr>
            <w:tcW w:w="1338" w:type="dxa"/>
            <w:vMerge w:val="restart"/>
            <w:tcBorders>
              <w:left w:val="nil"/>
              <w:right w:val="nil"/>
            </w:tcBorders>
            <w:vAlign w:val="center"/>
          </w:tcPr>
          <w:p w14:paraId="45600BC6" w14:textId="77777777" w:rsidR="0068581E" w:rsidRDefault="00000000" w:rsidP="008B0657">
            <w:pPr>
              <w:pStyle w:val="ListParagraph"/>
              <w:ind w:left="0"/>
              <w:jc w:val="center"/>
              <w:rPr>
                <w:rFonts w:ascii="Times New Roman" w:eastAsia="SimSun" w:hAnsi="Times New Roman" w:cs="Times New Roman"/>
                <w:noProof/>
                <w:sz w:val="24"/>
                <w:szCs w:val="24"/>
              </w:rPr>
            </w:pPr>
            <m:oMathPara>
              <m:oMath>
                <m:r>
                  <w:rPr>
                    <w:rFonts w:ascii="Cambria Math" w:eastAsia="SimSun" w:hAnsi="Cambria Math" w:cs="Times New Roman"/>
                    <w:noProof/>
                    <w:sz w:val="24"/>
                    <w:szCs w:val="24"/>
                  </w:rPr>
                  <m:t>0,161</m:t>
                </m:r>
              </m:oMath>
            </m:oMathPara>
          </w:p>
        </w:tc>
        <w:tc>
          <w:tcPr>
            <w:tcW w:w="1404" w:type="dxa"/>
            <w:vMerge w:val="restart"/>
            <w:tcBorders>
              <w:left w:val="nil"/>
              <w:right w:val="nil"/>
            </w:tcBorders>
            <w:vAlign w:val="center"/>
          </w:tcPr>
          <w:p w14:paraId="10B075B6" w14:textId="77777777" w:rsidR="0068581E" w:rsidRDefault="00000000" w:rsidP="008B0657">
            <w:pPr>
              <w:pStyle w:val="ListParagraph"/>
              <w:ind w:left="0"/>
              <w:jc w:val="center"/>
              <w:rPr>
                <w:rFonts w:ascii="Times New Roman" w:eastAsia="SimSun" w:hAnsi="Times New Roman" w:cs="Times New Roman"/>
                <w:noProof/>
                <w:sz w:val="24"/>
                <w:szCs w:val="24"/>
              </w:rPr>
            </w:pPr>
            <w:r>
              <w:rPr>
                <w:rFonts w:ascii="Times New Roman" w:eastAsia="SimSun" w:hAnsi="Times New Roman" w:cs="Times New Roman"/>
                <w:noProof/>
                <w:sz w:val="24"/>
                <w:szCs w:val="24"/>
              </w:rPr>
              <w:t xml:space="preserve">Normal </w:t>
            </w:r>
          </w:p>
        </w:tc>
      </w:tr>
      <w:tr w:rsidR="0068581E" w14:paraId="3FA10EF5" w14:textId="77777777">
        <w:tc>
          <w:tcPr>
            <w:tcW w:w="1408" w:type="dxa"/>
            <w:vMerge/>
            <w:tcBorders>
              <w:left w:val="nil"/>
              <w:right w:val="nil"/>
            </w:tcBorders>
          </w:tcPr>
          <w:p w14:paraId="15241887" w14:textId="77777777" w:rsidR="0068581E" w:rsidRDefault="0068581E" w:rsidP="008B0657">
            <w:pPr>
              <w:pStyle w:val="ListParagraph"/>
              <w:ind w:left="0"/>
              <w:jc w:val="center"/>
              <w:rPr>
                <w:rFonts w:ascii="Times New Roman" w:eastAsia="SimSun" w:hAnsi="Times New Roman" w:cs="Times New Roman"/>
                <w:noProof/>
                <w:sz w:val="24"/>
                <w:szCs w:val="24"/>
              </w:rPr>
            </w:pPr>
          </w:p>
        </w:tc>
        <w:tc>
          <w:tcPr>
            <w:tcW w:w="1359" w:type="dxa"/>
            <w:tcBorders>
              <w:left w:val="nil"/>
              <w:right w:val="nil"/>
            </w:tcBorders>
          </w:tcPr>
          <w:p w14:paraId="24CDC2B2" w14:textId="77777777" w:rsidR="0068581E" w:rsidRDefault="00000000" w:rsidP="008B0657">
            <w:pPr>
              <w:pStyle w:val="ListParagraph"/>
              <w:ind w:left="0"/>
              <w:jc w:val="center"/>
              <w:rPr>
                <w:rFonts w:ascii="Times New Roman" w:eastAsia="SimSun" w:hAnsi="Times New Roman" w:cs="Times New Roman"/>
                <w:i/>
                <w:noProof/>
                <w:sz w:val="24"/>
                <w:szCs w:val="24"/>
              </w:rPr>
            </w:pPr>
            <w:r>
              <w:rPr>
                <w:rFonts w:ascii="Times New Roman" w:eastAsia="SimSun" w:hAnsi="Times New Roman" w:cs="Times New Roman"/>
                <w:i/>
                <w:noProof/>
                <w:sz w:val="24"/>
                <w:szCs w:val="24"/>
              </w:rPr>
              <w:t xml:space="preserve">Posttest </w:t>
            </w:r>
          </w:p>
        </w:tc>
        <w:tc>
          <w:tcPr>
            <w:tcW w:w="1294" w:type="dxa"/>
            <w:vMerge/>
            <w:tcBorders>
              <w:left w:val="nil"/>
              <w:right w:val="nil"/>
            </w:tcBorders>
          </w:tcPr>
          <w:p w14:paraId="04B2DD5E" w14:textId="77777777" w:rsidR="0068581E" w:rsidRDefault="0068581E" w:rsidP="008B0657">
            <w:pPr>
              <w:pStyle w:val="ListParagraph"/>
              <w:ind w:left="0"/>
              <w:jc w:val="center"/>
              <w:rPr>
                <w:rFonts w:ascii="Times New Roman" w:eastAsia="SimSun" w:hAnsi="Times New Roman" w:cs="Times New Roman"/>
                <w:noProof/>
                <w:sz w:val="24"/>
                <w:szCs w:val="24"/>
              </w:rPr>
            </w:pPr>
          </w:p>
        </w:tc>
        <w:tc>
          <w:tcPr>
            <w:tcW w:w="1354" w:type="dxa"/>
            <w:tcBorders>
              <w:left w:val="nil"/>
              <w:right w:val="nil"/>
            </w:tcBorders>
          </w:tcPr>
          <w:p w14:paraId="5CE30330" w14:textId="77777777" w:rsidR="0068581E" w:rsidRDefault="00000000" w:rsidP="008B0657">
            <w:pPr>
              <w:pStyle w:val="ListParagraph"/>
              <w:ind w:left="0"/>
              <w:jc w:val="center"/>
              <w:rPr>
                <w:rFonts w:ascii="Times New Roman" w:eastAsia="SimSun" w:hAnsi="Times New Roman" w:cs="Times New Roman"/>
                <w:noProof/>
                <w:sz w:val="24"/>
                <w:szCs w:val="24"/>
              </w:rPr>
            </w:pPr>
            <m:oMathPara>
              <m:oMath>
                <m:r>
                  <w:rPr>
                    <w:rFonts w:ascii="Cambria Math" w:eastAsia="SimSun" w:hAnsi="Cambria Math" w:cs="Times New Roman"/>
                    <w:noProof/>
                    <w:sz w:val="24"/>
                    <w:szCs w:val="24"/>
                  </w:rPr>
                  <m:t>0,152</m:t>
                </m:r>
              </m:oMath>
            </m:oMathPara>
          </w:p>
        </w:tc>
        <w:tc>
          <w:tcPr>
            <w:tcW w:w="1338" w:type="dxa"/>
            <w:vMerge/>
            <w:tcBorders>
              <w:left w:val="nil"/>
              <w:right w:val="nil"/>
            </w:tcBorders>
          </w:tcPr>
          <w:p w14:paraId="0BFE3071" w14:textId="77777777" w:rsidR="0068581E" w:rsidRDefault="0068581E" w:rsidP="008B0657">
            <w:pPr>
              <w:pStyle w:val="ListParagraph"/>
              <w:ind w:left="0"/>
              <w:jc w:val="center"/>
              <w:rPr>
                <w:rFonts w:ascii="Times New Roman" w:eastAsia="SimSun" w:hAnsi="Times New Roman" w:cs="Times New Roman"/>
                <w:noProof/>
                <w:sz w:val="24"/>
                <w:szCs w:val="24"/>
              </w:rPr>
            </w:pPr>
          </w:p>
        </w:tc>
        <w:tc>
          <w:tcPr>
            <w:tcW w:w="1404" w:type="dxa"/>
            <w:vMerge/>
            <w:tcBorders>
              <w:left w:val="nil"/>
              <w:right w:val="nil"/>
            </w:tcBorders>
          </w:tcPr>
          <w:p w14:paraId="31951706" w14:textId="77777777" w:rsidR="0068581E" w:rsidRDefault="0068581E" w:rsidP="008B0657">
            <w:pPr>
              <w:pStyle w:val="ListParagraph"/>
              <w:ind w:left="0"/>
              <w:jc w:val="center"/>
              <w:rPr>
                <w:rFonts w:ascii="Times New Roman" w:eastAsia="SimSun" w:hAnsi="Times New Roman" w:cs="Times New Roman"/>
                <w:noProof/>
                <w:sz w:val="24"/>
                <w:szCs w:val="24"/>
              </w:rPr>
            </w:pPr>
          </w:p>
        </w:tc>
      </w:tr>
    </w:tbl>
    <w:p w14:paraId="20C79550" w14:textId="77777777" w:rsidR="0068581E" w:rsidRDefault="0068581E" w:rsidP="008B0657">
      <w:pPr>
        <w:pStyle w:val="ListParagraph"/>
        <w:spacing w:after="0" w:line="240" w:lineRule="auto"/>
        <w:rPr>
          <w:rFonts w:ascii="Times New Roman" w:eastAsia="SimSun" w:hAnsi="Times New Roman" w:cs="Times New Roman"/>
          <w:noProof/>
          <w:sz w:val="24"/>
          <w:szCs w:val="24"/>
        </w:rPr>
      </w:pPr>
    </w:p>
    <w:p w14:paraId="23B7DC68" w14:textId="77777777" w:rsidR="0068581E" w:rsidRDefault="00000000" w:rsidP="008B0657">
      <w:pPr>
        <w:spacing w:line="240" w:lineRule="auto"/>
        <w:ind w:left="709" w:right="3" w:firstLine="720"/>
        <w:jc w:val="both"/>
        <w:rPr>
          <w:rFonts w:ascii="Times New Roman" w:eastAsia="SimSun" w:hAnsi="Times New Roman" w:cs="Times New Roman"/>
          <w:noProof/>
          <w:sz w:val="24"/>
          <w:szCs w:val="24"/>
        </w:rPr>
      </w:pPr>
      <w:r>
        <w:rPr>
          <w:rFonts w:ascii="Times New Roman" w:eastAsia="SimSun" w:hAnsi="Times New Roman" w:cs="Times New Roman"/>
          <w:noProof/>
          <w:sz w:val="24"/>
          <w:szCs w:val="24"/>
        </w:rPr>
        <w:t xml:space="preserve">Dari tabel diketahui bahwa </w:t>
      </w:r>
      <m:oMath>
        <m:sSub>
          <m:sSubPr>
            <m:ctrlPr>
              <w:rPr>
                <w:rFonts w:ascii="Cambria Math" w:eastAsia="SimSun" w:hAnsi="Cambria Math" w:cs="Times New Roman"/>
                <w:i/>
                <w:noProof/>
                <w:sz w:val="24"/>
                <w:szCs w:val="24"/>
              </w:rPr>
            </m:ctrlPr>
          </m:sSubPr>
          <m:e>
            <m:r>
              <w:rPr>
                <w:rFonts w:ascii="Cambria Math" w:eastAsia="SimSun" w:hAnsi="Cambria Math" w:cs="Times New Roman"/>
                <w:noProof/>
                <w:sz w:val="24"/>
                <w:szCs w:val="24"/>
              </w:rPr>
              <m:t>L</m:t>
            </m:r>
          </m:e>
          <m:sub>
            <m:r>
              <w:rPr>
                <w:rFonts w:ascii="Cambria Math" w:eastAsia="SimSun" w:hAnsi="Cambria Math" w:cs="Times New Roman"/>
                <w:noProof/>
                <w:sz w:val="24"/>
                <w:szCs w:val="24"/>
              </w:rPr>
              <m:t>hitung</m:t>
            </m:r>
          </m:sub>
        </m:sSub>
      </m:oMath>
      <w:r>
        <w:rPr>
          <w:rFonts w:ascii="Times New Roman" w:eastAsia="SimSun" w:hAnsi="Times New Roman" w:cs="Times New Roman"/>
          <w:noProof/>
          <w:sz w:val="24"/>
          <w:szCs w:val="24"/>
        </w:rPr>
        <w:t xml:space="preserve"> </w:t>
      </w:r>
      <w:r>
        <w:rPr>
          <w:rFonts w:ascii="Times New Roman" w:eastAsia="SimSun" w:hAnsi="Times New Roman" w:cs="Times New Roman"/>
          <w:i/>
          <w:noProof/>
          <w:sz w:val="24"/>
          <w:szCs w:val="24"/>
        </w:rPr>
        <w:t>pretest</w:t>
      </w:r>
      <w:r>
        <w:rPr>
          <w:rFonts w:ascii="Times New Roman" w:eastAsia="SimSun" w:hAnsi="Times New Roman" w:cs="Times New Roman"/>
          <w:noProof/>
          <w:sz w:val="24"/>
          <w:szCs w:val="24"/>
        </w:rPr>
        <w:t xml:space="preserve"> kelas ekperimen </w:t>
      </w:r>
      <m:oMath>
        <m:r>
          <w:rPr>
            <w:rFonts w:ascii="Cambria Math" w:eastAsia="SimSun" w:hAnsi="Cambria Math" w:cs="Times New Roman"/>
            <w:noProof/>
            <w:sz w:val="24"/>
            <w:szCs w:val="24"/>
          </w:rPr>
          <m:t>=0,105</m:t>
        </m:r>
      </m:oMath>
      <w:r>
        <w:rPr>
          <w:rFonts w:ascii="Times New Roman" w:eastAsia="SimSun" w:hAnsi="Times New Roman" w:cs="Times New Roman"/>
          <w:noProof/>
          <w:sz w:val="24"/>
          <w:szCs w:val="24"/>
        </w:rPr>
        <w:t xml:space="preserve"> Dan </w:t>
      </w:r>
      <m:oMath>
        <m:sSub>
          <m:sSubPr>
            <m:ctrlPr>
              <w:rPr>
                <w:rFonts w:ascii="Cambria Math" w:eastAsia="SimSun" w:hAnsi="Cambria Math" w:cs="Times New Roman"/>
                <w:i/>
                <w:noProof/>
                <w:sz w:val="24"/>
                <w:szCs w:val="24"/>
              </w:rPr>
            </m:ctrlPr>
          </m:sSubPr>
          <m:e>
            <m:r>
              <w:rPr>
                <w:rFonts w:ascii="Cambria Math" w:eastAsia="SimSun" w:hAnsi="Cambria Math" w:cs="Times New Roman"/>
                <w:noProof/>
                <w:sz w:val="24"/>
                <w:szCs w:val="24"/>
              </w:rPr>
              <m:t>L</m:t>
            </m:r>
          </m:e>
          <m:sub>
            <m:r>
              <w:rPr>
                <w:rFonts w:ascii="Cambria Math" w:eastAsia="SimSun" w:hAnsi="Cambria Math" w:cs="Times New Roman"/>
                <w:noProof/>
                <w:sz w:val="24"/>
                <w:szCs w:val="24"/>
              </w:rPr>
              <m:t>hitung</m:t>
            </m:r>
          </m:sub>
        </m:sSub>
      </m:oMath>
      <w:r>
        <w:rPr>
          <w:rFonts w:ascii="Times New Roman" w:eastAsia="SimSun" w:hAnsi="Times New Roman" w:cs="Times New Roman"/>
          <w:noProof/>
          <w:sz w:val="24"/>
          <w:szCs w:val="24"/>
        </w:rPr>
        <w:t xml:space="preserve"> </w:t>
      </w:r>
      <w:r>
        <w:rPr>
          <w:rFonts w:ascii="Times New Roman" w:eastAsia="SimSun" w:hAnsi="Times New Roman" w:cs="Times New Roman"/>
          <w:i/>
          <w:noProof/>
          <w:sz w:val="24"/>
          <w:szCs w:val="24"/>
        </w:rPr>
        <w:t>Posttest</w:t>
      </w:r>
      <w:r>
        <w:rPr>
          <w:rFonts w:ascii="Times New Roman" w:eastAsia="SimSun" w:hAnsi="Times New Roman" w:cs="Times New Roman"/>
          <w:noProof/>
          <w:sz w:val="24"/>
          <w:szCs w:val="24"/>
        </w:rPr>
        <w:t xml:space="preserve"> kelas eksperimen </w:t>
      </w:r>
      <m:oMath>
        <m:r>
          <w:rPr>
            <w:rFonts w:ascii="Cambria Math" w:eastAsia="SimSun" w:hAnsi="Cambria Math" w:cs="Times New Roman"/>
            <w:noProof/>
            <w:sz w:val="24"/>
            <w:szCs w:val="24"/>
          </w:rPr>
          <m:t>=0,119</m:t>
        </m:r>
      </m:oMath>
      <w:r>
        <w:rPr>
          <w:rFonts w:ascii="Times New Roman" w:eastAsia="SimSun" w:hAnsi="Times New Roman" w:cs="Times New Roman"/>
          <w:noProof/>
          <w:sz w:val="24"/>
          <w:szCs w:val="24"/>
        </w:rPr>
        <w:t xml:space="preserve"> sedangkam </w:t>
      </w:r>
      <m:oMath>
        <m:sSub>
          <m:sSubPr>
            <m:ctrlPr>
              <w:rPr>
                <w:rFonts w:ascii="Cambria Math" w:eastAsia="SimSun" w:hAnsi="Cambria Math" w:cs="Times New Roman"/>
                <w:i/>
                <w:noProof/>
                <w:sz w:val="24"/>
                <w:szCs w:val="24"/>
              </w:rPr>
            </m:ctrlPr>
          </m:sSubPr>
          <m:e>
            <m:r>
              <w:rPr>
                <w:rFonts w:ascii="Cambria Math" w:eastAsia="SimSun" w:hAnsi="Cambria Math" w:cs="Times New Roman"/>
                <w:noProof/>
                <w:sz w:val="24"/>
                <w:szCs w:val="24"/>
              </w:rPr>
              <m:t>L</m:t>
            </m:r>
          </m:e>
          <m:sub>
            <m:r>
              <w:rPr>
                <w:rFonts w:ascii="Cambria Math" w:eastAsia="SimSun" w:hAnsi="Cambria Math" w:cs="Times New Roman"/>
                <w:noProof/>
                <w:sz w:val="24"/>
                <w:szCs w:val="24"/>
              </w:rPr>
              <m:t>tabel</m:t>
            </m:r>
          </m:sub>
        </m:sSub>
        <m:r>
          <w:rPr>
            <w:rFonts w:ascii="Cambria Math" w:eastAsia="SimSun" w:hAnsi="Cambria Math" w:cs="Times New Roman"/>
            <w:noProof/>
            <w:sz w:val="24"/>
            <w:szCs w:val="24"/>
          </w:rPr>
          <m:t>=0,161</m:t>
        </m:r>
      </m:oMath>
      <w:r>
        <w:rPr>
          <w:rFonts w:ascii="Times New Roman" w:eastAsia="SimSun" w:hAnsi="Times New Roman" w:cs="Times New Roman"/>
          <w:noProof/>
          <w:sz w:val="24"/>
          <w:szCs w:val="24"/>
        </w:rPr>
        <w:t xml:space="preserve"> dengan n = 30 pada taraf nyata </w:t>
      </w:r>
      <m:oMath>
        <m:r>
          <w:rPr>
            <w:rFonts w:ascii="Cambria Math" w:eastAsia="SimSun" w:hAnsi="Cambria Math" w:cs="Times New Roman"/>
            <w:noProof/>
            <w:sz w:val="24"/>
            <w:szCs w:val="24"/>
          </w:rPr>
          <m:t>α=0,05</m:t>
        </m:r>
      </m:oMath>
      <w:r>
        <w:rPr>
          <w:rFonts w:ascii="Times New Roman" w:eastAsia="SimSun" w:hAnsi="Times New Roman" w:cs="Times New Roman"/>
          <w:noProof/>
          <w:sz w:val="24"/>
          <w:szCs w:val="24"/>
        </w:rPr>
        <w:t xml:space="preserve">, maka </w:t>
      </w:r>
      <m:oMath>
        <m:sSub>
          <m:sSubPr>
            <m:ctrlPr>
              <w:rPr>
                <w:rFonts w:ascii="Cambria Math" w:eastAsia="SimSun" w:hAnsi="Cambria Math" w:cs="Times New Roman"/>
                <w:i/>
                <w:noProof/>
                <w:sz w:val="24"/>
                <w:szCs w:val="24"/>
              </w:rPr>
            </m:ctrlPr>
          </m:sSubPr>
          <m:e>
            <m:r>
              <w:rPr>
                <w:rFonts w:ascii="Cambria Math" w:eastAsia="SimSun" w:hAnsi="Cambria Math" w:cs="Times New Roman"/>
                <w:noProof/>
                <w:sz w:val="24"/>
                <w:szCs w:val="24"/>
              </w:rPr>
              <m:t>L</m:t>
            </m:r>
          </m:e>
          <m:sub>
            <m:r>
              <w:rPr>
                <w:rFonts w:ascii="Cambria Math" w:eastAsia="SimSun" w:hAnsi="Cambria Math" w:cs="Times New Roman"/>
                <w:noProof/>
                <w:sz w:val="24"/>
                <w:szCs w:val="24"/>
              </w:rPr>
              <m:t>hitung</m:t>
            </m:r>
          </m:sub>
        </m:sSub>
        <m:r>
          <w:rPr>
            <w:rFonts w:ascii="Cambria Math" w:eastAsia="SimSun" w:hAnsi="Cambria Math" w:cs="Times New Roman"/>
            <w:noProof/>
            <w:sz w:val="24"/>
            <w:szCs w:val="24"/>
          </w:rPr>
          <m:t>&lt;</m:t>
        </m:r>
        <m:sSub>
          <m:sSubPr>
            <m:ctrlPr>
              <w:rPr>
                <w:rFonts w:ascii="Cambria Math" w:eastAsia="SimSun" w:hAnsi="Cambria Math" w:cs="Times New Roman"/>
                <w:i/>
                <w:noProof/>
                <w:sz w:val="24"/>
                <w:szCs w:val="24"/>
              </w:rPr>
            </m:ctrlPr>
          </m:sSubPr>
          <m:e>
            <m:r>
              <w:rPr>
                <w:rFonts w:ascii="Cambria Math" w:eastAsia="SimSun" w:hAnsi="Cambria Math" w:cs="Times New Roman"/>
                <w:noProof/>
                <w:sz w:val="24"/>
                <w:szCs w:val="24"/>
              </w:rPr>
              <m:t>L</m:t>
            </m:r>
          </m:e>
          <m:sub>
            <m:r>
              <w:rPr>
                <w:rFonts w:ascii="Cambria Math" w:eastAsia="SimSun" w:hAnsi="Cambria Math" w:cs="Times New Roman"/>
                <w:noProof/>
                <w:sz w:val="24"/>
                <w:szCs w:val="24"/>
              </w:rPr>
              <m:t>tabel</m:t>
            </m:r>
          </m:sub>
        </m:sSub>
      </m:oMath>
      <w:r>
        <w:rPr>
          <w:rFonts w:ascii="Times New Roman" w:eastAsia="SimSun" w:hAnsi="Times New Roman" w:cs="Times New Roman"/>
          <w:noProof/>
          <w:sz w:val="24"/>
          <w:szCs w:val="24"/>
        </w:rPr>
        <w:t xml:space="preserve"> pada kelas eksperimen </w:t>
      </w:r>
      <m:oMath>
        <m:r>
          <w:rPr>
            <w:rFonts w:ascii="Cambria Math" w:eastAsia="SimSun" w:hAnsi="Cambria Math" w:cs="Times New Roman"/>
            <w:noProof/>
            <w:sz w:val="24"/>
            <w:szCs w:val="24"/>
          </w:rPr>
          <m:t>(0,105&lt;0,161</m:t>
        </m:r>
      </m:oMath>
      <w:r>
        <w:rPr>
          <w:rFonts w:ascii="Times New Roman" w:eastAsia="SimSun" w:hAnsi="Times New Roman" w:cs="Times New Roman"/>
          <w:noProof/>
          <w:sz w:val="24"/>
          <w:szCs w:val="24"/>
        </w:rPr>
        <w:t xml:space="preserve">) dan </w:t>
      </w:r>
      <m:oMath>
        <m:r>
          <w:rPr>
            <w:rFonts w:ascii="Cambria Math" w:eastAsia="SimSun" w:hAnsi="Cambria Math" w:cs="Times New Roman"/>
            <w:noProof/>
            <w:sz w:val="24"/>
            <w:szCs w:val="24"/>
          </w:rPr>
          <m:t>( 0,152&lt;0,161).</m:t>
        </m:r>
      </m:oMath>
      <w:r>
        <w:rPr>
          <w:rFonts w:ascii="Times New Roman" w:eastAsia="SimSun" w:hAnsi="Times New Roman" w:cs="Times New Roman"/>
          <w:noProof/>
          <w:sz w:val="24"/>
          <w:szCs w:val="24"/>
        </w:rPr>
        <w:t xml:space="preserve"> Serta </w:t>
      </w:r>
      <m:oMath>
        <m:sSub>
          <m:sSubPr>
            <m:ctrlPr>
              <w:rPr>
                <w:rFonts w:ascii="Cambria Math" w:eastAsia="SimSun" w:hAnsi="Cambria Math" w:cs="Times New Roman"/>
                <w:i/>
                <w:noProof/>
                <w:sz w:val="24"/>
                <w:szCs w:val="24"/>
              </w:rPr>
            </m:ctrlPr>
          </m:sSubPr>
          <m:e>
            <m:r>
              <w:rPr>
                <w:rFonts w:ascii="Cambria Math" w:eastAsia="SimSun" w:hAnsi="Cambria Math" w:cs="Times New Roman"/>
                <w:noProof/>
                <w:sz w:val="24"/>
                <w:szCs w:val="24"/>
              </w:rPr>
              <m:t>L</m:t>
            </m:r>
          </m:e>
          <m:sub>
            <m:r>
              <w:rPr>
                <w:rFonts w:ascii="Cambria Math" w:eastAsia="SimSun" w:hAnsi="Cambria Math" w:cs="Times New Roman"/>
                <w:noProof/>
                <w:sz w:val="24"/>
                <w:szCs w:val="24"/>
              </w:rPr>
              <m:t>hitung</m:t>
            </m:r>
          </m:sub>
        </m:sSub>
      </m:oMath>
      <w:r>
        <w:rPr>
          <w:rFonts w:ascii="Times New Roman" w:eastAsia="SimSun" w:hAnsi="Times New Roman" w:cs="Times New Roman"/>
          <w:noProof/>
          <w:sz w:val="24"/>
          <w:szCs w:val="24"/>
        </w:rPr>
        <w:t xml:space="preserve"> </w:t>
      </w:r>
      <w:r>
        <w:rPr>
          <w:rFonts w:ascii="Times New Roman" w:eastAsia="SimSun" w:hAnsi="Times New Roman" w:cs="Times New Roman"/>
          <w:i/>
          <w:noProof/>
          <w:sz w:val="24"/>
          <w:szCs w:val="24"/>
        </w:rPr>
        <w:t>pretest</w:t>
      </w:r>
      <w:r>
        <w:rPr>
          <w:rFonts w:ascii="Times New Roman" w:eastAsia="SimSun" w:hAnsi="Times New Roman" w:cs="Times New Roman"/>
          <w:noProof/>
          <w:sz w:val="24"/>
          <w:szCs w:val="24"/>
        </w:rPr>
        <w:t xml:space="preserve"> kelas kontrol </w:t>
      </w:r>
      <m:oMath>
        <m:r>
          <w:rPr>
            <w:rFonts w:ascii="Cambria Math" w:eastAsia="SimSun" w:hAnsi="Cambria Math" w:cs="Times New Roman"/>
            <w:noProof/>
            <w:sz w:val="24"/>
            <w:szCs w:val="24"/>
          </w:rPr>
          <m:t>0,153</m:t>
        </m:r>
      </m:oMath>
      <w:r>
        <w:rPr>
          <w:rFonts w:ascii="Times New Roman" w:eastAsia="SimSun" w:hAnsi="Times New Roman" w:cs="Times New Roman"/>
          <w:noProof/>
          <w:sz w:val="24"/>
          <w:szCs w:val="24"/>
        </w:rPr>
        <w:t xml:space="preserve">. dan </w:t>
      </w:r>
      <m:oMath>
        <m:sSub>
          <m:sSubPr>
            <m:ctrlPr>
              <w:rPr>
                <w:rFonts w:ascii="Cambria Math" w:eastAsia="SimSun" w:hAnsi="Cambria Math" w:cs="Times New Roman"/>
                <w:i/>
                <w:noProof/>
                <w:sz w:val="24"/>
                <w:szCs w:val="24"/>
              </w:rPr>
            </m:ctrlPr>
          </m:sSubPr>
          <m:e>
            <m:r>
              <w:rPr>
                <w:rFonts w:ascii="Cambria Math" w:eastAsia="SimSun" w:hAnsi="Cambria Math" w:cs="Times New Roman"/>
                <w:noProof/>
                <w:sz w:val="24"/>
                <w:szCs w:val="24"/>
              </w:rPr>
              <m:t>L</m:t>
            </m:r>
          </m:e>
          <m:sub>
            <m:r>
              <w:rPr>
                <w:rFonts w:ascii="Cambria Math" w:eastAsia="SimSun" w:hAnsi="Cambria Math" w:cs="Times New Roman"/>
                <w:noProof/>
                <w:sz w:val="24"/>
                <w:szCs w:val="24"/>
              </w:rPr>
              <m:t>hitung</m:t>
            </m:r>
          </m:sub>
        </m:sSub>
      </m:oMath>
      <w:r>
        <w:rPr>
          <w:rFonts w:ascii="Times New Roman" w:eastAsia="SimSun" w:hAnsi="Times New Roman" w:cs="Times New Roman"/>
          <w:noProof/>
          <w:sz w:val="24"/>
          <w:szCs w:val="24"/>
        </w:rPr>
        <w:t xml:space="preserve"> </w:t>
      </w:r>
      <w:r>
        <w:rPr>
          <w:rFonts w:ascii="Times New Roman" w:eastAsia="SimSun" w:hAnsi="Times New Roman" w:cs="Times New Roman"/>
          <w:i/>
          <w:noProof/>
          <w:sz w:val="24"/>
          <w:szCs w:val="24"/>
        </w:rPr>
        <w:t>posttest</w:t>
      </w:r>
      <w:r>
        <w:rPr>
          <w:rFonts w:ascii="Times New Roman" w:eastAsia="SimSun" w:hAnsi="Times New Roman" w:cs="Times New Roman"/>
          <w:noProof/>
          <w:sz w:val="24"/>
          <w:szCs w:val="24"/>
        </w:rPr>
        <w:t xml:space="preserve"> kelas kontrol </w:t>
      </w:r>
      <m:oMath>
        <m:r>
          <w:rPr>
            <w:rFonts w:ascii="Cambria Math" w:eastAsia="SimSun" w:hAnsi="Cambria Math" w:cs="Times New Roman"/>
            <w:noProof/>
            <w:sz w:val="24"/>
            <w:szCs w:val="24"/>
          </w:rPr>
          <m:t>=0,152</m:t>
        </m:r>
      </m:oMath>
      <w:r>
        <w:rPr>
          <w:rFonts w:ascii="Times New Roman" w:eastAsia="SimSun" w:hAnsi="Times New Roman" w:cs="Times New Roman"/>
          <w:noProof/>
          <w:sz w:val="24"/>
          <w:szCs w:val="24"/>
        </w:rPr>
        <w:t xml:space="preserve"> sedangkan </w:t>
      </w:r>
      <m:oMath>
        <m:sSub>
          <m:sSubPr>
            <m:ctrlPr>
              <w:rPr>
                <w:rFonts w:ascii="Cambria Math" w:eastAsia="SimSun" w:hAnsi="Cambria Math" w:cs="Times New Roman"/>
                <w:i/>
                <w:noProof/>
                <w:sz w:val="24"/>
                <w:szCs w:val="24"/>
              </w:rPr>
            </m:ctrlPr>
          </m:sSubPr>
          <m:e>
            <m:r>
              <w:rPr>
                <w:rFonts w:ascii="Cambria Math" w:eastAsia="SimSun" w:hAnsi="Cambria Math" w:cs="Times New Roman"/>
                <w:noProof/>
                <w:sz w:val="24"/>
                <w:szCs w:val="24"/>
              </w:rPr>
              <m:t>L</m:t>
            </m:r>
          </m:e>
          <m:sub>
            <m:r>
              <w:rPr>
                <w:rFonts w:ascii="Cambria Math" w:eastAsia="SimSun" w:hAnsi="Cambria Math" w:cs="Times New Roman"/>
                <w:noProof/>
                <w:sz w:val="24"/>
                <w:szCs w:val="24"/>
              </w:rPr>
              <m:t>tabel</m:t>
            </m:r>
          </m:sub>
        </m:sSub>
      </m:oMath>
      <w:r>
        <w:rPr>
          <w:rFonts w:ascii="Times New Roman" w:eastAsia="SimSun" w:hAnsi="Times New Roman" w:cs="Times New Roman"/>
          <w:noProof/>
          <w:sz w:val="24"/>
          <w:szCs w:val="24"/>
        </w:rPr>
        <w:t xml:space="preserve"> </w:t>
      </w:r>
      <m:oMath>
        <m:r>
          <w:rPr>
            <w:rFonts w:ascii="Cambria Math" w:eastAsia="SimSun" w:hAnsi="Cambria Math" w:cs="Times New Roman"/>
            <w:noProof/>
            <w:sz w:val="24"/>
            <w:szCs w:val="24"/>
          </w:rPr>
          <m:t>=0,161</m:t>
        </m:r>
      </m:oMath>
      <w:r>
        <w:rPr>
          <w:rFonts w:ascii="Times New Roman" w:eastAsia="SimSun" w:hAnsi="Times New Roman" w:cs="Times New Roman"/>
          <w:noProof/>
          <w:sz w:val="24"/>
          <w:szCs w:val="24"/>
        </w:rPr>
        <w:t xml:space="preserve"> dengan n = 30 pada taraf nyata </w:t>
      </w:r>
      <m:oMath>
        <m:r>
          <w:rPr>
            <w:rFonts w:ascii="Cambria Math" w:eastAsia="SimSun" w:hAnsi="Cambria Math" w:cs="Times New Roman"/>
            <w:noProof/>
            <w:sz w:val="24"/>
            <w:szCs w:val="24"/>
          </w:rPr>
          <m:t>α=0,05</m:t>
        </m:r>
      </m:oMath>
      <w:r>
        <w:rPr>
          <w:rFonts w:ascii="Times New Roman" w:eastAsia="SimSun" w:hAnsi="Times New Roman" w:cs="Times New Roman"/>
          <w:noProof/>
          <w:sz w:val="24"/>
          <w:szCs w:val="24"/>
        </w:rPr>
        <w:t xml:space="preserve">, maka </w:t>
      </w:r>
      <m:oMath>
        <m:sSub>
          <m:sSubPr>
            <m:ctrlPr>
              <w:rPr>
                <w:rFonts w:ascii="Cambria Math" w:eastAsia="SimSun" w:hAnsi="Cambria Math" w:cs="Times New Roman"/>
                <w:i/>
                <w:noProof/>
                <w:sz w:val="24"/>
                <w:szCs w:val="24"/>
              </w:rPr>
            </m:ctrlPr>
          </m:sSubPr>
          <m:e>
            <m:r>
              <w:rPr>
                <w:rFonts w:ascii="Cambria Math" w:eastAsia="SimSun" w:hAnsi="Cambria Math" w:cs="Times New Roman"/>
                <w:noProof/>
                <w:sz w:val="24"/>
                <w:szCs w:val="24"/>
              </w:rPr>
              <m:t>L</m:t>
            </m:r>
          </m:e>
          <m:sub>
            <m:r>
              <w:rPr>
                <w:rFonts w:ascii="Cambria Math" w:eastAsia="SimSun" w:hAnsi="Cambria Math" w:cs="Times New Roman"/>
                <w:noProof/>
                <w:sz w:val="24"/>
                <w:szCs w:val="24"/>
              </w:rPr>
              <m:t>hitung</m:t>
            </m:r>
          </m:sub>
        </m:sSub>
        <m:r>
          <w:rPr>
            <w:rFonts w:ascii="Cambria Math" w:eastAsia="SimSun" w:hAnsi="Cambria Math" w:cs="Times New Roman"/>
            <w:noProof/>
            <w:sz w:val="24"/>
            <w:szCs w:val="24"/>
          </w:rPr>
          <m:t>&lt;</m:t>
        </m:r>
        <m:sSub>
          <m:sSubPr>
            <m:ctrlPr>
              <w:rPr>
                <w:rFonts w:ascii="Cambria Math" w:eastAsia="SimSun" w:hAnsi="Cambria Math" w:cs="Times New Roman"/>
                <w:i/>
                <w:noProof/>
                <w:sz w:val="24"/>
                <w:szCs w:val="24"/>
              </w:rPr>
            </m:ctrlPr>
          </m:sSubPr>
          <m:e>
            <m:r>
              <w:rPr>
                <w:rFonts w:ascii="Cambria Math" w:eastAsia="SimSun" w:hAnsi="Cambria Math" w:cs="Times New Roman"/>
                <w:noProof/>
                <w:sz w:val="24"/>
                <w:szCs w:val="24"/>
              </w:rPr>
              <m:t>L</m:t>
            </m:r>
          </m:e>
          <m:sub>
            <m:r>
              <w:rPr>
                <w:rFonts w:ascii="Cambria Math" w:eastAsia="SimSun" w:hAnsi="Cambria Math" w:cs="Times New Roman"/>
                <w:noProof/>
                <w:sz w:val="24"/>
                <w:szCs w:val="24"/>
              </w:rPr>
              <m:t>tabel</m:t>
            </m:r>
          </m:sub>
        </m:sSub>
      </m:oMath>
      <w:r>
        <w:rPr>
          <w:rFonts w:ascii="Times New Roman" w:eastAsia="SimSun" w:hAnsi="Times New Roman" w:cs="Times New Roman"/>
          <w:noProof/>
          <w:sz w:val="24"/>
          <w:szCs w:val="24"/>
        </w:rPr>
        <w:t xml:space="preserve"> pada kelas eksperimen </w:t>
      </w:r>
      <m:oMath>
        <m:r>
          <w:rPr>
            <w:rFonts w:ascii="Cambria Math" w:eastAsia="SimSun" w:hAnsi="Cambria Math" w:cs="Times New Roman"/>
            <w:noProof/>
            <w:sz w:val="24"/>
            <w:szCs w:val="24"/>
          </w:rPr>
          <m:t>(0,153&lt;0,161)</m:t>
        </m:r>
      </m:oMath>
      <w:r>
        <w:rPr>
          <w:rFonts w:ascii="Times New Roman" w:eastAsia="SimSun" w:hAnsi="Times New Roman" w:cs="Times New Roman"/>
          <w:noProof/>
          <w:sz w:val="24"/>
          <w:szCs w:val="24"/>
        </w:rPr>
        <w:t xml:space="preserve"> dan </w:t>
      </w:r>
      <m:oMath>
        <m:r>
          <w:rPr>
            <w:rFonts w:ascii="Cambria Math" w:eastAsia="SimSun" w:hAnsi="Cambria Math" w:cs="Times New Roman"/>
            <w:noProof/>
            <w:sz w:val="24"/>
            <w:szCs w:val="24"/>
          </w:rPr>
          <m:t>(0,152&lt;0,161)</m:t>
        </m:r>
      </m:oMath>
      <w:r>
        <w:rPr>
          <w:rFonts w:ascii="Times New Roman" w:eastAsia="SimSun" w:hAnsi="Times New Roman" w:cs="Times New Roman"/>
          <w:noProof/>
          <w:sz w:val="24"/>
          <w:szCs w:val="24"/>
        </w:rPr>
        <w:t xml:space="preserve">. Maka dapat disimpulkan bahwa kedua data tersebut berdistribusi normal. Perhitungan dapat dilihat pada lampiran 23, dan 24. </w:t>
      </w:r>
    </w:p>
    <w:p w14:paraId="5F8F3A0D" w14:textId="77777777" w:rsidR="0068581E" w:rsidRDefault="00000000" w:rsidP="008B0657">
      <w:pPr>
        <w:pStyle w:val="ListParagraph"/>
        <w:numPr>
          <w:ilvl w:val="0"/>
          <w:numId w:val="1"/>
        </w:numPr>
        <w:spacing w:line="240" w:lineRule="auto"/>
        <w:ind w:right="3"/>
        <w:jc w:val="both"/>
        <w:rPr>
          <w:rFonts w:ascii="Times New Roman" w:eastAsia="SimSun" w:hAnsi="Times New Roman" w:cs="Times New Roman"/>
          <w:b/>
          <w:noProof/>
          <w:sz w:val="24"/>
          <w:szCs w:val="24"/>
        </w:rPr>
      </w:pPr>
      <w:r>
        <w:rPr>
          <w:rFonts w:ascii="Times New Roman" w:eastAsia="SimSun" w:hAnsi="Times New Roman" w:cs="Times New Roman"/>
          <w:b/>
          <w:noProof/>
          <w:sz w:val="24"/>
          <w:szCs w:val="24"/>
        </w:rPr>
        <w:t>Uji Homogenitas</w:t>
      </w:r>
    </w:p>
    <w:p w14:paraId="14B2EE60" w14:textId="77777777" w:rsidR="0068581E" w:rsidRDefault="00000000" w:rsidP="008B0657">
      <w:pPr>
        <w:pStyle w:val="ListParagraph"/>
        <w:spacing w:line="240" w:lineRule="auto"/>
        <w:ind w:firstLine="720"/>
        <w:jc w:val="both"/>
        <w:rPr>
          <w:rFonts w:ascii="Times New Roman" w:eastAsia="SimSun" w:hAnsi="Times New Roman" w:cs="Times New Roman"/>
          <w:noProof/>
          <w:sz w:val="24"/>
          <w:szCs w:val="24"/>
          <w:lang w:val="id-ID"/>
        </w:rPr>
      </w:pPr>
      <w:r>
        <w:rPr>
          <w:rFonts w:ascii="Times New Roman" w:eastAsia="SimSun" w:hAnsi="Times New Roman" w:cs="Times New Roman"/>
          <w:noProof/>
          <w:sz w:val="24"/>
          <w:szCs w:val="24"/>
          <w:lang w:val="id-ID"/>
        </w:rPr>
        <w:t>Uji homogenitas data dimaksud untuk mengetahui apakah sampel yang digunakan dalam penelitian berasal dari populasi yang homogen atau dapat mewakili populasi yang lainnya. Untuk pengujian homogenitas digunakan uji kesamaan kedua varians yaitu uji F pada data pretest dan posttest pada kedua sampel. Uji homogenitas kedua kelompok pada data pretest dan posttest, disajikan dalam tabel berikut :</w:t>
      </w:r>
    </w:p>
    <w:p w14:paraId="2F6F90B3" w14:textId="07A68663" w:rsidR="0068581E" w:rsidRPr="008B0657" w:rsidRDefault="00000000" w:rsidP="008B0657">
      <w:pPr>
        <w:pStyle w:val="Caption"/>
        <w:ind w:left="720"/>
        <w:jc w:val="center"/>
        <w:rPr>
          <w:rFonts w:ascii="Times New Roman" w:hAnsi="Times New Roman" w:cs="Times New Roman"/>
          <w:bCs w:val="0"/>
          <w:color w:val="000000"/>
          <w:sz w:val="24"/>
          <w:szCs w:val="24"/>
          <w:lang w:val="id-ID"/>
        </w:rPr>
      </w:pPr>
      <w:bookmarkStart w:id="1" w:name="_Toc160726381"/>
      <w:r w:rsidRPr="008B0657">
        <w:rPr>
          <w:rFonts w:ascii="Times New Roman" w:hAnsi="Times New Roman" w:cs="Times New Roman"/>
          <w:bCs w:val="0"/>
          <w:color w:val="000000"/>
          <w:sz w:val="24"/>
          <w:szCs w:val="24"/>
          <w:lang w:val="id-ID"/>
        </w:rPr>
        <w:t>Tabel 4</w:t>
      </w:r>
      <w:r w:rsidR="008B0657">
        <w:rPr>
          <w:rFonts w:ascii="Times New Roman" w:hAnsi="Times New Roman" w:cs="Times New Roman"/>
          <w:bCs w:val="0"/>
          <w:color w:val="000000"/>
          <w:sz w:val="24"/>
          <w:szCs w:val="24"/>
          <w:lang w:val="id-ID"/>
        </w:rPr>
        <w:t>.</w:t>
      </w:r>
      <w:r w:rsidR="008B0657" w:rsidRPr="008B0657">
        <w:rPr>
          <w:rFonts w:ascii="Times New Roman" w:hAnsi="Times New Roman" w:cs="Times New Roman"/>
          <w:bCs w:val="0"/>
          <w:color w:val="000000"/>
          <w:sz w:val="24"/>
          <w:szCs w:val="24"/>
          <w:lang w:val="id-ID"/>
        </w:rPr>
        <w:t xml:space="preserve"> </w:t>
      </w:r>
      <w:r w:rsidRPr="008B0657">
        <w:rPr>
          <w:rFonts w:ascii="Times New Roman" w:hAnsi="Times New Roman" w:cs="Times New Roman"/>
          <w:bCs w:val="0"/>
          <w:color w:val="000000"/>
          <w:sz w:val="24"/>
          <w:szCs w:val="24"/>
          <w:lang w:val="id-ID"/>
        </w:rPr>
        <w:t>Ringkasan tabel uji homogenitas data</w:t>
      </w:r>
      <w:bookmarkEnd w:id="1"/>
    </w:p>
    <w:tbl>
      <w:tblPr>
        <w:tblStyle w:val="TableGrid"/>
        <w:tblW w:w="0" w:type="auto"/>
        <w:jc w:val="center"/>
        <w:tblLook w:val="04A0" w:firstRow="1" w:lastRow="0" w:firstColumn="1" w:lastColumn="0" w:noHBand="0" w:noVBand="1"/>
      </w:tblPr>
      <w:tblGrid>
        <w:gridCol w:w="1991"/>
        <w:gridCol w:w="1948"/>
        <w:gridCol w:w="1928"/>
        <w:gridCol w:w="2006"/>
      </w:tblGrid>
      <w:tr w:rsidR="0068581E" w14:paraId="590A24E6" w14:textId="77777777">
        <w:trPr>
          <w:jc w:val="center"/>
        </w:trPr>
        <w:tc>
          <w:tcPr>
            <w:tcW w:w="1991" w:type="dxa"/>
            <w:tcBorders>
              <w:left w:val="nil"/>
              <w:right w:val="nil"/>
            </w:tcBorders>
          </w:tcPr>
          <w:p w14:paraId="660EE2DD" w14:textId="77777777" w:rsidR="0068581E" w:rsidRDefault="00000000" w:rsidP="008B0657">
            <w:pPr>
              <w:pStyle w:val="List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
        </w:tc>
        <w:tc>
          <w:tcPr>
            <w:tcW w:w="1948" w:type="dxa"/>
            <w:tcBorders>
              <w:left w:val="nil"/>
              <w:right w:val="nil"/>
            </w:tcBorders>
          </w:tcPr>
          <w:p w14:paraId="64222F32" w14:textId="77777777" w:rsidR="0068581E" w:rsidRDefault="00000000" w:rsidP="008B0657">
            <w:pPr>
              <w:pStyle w:val="ListParagraph"/>
              <w:ind w:left="0"/>
              <w:jc w:val="center"/>
              <w:rPr>
                <w:rFonts w:ascii="Times New Roman" w:hAnsi="Times New Roman" w:cs="Times New Roman"/>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hitung</m:t>
                    </m:r>
                  </m:sub>
                </m:sSub>
              </m:oMath>
            </m:oMathPara>
          </w:p>
        </w:tc>
        <w:tc>
          <w:tcPr>
            <w:tcW w:w="1928" w:type="dxa"/>
            <w:tcBorders>
              <w:left w:val="nil"/>
              <w:right w:val="nil"/>
            </w:tcBorders>
          </w:tcPr>
          <w:p w14:paraId="0E79751F" w14:textId="77777777" w:rsidR="0068581E" w:rsidRDefault="00000000" w:rsidP="008B0657">
            <w:pPr>
              <w:pStyle w:val="ListParagraph"/>
              <w:ind w:left="0"/>
              <w:jc w:val="center"/>
              <w:rPr>
                <w:rFonts w:ascii="Times New Roman" w:hAnsi="Times New Roman" w:cs="Times New Roman"/>
                <w:sz w:val="24"/>
                <w:szCs w:val="24"/>
                <w:lang w:val="id-ID"/>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F</m:t>
                    </m:r>
                  </m:e>
                  <m:sub>
                    <m:r>
                      <w:rPr>
                        <w:rFonts w:ascii="Cambria Math" w:hAnsi="Cambria Math" w:cs="Times New Roman"/>
                        <w:sz w:val="24"/>
                        <w:szCs w:val="24"/>
                        <w:lang w:val="id-ID"/>
                      </w:rPr>
                      <m:t>tabel</m:t>
                    </m:r>
                  </m:sub>
                </m:sSub>
              </m:oMath>
            </m:oMathPara>
          </w:p>
        </w:tc>
        <w:tc>
          <w:tcPr>
            <w:tcW w:w="2006" w:type="dxa"/>
            <w:tcBorders>
              <w:left w:val="nil"/>
              <w:right w:val="nil"/>
            </w:tcBorders>
          </w:tcPr>
          <w:p w14:paraId="648EE593" w14:textId="77777777" w:rsidR="0068581E" w:rsidRDefault="00000000" w:rsidP="008B0657">
            <w:pPr>
              <w:pStyle w:val="List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
        </w:tc>
      </w:tr>
      <w:tr w:rsidR="0068581E" w14:paraId="1D3C47E4" w14:textId="77777777">
        <w:trPr>
          <w:jc w:val="center"/>
        </w:trPr>
        <w:tc>
          <w:tcPr>
            <w:tcW w:w="1991" w:type="dxa"/>
            <w:tcBorders>
              <w:left w:val="nil"/>
              <w:right w:val="nil"/>
            </w:tcBorders>
          </w:tcPr>
          <w:p w14:paraId="753665FD" w14:textId="77777777" w:rsidR="0068581E" w:rsidRDefault="00000000" w:rsidP="008B0657">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 xml:space="preserve">Pretest </w:t>
            </w:r>
          </w:p>
        </w:tc>
        <w:tc>
          <w:tcPr>
            <w:tcW w:w="1948" w:type="dxa"/>
            <w:tcBorders>
              <w:left w:val="nil"/>
              <w:right w:val="nil"/>
            </w:tcBorders>
          </w:tcPr>
          <w:p w14:paraId="42F3A454" w14:textId="77777777" w:rsidR="0068581E" w:rsidRDefault="00000000" w:rsidP="008B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1,118</w:t>
            </w:r>
          </w:p>
        </w:tc>
        <w:tc>
          <w:tcPr>
            <w:tcW w:w="1928" w:type="dxa"/>
            <w:tcBorders>
              <w:left w:val="nil"/>
              <w:right w:val="nil"/>
            </w:tcBorders>
          </w:tcPr>
          <w:p w14:paraId="17F40974" w14:textId="77777777" w:rsidR="0068581E" w:rsidRDefault="00000000" w:rsidP="008B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1,861</w:t>
            </w:r>
          </w:p>
        </w:tc>
        <w:tc>
          <w:tcPr>
            <w:tcW w:w="2006" w:type="dxa"/>
            <w:tcBorders>
              <w:left w:val="nil"/>
              <w:right w:val="nil"/>
            </w:tcBorders>
          </w:tcPr>
          <w:p w14:paraId="081B5FF1" w14:textId="77777777" w:rsidR="0068581E" w:rsidRDefault="00000000" w:rsidP="008B0657">
            <w:pPr>
              <w:pStyle w:val="List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Homogen</w:t>
            </w:r>
            <w:proofErr w:type="spellEnd"/>
          </w:p>
        </w:tc>
      </w:tr>
      <w:tr w:rsidR="0068581E" w14:paraId="4EF68CA4" w14:textId="77777777">
        <w:trPr>
          <w:jc w:val="center"/>
        </w:trPr>
        <w:tc>
          <w:tcPr>
            <w:tcW w:w="1991" w:type="dxa"/>
            <w:tcBorders>
              <w:left w:val="nil"/>
              <w:right w:val="nil"/>
            </w:tcBorders>
          </w:tcPr>
          <w:p w14:paraId="2C9EB72B" w14:textId="77777777" w:rsidR="0068581E" w:rsidRDefault="00000000" w:rsidP="008B0657">
            <w:pPr>
              <w:pStyle w:val="ListParagraph"/>
              <w:ind w:left="0"/>
              <w:jc w:val="center"/>
              <w:rPr>
                <w:rFonts w:ascii="Times New Roman" w:hAnsi="Times New Roman" w:cs="Times New Roman"/>
                <w:i/>
                <w:sz w:val="24"/>
                <w:szCs w:val="24"/>
              </w:rPr>
            </w:pPr>
            <w:proofErr w:type="spellStart"/>
            <w:r>
              <w:rPr>
                <w:rFonts w:ascii="Times New Roman" w:hAnsi="Times New Roman" w:cs="Times New Roman"/>
                <w:i/>
                <w:sz w:val="24"/>
                <w:szCs w:val="24"/>
              </w:rPr>
              <w:t>Posttest</w:t>
            </w:r>
            <w:proofErr w:type="spellEnd"/>
            <w:r>
              <w:rPr>
                <w:rFonts w:ascii="Times New Roman" w:hAnsi="Times New Roman" w:cs="Times New Roman"/>
                <w:i/>
                <w:sz w:val="24"/>
                <w:szCs w:val="24"/>
              </w:rPr>
              <w:t xml:space="preserve"> </w:t>
            </w:r>
          </w:p>
        </w:tc>
        <w:tc>
          <w:tcPr>
            <w:tcW w:w="1948" w:type="dxa"/>
            <w:tcBorders>
              <w:left w:val="nil"/>
              <w:right w:val="nil"/>
            </w:tcBorders>
          </w:tcPr>
          <w:p w14:paraId="5FE5AF15" w14:textId="77777777" w:rsidR="0068581E" w:rsidRDefault="00000000" w:rsidP="008B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1,270</w:t>
            </w:r>
          </w:p>
        </w:tc>
        <w:tc>
          <w:tcPr>
            <w:tcW w:w="1928" w:type="dxa"/>
            <w:tcBorders>
              <w:left w:val="nil"/>
              <w:right w:val="nil"/>
            </w:tcBorders>
          </w:tcPr>
          <w:p w14:paraId="097A96E4" w14:textId="77777777" w:rsidR="0068581E" w:rsidRDefault="00000000" w:rsidP="008B06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1,861</w:t>
            </w:r>
          </w:p>
        </w:tc>
        <w:tc>
          <w:tcPr>
            <w:tcW w:w="2006" w:type="dxa"/>
            <w:tcBorders>
              <w:left w:val="nil"/>
              <w:right w:val="nil"/>
            </w:tcBorders>
          </w:tcPr>
          <w:p w14:paraId="3EFB6FA3" w14:textId="77777777" w:rsidR="0068581E" w:rsidRDefault="00000000" w:rsidP="008B0657">
            <w:pPr>
              <w:pStyle w:val="List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Homogen</w:t>
            </w:r>
            <w:proofErr w:type="spellEnd"/>
          </w:p>
        </w:tc>
      </w:tr>
    </w:tbl>
    <w:p w14:paraId="637E53E8" w14:textId="77777777" w:rsidR="0068581E" w:rsidRDefault="0068581E" w:rsidP="008B0657">
      <w:pPr>
        <w:pStyle w:val="ListParagraph"/>
        <w:spacing w:line="240" w:lineRule="auto"/>
        <w:jc w:val="both"/>
        <w:rPr>
          <w:rFonts w:ascii="Times New Roman" w:hAnsi="Times New Roman" w:cs="Times New Roman"/>
          <w:sz w:val="24"/>
          <w:szCs w:val="24"/>
        </w:rPr>
      </w:pPr>
    </w:p>
    <w:p w14:paraId="0065CD71" w14:textId="77777777" w:rsidR="0068581E" w:rsidRDefault="00000000" w:rsidP="008B0657">
      <w:pPr>
        <w:pStyle w:val="BodyText"/>
        <w:spacing w:before="86"/>
        <w:ind w:left="709" w:firstLine="360"/>
        <w:jc w:val="both"/>
      </w:pPr>
      <w:r>
        <w:rPr>
          <w:w w:val="104"/>
        </w:rPr>
        <w:t>Dari</w:t>
      </w:r>
      <w:r>
        <w:rPr>
          <w:spacing w:val="-12"/>
          <w:w w:val="104"/>
        </w:rPr>
        <w:t xml:space="preserve"> </w:t>
      </w:r>
      <w:r>
        <w:rPr>
          <w:w w:val="104"/>
        </w:rPr>
        <w:t>data,</w:t>
      </w:r>
      <w:r>
        <w:rPr>
          <w:spacing w:val="-11"/>
          <w:w w:val="104"/>
        </w:rPr>
        <w:t xml:space="preserve"> </w:t>
      </w:r>
      <w:proofErr w:type="spellStart"/>
      <w:r>
        <w:rPr>
          <w:w w:val="104"/>
        </w:rPr>
        <w:t>diketahui</w:t>
      </w:r>
      <w:proofErr w:type="spellEnd"/>
      <w:r>
        <w:rPr>
          <w:spacing w:val="-11"/>
          <w:w w:val="104"/>
        </w:rPr>
        <w:t xml:space="preserve"> </w:t>
      </w:r>
      <w:proofErr w:type="spellStart"/>
      <w:r>
        <w:rPr>
          <w:w w:val="104"/>
        </w:rPr>
        <w:t>bahwa</w:t>
      </w:r>
      <w:proofErr w:type="spellEnd"/>
      <w:r>
        <w:rPr>
          <w:spacing w:val="-12"/>
          <w:w w:val="104"/>
        </w:rPr>
        <w:t xml:space="preserve"> </w:t>
      </w:r>
      <w:proofErr w:type="spellStart"/>
      <w:r>
        <w:rPr>
          <w:w w:val="104"/>
        </w:rPr>
        <w:t>untuk</w:t>
      </w:r>
      <w:proofErr w:type="spellEnd"/>
      <w:r>
        <w:rPr>
          <w:spacing w:val="-11"/>
          <w:w w:val="104"/>
        </w:rPr>
        <w:t xml:space="preserve"> </w:t>
      </w:r>
      <w:r>
        <w:rPr>
          <w:i/>
          <w:w w:val="104"/>
        </w:rPr>
        <w:t>pretest</w:t>
      </w:r>
      <w:r>
        <w:rPr>
          <w:i/>
          <w:spacing w:val="-11"/>
          <w:w w:val="104"/>
        </w:rPr>
        <w:t xml:space="preserve"> </w:t>
      </w:r>
      <w:proofErr w:type="spellStart"/>
      <w:r>
        <w:rPr>
          <w:w w:val="104"/>
        </w:rPr>
        <w:t>diperoleh</w:t>
      </w:r>
      <w:proofErr w:type="spellEnd"/>
      <w:r>
        <w:rPr>
          <w:spacing w:val="-11"/>
          <w:w w:val="104"/>
        </w:rPr>
        <w:t xml:space="preserve"> </w:t>
      </w:r>
      <w:r>
        <w:rPr>
          <w:rFonts w:ascii="Cambria Math" w:eastAsia="Cambria Math" w:hAnsi="Cambria Math" w:cs="Cambria Math"/>
          <w:w w:val="104"/>
        </w:rPr>
        <w:t>𝐹</w:t>
      </w:r>
      <w:r>
        <w:rPr>
          <w:rFonts w:ascii="Cambria Math" w:eastAsia="Cambria Math" w:hAnsi="Cambria Math" w:cs="Cambria Math"/>
          <w:w w:val="104"/>
          <w:vertAlign w:val="subscript"/>
        </w:rPr>
        <w:t>𝐻</w:t>
      </w:r>
      <w:proofErr w:type="spellStart"/>
      <w:r>
        <w:rPr>
          <w:rFonts w:eastAsia="Cambria Math"/>
          <w:w w:val="104"/>
          <w:vertAlign w:val="subscript"/>
        </w:rPr>
        <w:t>i</w:t>
      </w:r>
      <w:proofErr w:type="spellEnd"/>
      <w:r>
        <w:rPr>
          <w:rFonts w:ascii="Cambria Math" w:eastAsia="Cambria Math" w:hAnsi="Cambria Math" w:cs="Cambria Math"/>
          <w:w w:val="104"/>
          <w:vertAlign w:val="subscript"/>
        </w:rPr>
        <w:t>𝑡𝑢𝑛</w:t>
      </w:r>
      <w:r>
        <w:rPr>
          <w:rFonts w:eastAsia="Cambria Math"/>
          <w:w w:val="104"/>
          <w:vertAlign w:val="subscript"/>
        </w:rPr>
        <w:t>g</w:t>
      </w:r>
      <w:r>
        <w:rPr>
          <w:rFonts w:eastAsia="Cambria Math"/>
          <w:spacing w:val="5"/>
          <w:w w:val="104"/>
        </w:rPr>
        <w:t xml:space="preserve"> </w:t>
      </w:r>
      <w:r>
        <w:rPr>
          <w:rFonts w:eastAsia="Cambria Math"/>
          <w:w w:val="104"/>
        </w:rPr>
        <w:t>&lt;</w:t>
      </w:r>
      <w:r>
        <w:rPr>
          <w:rFonts w:eastAsia="Cambria Math"/>
          <w:spacing w:val="-3"/>
          <w:w w:val="104"/>
        </w:rPr>
        <w:t xml:space="preserve"> </w:t>
      </w:r>
      <w:r>
        <w:rPr>
          <w:rFonts w:ascii="Cambria Math" w:eastAsia="Cambria Math" w:hAnsi="Cambria Math" w:cs="Cambria Math"/>
          <w:w w:val="104"/>
        </w:rPr>
        <w:t>𝐹</w:t>
      </w:r>
      <w:r>
        <w:rPr>
          <w:rFonts w:ascii="Cambria Math" w:eastAsia="Cambria Math" w:hAnsi="Cambria Math" w:cs="Cambria Math"/>
          <w:w w:val="104"/>
          <w:vertAlign w:val="subscript"/>
        </w:rPr>
        <w:t>𝑇𝑎𝑏𝑒𝑙</w:t>
      </w:r>
      <w:r>
        <w:rPr>
          <w:rFonts w:eastAsia="Cambria Math"/>
          <w:spacing w:val="9"/>
          <w:w w:val="104"/>
        </w:rPr>
        <w:t xml:space="preserve"> </w:t>
      </w:r>
      <w:proofErr w:type="spellStart"/>
      <w:r>
        <w:rPr>
          <w:w w:val="104"/>
        </w:rPr>
        <w:t>yaitu</w:t>
      </w:r>
      <w:proofErr w:type="spellEnd"/>
      <w:r>
        <w:rPr>
          <w:lang w:val="id-ID"/>
        </w:rPr>
        <w:t xml:space="preserve"> </w:t>
      </w:r>
      <w:r>
        <w:rPr>
          <w:rFonts w:eastAsia="Cambria Math"/>
        </w:rPr>
        <w:t>1,118</w:t>
      </w:r>
      <w:r>
        <w:rPr>
          <w:rFonts w:eastAsia="Cambria Math"/>
          <w:spacing w:val="66"/>
        </w:rPr>
        <w:t xml:space="preserve"> </w:t>
      </w:r>
      <w:r>
        <w:rPr>
          <w:rFonts w:eastAsia="Cambria Math"/>
        </w:rPr>
        <w:t>&lt;</w:t>
      </w:r>
      <w:r>
        <w:rPr>
          <w:rFonts w:eastAsia="Cambria Math"/>
          <w:spacing w:val="11"/>
        </w:rPr>
        <w:t xml:space="preserve"> </w:t>
      </w:r>
      <w:r>
        <w:rPr>
          <w:rFonts w:eastAsia="Cambria Math"/>
        </w:rPr>
        <w:t>1,861</w:t>
      </w:r>
      <w:r>
        <w:rPr>
          <w:rFonts w:eastAsia="Cambria Math"/>
          <w:spacing w:val="74"/>
        </w:rPr>
        <w:t xml:space="preserve"> </w:t>
      </w:r>
      <w:r>
        <w:t>pada</w:t>
      </w:r>
      <w:r>
        <w:rPr>
          <w:spacing w:val="66"/>
        </w:rPr>
        <w:t xml:space="preserve"> </w:t>
      </w:r>
      <w:proofErr w:type="spellStart"/>
      <w:r>
        <w:t>taraf</w:t>
      </w:r>
      <w:proofErr w:type="spellEnd"/>
      <w:r>
        <w:rPr>
          <w:spacing w:val="69"/>
        </w:rPr>
        <w:t xml:space="preserve"> </w:t>
      </w:r>
      <w:r>
        <w:rPr>
          <w:rFonts w:ascii="Cambria Math" w:eastAsia="Cambria Math" w:hAnsi="Cambria Math" w:cs="Cambria Math"/>
        </w:rPr>
        <w:t>𝛼</w:t>
      </w:r>
      <w:r>
        <w:rPr>
          <w:rFonts w:eastAsia="Cambria Math"/>
          <w:spacing w:val="20"/>
        </w:rPr>
        <w:t xml:space="preserve"> </w:t>
      </w:r>
      <w:r>
        <w:rPr>
          <w:rFonts w:eastAsia="Cambria Math"/>
        </w:rPr>
        <w:t>=</w:t>
      </w:r>
      <w:r>
        <w:rPr>
          <w:rFonts w:eastAsia="Cambria Math"/>
          <w:spacing w:val="14"/>
        </w:rPr>
        <w:t xml:space="preserve"> </w:t>
      </w:r>
      <w:r>
        <w:rPr>
          <w:rFonts w:eastAsia="Cambria Math"/>
        </w:rPr>
        <w:t>0,05</w:t>
      </w:r>
      <w:r>
        <w:t>,</w:t>
      </w:r>
      <w:r>
        <w:rPr>
          <w:spacing w:val="67"/>
        </w:rPr>
        <w:t xml:space="preserve"> </w:t>
      </w:r>
      <w:proofErr w:type="spellStart"/>
      <w:r>
        <w:t>sedangkan</w:t>
      </w:r>
      <w:proofErr w:type="spellEnd"/>
      <w:r>
        <w:rPr>
          <w:spacing w:val="67"/>
        </w:rPr>
        <w:t xml:space="preserve"> </w:t>
      </w:r>
      <w:r>
        <w:t>pada</w:t>
      </w:r>
      <w:r>
        <w:rPr>
          <w:spacing w:val="68"/>
        </w:rPr>
        <w:t xml:space="preserve"> </w:t>
      </w:r>
      <w:r>
        <w:rPr>
          <w:i/>
        </w:rPr>
        <w:t>posttest</w:t>
      </w:r>
      <w:r>
        <w:rPr>
          <w:i/>
          <w:spacing w:val="67"/>
        </w:rPr>
        <w:t xml:space="preserve"> </w:t>
      </w:r>
      <w:proofErr w:type="spellStart"/>
      <w:r>
        <w:t>diperoleh</w:t>
      </w:r>
      <w:proofErr w:type="spellEnd"/>
      <w:r>
        <w:rPr>
          <w:lang w:val="id-ID"/>
        </w:rPr>
        <w:t xml:space="preserve"> </w:t>
      </w:r>
      <w:r>
        <w:rPr>
          <w:rFonts w:ascii="Cambria Math" w:eastAsia="Cambria Math" w:hAnsi="Cambria Math" w:cs="Cambria Math"/>
        </w:rPr>
        <w:t>𝐹</w:t>
      </w:r>
      <w:r>
        <w:rPr>
          <w:rFonts w:ascii="Cambria Math" w:eastAsia="Cambria Math" w:hAnsi="Cambria Math" w:cs="Cambria Math"/>
          <w:vertAlign w:val="subscript"/>
        </w:rPr>
        <w:t>𝐻</w:t>
      </w:r>
      <w:proofErr w:type="spellStart"/>
      <w:r>
        <w:rPr>
          <w:rFonts w:eastAsia="Cambria Math"/>
          <w:vertAlign w:val="subscript"/>
        </w:rPr>
        <w:t>i</w:t>
      </w:r>
      <w:proofErr w:type="spellEnd"/>
      <w:r>
        <w:rPr>
          <w:rFonts w:ascii="Cambria Math" w:eastAsia="Cambria Math" w:hAnsi="Cambria Math" w:cs="Cambria Math"/>
          <w:vertAlign w:val="subscript"/>
        </w:rPr>
        <w:t>𝑡𝑢𝑛</w:t>
      </w:r>
      <w:r>
        <w:rPr>
          <w:rFonts w:eastAsia="Cambria Math"/>
          <w:vertAlign w:val="subscript"/>
        </w:rPr>
        <w:t>g</w:t>
      </w:r>
      <w:r>
        <w:rPr>
          <w:rFonts w:eastAsia="Cambria Math"/>
          <w:spacing w:val="1"/>
        </w:rPr>
        <w:t xml:space="preserve"> </w:t>
      </w:r>
      <w:r>
        <w:rPr>
          <w:rFonts w:eastAsia="Cambria Math"/>
        </w:rPr>
        <w:t>&lt;</w:t>
      </w:r>
      <w:r>
        <w:rPr>
          <w:rFonts w:eastAsia="Cambria Math"/>
          <w:spacing w:val="1"/>
        </w:rPr>
        <w:t xml:space="preserve"> </w:t>
      </w:r>
      <w:r>
        <w:rPr>
          <w:rFonts w:ascii="Cambria Math" w:eastAsia="Cambria Math" w:hAnsi="Cambria Math" w:cs="Cambria Math"/>
        </w:rPr>
        <w:t>𝐹</w:t>
      </w:r>
      <w:r>
        <w:rPr>
          <w:rFonts w:ascii="Cambria Math" w:eastAsia="Cambria Math" w:hAnsi="Cambria Math" w:cs="Cambria Math"/>
          <w:vertAlign w:val="subscript"/>
        </w:rPr>
        <w:t>𝑇𝑎𝑏𝑒𝑙</w:t>
      </w:r>
      <w:r>
        <w:rPr>
          <w:rFonts w:eastAsia="Cambria Math"/>
          <w:spacing w:val="1"/>
        </w:rPr>
        <w:t xml:space="preserve"> </w:t>
      </w:r>
      <w:proofErr w:type="spellStart"/>
      <w:r>
        <w:t>yaitu</w:t>
      </w:r>
      <w:proofErr w:type="spellEnd"/>
      <w:r>
        <w:rPr>
          <w:spacing w:val="1"/>
        </w:rPr>
        <w:t xml:space="preserve"> </w:t>
      </w:r>
      <w:r>
        <w:rPr>
          <w:rFonts w:eastAsia="Cambria Math"/>
        </w:rPr>
        <w:t>1,270</w:t>
      </w:r>
      <w:r>
        <w:rPr>
          <w:rFonts w:eastAsia="Cambria Math"/>
          <w:spacing w:val="1"/>
        </w:rPr>
        <w:t xml:space="preserve"> </w:t>
      </w:r>
      <w:r>
        <w:rPr>
          <w:rFonts w:eastAsia="Cambria Math"/>
        </w:rPr>
        <w:t>&lt; 1,861</w:t>
      </w:r>
      <w:r>
        <w:rPr>
          <w:rFonts w:eastAsia="Cambria Math"/>
          <w:spacing w:val="1"/>
        </w:rPr>
        <w:t xml:space="preserve"> </w:t>
      </w:r>
      <w:r>
        <w:t xml:space="preserve">pada </w:t>
      </w:r>
      <w:proofErr w:type="spellStart"/>
      <w:r>
        <w:t>taraf</w:t>
      </w:r>
      <w:proofErr w:type="spellEnd"/>
      <w:r>
        <w:rPr>
          <w:spacing w:val="1"/>
        </w:rPr>
        <w:t xml:space="preserve"> </w:t>
      </w:r>
      <w:r>
        <w:rPr>
          <w:rFonts w:ascii="Cambria Math" w:eastAsia="Cambria Math" w:hAnsi="Cambria Math" w:cs="Cambria Math"/>
        </w:rPr>
        <w:t>𝛼</w:t>
      </w:r>
      <w:r>
        <w:rPr>
          <w:rFonts w:eastAsia="Cambria Math"/>
        </w:rPr>
        <w:t xml:space="preserve"> = 0,05</w:t>
      </w:r>
      <w:r>
        <w:t xml:space="preserve">. Maka </w:t>
      </w:r>
      <w:proofErr w:type="spellStart"/>
      <w:r>
        <w:t>dapat</w:t>
      </w:r>
      <w:proofErr w:type="spellEnd"/>
      <w:r>
        <w:rPr>
          <w:spacing w:val="1"/>
        </w:rPr>
        <w:t xml:space="preserve"> </w:t>
      </w:r>
      <w:proofErr w:type="spellStart"/>
      <w:r>
        <w:t>disimpulkan</w:t>
      </w:r>
      <w:proofErr w:type="spellEnd"/>
      <w:r>
        <w:rPr>
          <w:spacing w:val="-1"/>
        </w:rPr>
        <w:t xml:space="preserve"> </w:t>
      </w:r>
      <w:proofErr w:type="spellStart"/>
      <w:r>
        <w:t>bahwa</w:t>
      </w:r>
      <w:proofErr w:type="spellEnd"/>
      <w:r>
        <w:rPr>
          <w:spacing w:val="-2"/>
        </w:rPr>
        <w:t xml:space="preserve"> </w:t>
      </w:r>
      <w:proofErr w:type="spellStart"/>
      <w:r>
        <w:t>kedua</w:t>
      </w:r>
      <w:proofErr w:type="spellEnd"/>
      <w:r>
        <w:rPr>
          <w:spacing w:val="-2"/>
        </w:rPr>
        <w:t xml:space="preserve"> </w:t>
      </w:r>
      <w:proofErr w:type="spellStart"/>
      <w:r>
        <w:t>kelompok</w:t>
      </w:r>
      <w:proofErr w:type="spellEnd"/>
      <w:r>
        <w:t xml:space="preserve"> </w:t>
      </w:r>
      <w:proofErr w:type="spellStart"/>
      <w:r>
        <w:t>memiliki</w:t>
      </w:r>
      <w:proofErr w:type="spellEnd"/>
      <w:r>
        <w:rPr>
          <w:spacing w:val="-1"/>
        </w:rPr>
        <w:t xml:space="preserve"> </w:t>
      </w:r>
      <w:proofErr w:type="spellStart"/>
      <w:r>
        <w:t>varians</w:t>
      </w:r>
      <w:proofErr w:type="spellEnd"/>
      <w:r>
        <w:rPr>
          <w:spacing w:val="2"/>
        </w:rPr>
        <w:t xml:space="preserve"> </w:t>
      </w:r>
      <w:r>
        <w:t>yang</w:t>
      </w:r>
      <w:r>
        <w:rPr>
          <w:spacing w:val="3"/>
        </w:rPr>
        <w:t xml:space="preserve"> </w:t>
      </w:r>
      <w:proofErr w:type="spellStart"/>
      <w:r>
        <w:t>homogen</w:t>
      </w:r>
      <w:proofErr w:type="spellEnd"/>
      <w:r>
        <w:t>.</w:t>
      </w:r>
    </w:p>
    <w:p w14:paraId="5C871994" w14:textId="77777777" w:rsidR="0068581E" w:rsidRDefault="00000000" w:rsidP="008B0657">
      <w:pPr>
        <w:pStyle w:val="ListParagraph"/>
        <w:numPr>
          <w:ilvl w:val="0"/>
          <w:numId w:val="1"/>
        </w:numPr>
        <w:spacing w:before="240" w:after="0" w:line="240" w:lineRule="auto"/>
        <w:ind w:right="3"/>
        <w:jc w:val="both"/>
        <w:rPr>
          <w:rFonts w:ascii="Times New Roman" w:eastAsia="SimSun" w:hAnsi="Times New Roman" w:cs="Times New Roman"/>
          <w:b/>
          <w:noProof/>
          <w:sz w:val="24"/>
          <w:szCs w:val="24"/>
        </w:rPr>
      </w:pPr>
      <w:r>
        <w:rPr>
          <w:rFonts w:ascii="Times New Roman" w:eastAsia="SimSun" w:hAnsi="Times New Roman" w:cs="Times New Roman"/>
          <w:b/>
          <w:noProof/>
          <w:sz w:val="24"/>
          <w:szCs w:val="24"/>
        </w:rPr>
        <w:t>Uji Hipotesis</w:t>
      </w:r>
    </w:p>
    <w:p w14:paraId="45ED1F14" w14:textId="77777777" w:rsidR="0068581E" w:rsidRDefault="00000000" w:rsidP="008B0657">
      <w:pPr>
        <w:pStyle w:val="BodyText"/>
        <w:spacing w:before="135"/>
        <w:ind w:left="720" w:right="3" w:firstLine="720"/>
        <w:jc w:val="both"/>
      </w:pPr>
      <w:proofErr w:type="spellStart"/>
      <w:r>
        <w:t>Persyaratan</w:t>
      </w:r>
      <w:proofErr w:type="spellEnd"/>
      <w:r>
        <w:t xml:space="preserve"> </w:t>
      </w:r>
      <w:proofErr w:type="spellStart"/>
      <w:r>
        <w:t>untuk</w:t>
      </w:r>
      <w:proofErr w:type="spellEnd"/>
      <w:r>
        <w:t xml:space="preserve"> uji </w:t>
      </w:r>
      <w:proofErr w:type="spellStart"/>
      <w:r>
        <w:t>hipotesis</w:t>
      </w:r>
      <w:proofErr w:type="spellEnd"/>
      <w:r>
        <w:t xml:space="preserve"> </w:t>
      </w:r>
      <w:proofErr w:type="spellStart"/>
      <w:r>
        <w:t>telah</w:t>
      </w:r>
      <w:proofErr w:type="spellEnd"/>
      <w:r>
        <w:t xml:space="preserve"> </w:t>
      </w:r>
      <w:proofErr w:type="spellStart"/>
      <w:r>
        <w:t>dipenuhi</w:t>
      </w:r>
      <w:proofErr w:type="spellEnd"/>
      <w:r>
        <w:t xml:space="preserve"> </w:t>
      </w:r>
      <w:proofErr w:type="spellStart"/>
      <w:r>
        <w:t>yaitu</w:t>
      </w:r>
      <w:proofErr w:type="spellEnd"/>
      <w:r>
        <w:t xml:space="preserve"> </w:t>
      </w:r>
      <w:proofErr w:type="spellStart"/>
      <w:r>
        <w:t>datanya</w:t>
      </w:r>
      <w:proofErr w:type="spellEnd"/>
      <w:r>
        <w:t xml:space="preserve"> </w:t>
      </w:r>
      <w:proofErr w:type="spellStart"/>
      <w:r>
        <w:t>berdistribusi</w:t>
      </w:r>
      <w:proofErr w:type="spellEnd"/>
      <w:r>
        <w:t xml:space="preserve"> normal dan </w:t>
      </w:r>
      <w:proofErr w:type="spellStart"/>
      <w:r>
        <w:t>kedua</w:t>
      </w:r>
      <w:proofErr w:type="spellEnd"/>
      <w:r>
        <w:t xml:space="preserve"> </w:t>
      </w:r>
      <w:proofErr w:type="spellStart"/>
      <w:r>
        <w:t>kelompok</w:t>
      </w:r>
      <w:proofErr w:type="spellEnd"/>
      <w:r>
        <w:t xml:space="preserve"> </w:t>
      </w:r>
      <w:proofErr w:type="spellStart"/>
      <w:r>
        <w:t>memiliki</w:t>
      </w:r>
      <w:proofErr w:type="spellEnd"/>
      <w:r>
        <w:t xml:space="preserve"> </w:t>
      </w:r>
      <w:proofErr w:type="spellStart"/>
      <w:r>
        <w:t>varians</w:t>
      </w:r>
      <w:proofErr w:type="spellEnd"/>
      <w:r>
        <w:t xml:space="preserve"> yang </w:t>
      </w:r>
      <w:proofErr w:type="spellStart"/>
      <w:r>
        <w:t>homogen</w:t>
      </w:r>
      <w:proofErr w:type="spellEnd"/>
      <w:r>
        <w:t xml:space="preserve">, </w:t>
      </w:r>
      <w:proofErr w:type="spellStart"/>
      <w:r>
        <w:t>maka</w:t>
      </w:r>
      <w:proofErr w:type="spellEnd"/>
      <w:r>
        <w:t xml:space="preserve"> uji </w:t>
      </w:r>
      <w:proofErr w:type="spellStart"/>
      <w:r>
        <w:t>hipotesis</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uji–t. Uji </w:t>
      </w:r>
      <w:proofErr w:type="spellStart"/>
      <w:r>
        <w:t>statistik</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perbedaan</w:t>
      </w:r>
      <w:proofErr w:type="spellEnd"/>
      <w:r>
        <w:t xml:space="preserve"> </w:t>
      </w:r>
      <w:proofErr w:type="spellStart"/>
      <w:r>
        <w:t>kemampuan</w:t>
      </w:r>
      <w:proofErr w:type="spellEnd"/>
      <w:r>
        <w:t xml:space="preserve"> </w:t>
      </w:r>
      <w:proofErr w:type="spellStart"/>
      <w:r>
        <w:t>literasi</w:t>
      </w:r>
      <w:proofErr w:type="spellEnd"/>
      <w:r>
        <w:t xml:space="preserve"> </w:t>
      </w:r>
      <w:proofErr w:type="spellStart"/>
      <w:r>
        <w:t>numerasi</w:t>
      </w:r>
      <w:proofErr w:type="spellEnd"/>
      <w:r>
        <w:t xml:space="preserve"> </w:t>
      </w:r>
      <w:proofErr w:type="spellStart"/>
      <w:r>
        <w:t>siswa</w:t>
      </w:r>
      <w:proofErr w:type="spellEnd"/>
      <w:r>
        <w:t xml:space="preserve"> </w:t>
      </w:r>
      <w:proofErr w:type="spellStart"/>
      <w:r>
        <w:t>menggunakan</w:t>
      </w:r>
      <w:proofErr w:type="spellEnd"/>
      <w:r>
        <w:t xml:space="preserve"> model </w:t>
      </w:r>
      <w:proofErr w:type="spellStart"/>
      <w:r>
        <w:t>pembelajaran</w:t>
      </w:r>
      <w:proofErr w:type="spellEnd"/>
      <w:r>
        <w:t xml:space="preserve"> </w:t>
      </w:r>
      <w:r>
        <w:rPr>
          <w:i/>
        </w:rPr>
        <w:t xml:space="preserve">Team Games Tournament (TGT) </w:t>
      </w:r>
      <w:proofErr w:type="spellStart"/>
      <w:r>
        <w:t>berbantuan</w:t>
      </w:r>
      <w:proofErr w:type="spellEnd"/>
      <w:r>
        <w:t xml:space="preserve"> </w:t>
      </w:r>
      <w:proofErr w:type="spellStart"/>
      <w:r>
        <w:t>aplikasi</w:t>
      </w:r>
      <w:proofErr w:type="spellEnd"/>
      <w:r>
        <w:t xml:space="preserve"> </w:t>
      </w:r>
      <w:proofErr w:type="spellStart"/>
      <w:r>
        <w:rPr>
          <w:i/>
        </w:rPr>
        <w:t>Wordwall</w:t>
      </w:r>
      <w:proofErr w:type="spellEnd"/>
      <w:r>
        <w:rPr>
          <w:i/>
        </w:rPr>
        <w:t xml:space="preserve"> </w:t>
      </w:r>
      <w:proofErr w:type="spellStart"/>
      <w:r>
        <w:t>dengan</w:t>
      </w:r>
      <w:proofErr w:type="spellEnd"/>
      <w:r>
        <w:t xml:space="preserve"> </w:t>
      </w:r>
      <w:proofErr w:type="spellStart"/>
      <w:r>
        <w:t>menggunakan</w:t>
      </w:r>
      <w:proofErr w:type="spellEnd"/>
      <w:r>
        <w:t xml:space="preserve"> model </w:t>
      </w:r>
      <w:proofErr w:type="spellStart"/>
      <w:r>
        <w:t>pembelajaran</w:t>
      </w:r>
      <w:proofErr w:type="spellEnd"/>
      <w:r>
        <w:t xml:space="preserve"> </w:t>
      </w:r>
      <w:proofErr w:type="spellStart"/>
      <w:r>
        <w:rPr>
          <w:i/>
        </w:rPr>
        <w:t>Ekspositori</w:t>
      </w:r>
      <w:proofErr w:type="spellEnd"/>
      <w:r>
        <w:t xml:space="preserve">. </w:t>
      </w:r>
      <w:proofErr w:type="spellStart"/>
      <w:r>
        <w:t>Setelah</w:t>
      </w:r>
      <w:proofErr w:type="spellEnd"/>
      <w:r>
        <w:t xml:space="preserve"> </w:t>
      </w:r>
      <w:proofErr w:type="spellStart"/>
      <w:r>
        <w:t>dilakukan</w:t>
      </w:r>
      <w:proofErr w:type="spellEnd"/>
      <w:r>
        <w:t xml:space="preserve"> </w:t>
      </w:r>
      <w:proofErr w:type="spellStart"/>
      <w:r>
        <w:t>perhitungan</w:t>
      </w:r>
      <w:proofErr w:type="spellEnd"/>
      <w:r>
        <w:t xml:space="preserve"> </w:t>
      </w:r>
      <w:proofErr w:type="spellStart"/>
      <w:r>
        <w:t>dalam</w:t>
      </w:r>
      <w:proofErr w:type="spellEnd"/>
      <w:r>
        <w:t xml:space="preserve"> uji t </w:t>
      </w:r>
      <w:proofErr w:type="spellStart"/>
      <w:r>
        <w:t>maka</w:t>
      </w:r>
      <w:proofErr w:type="spellEnd"/>
      <w:r>
        <w:t xml:space="preserve"> </w:t>
      </w:r>
      <w:proofErr w:type="spellStart"/>
      <w:r>
        <w:t>diperoleh</w:t>
      </w:r>
      <w:proofErr w:type="spellEnd"/>
      <w:r>
        <w:t xml:space="preserve"> </w:t>
      </w:r>
      <m:oMath>
        <m:sSub>
          <m:sSubPr>
            <m:ctrlPr>
              <w:rPr>
                <w:rFonts w:ascii="Cambria Math" w:eastAsia="Cambria Math" w:hAnsi="Cambria Math" w:cs="Cambria Math"/>
                <w:i/>
              </w:rPr>
            </m:ctrlPr>
          </m:sSubPr>
          <m:e>
            <m:r>
              <w:rPr>
                <w:rFonts w:ascii="Cambria Math" w:eastAsia="Cambria Math" w:hAnsi="Cambria Math" w:cs="Cambria Math"/>
              </w:rPr>
              <m:t>t</m:t>
            </m:r>
          </m:e>
          <m:sub>
            <m:r>
              <w:rPr>
                <w:rFonts w:ascii="Cambria Math" w:eastAsia="Cambria Math" w:hAnsi="Cambria Math" w:cs="Cambria Math"/>
              </w:rPr>
              <m:t>hitung</m:t>
            </m:r>
          </m:sub>
        </m:sSub>
      </m:oMath>
      <w:r>
        <w:t xml:space="preserve"> = 3,609,</w:t>
      </w:r>
      <w:r>
        <w:rPr>
          <w:spacing w:val="21"/>
        </w:rPr>
        <w:t xml:space="preserve"> </w:t>
      </w:r>
      <w:r>
        <w:t>pada</w:t>
      </w:r>
      <w:r>
        <w:rPr>
          <w:spacing w:val="24"/>
        </w:rPr>
        <w:t xml:space="preserve"> </w:t>
      </w:r>
      <w:proofErr w:type="spellStart"/>
      <w:r>
        <w:t>taraf</w:t>
      </w:r>
      <w:proofErr w:type="spellEnd"/>
      <w:r>
        <w:rPr>
          <w:spacing w:val="22"/>
        </w:rPr>
        <w:t xml:space="preserve"> </w:t>
      </w:r>
      <w:r>
        <w:t>0,05</w:t>
      </w:r>
      <w:r>
        <w:rPr>
          <w:spacing w:val="24"/>
        </w:rPr>
        <w:t xml:space="preserve"> </w:t>
      </w:r>
      <w:proofErr w:type="spellStart"/>
      <w:r>
        <w:t>dengan</w:t>
      </w:r>
      <w:proofErr w:type="spellEnd"/>
      <w:r>
        <w:rPr>
          <w:spacing w:val="22"/>
        </w:rPr>
        <w:t xml:space="preserve"> </w:t>
      </w:r>
      <w:r>
        <w:t>n</w:t>
      </w:r>
      <w:r>
        <w:rPr>
          <w:spacing w:val="25"/>
        </w:rPr>
        <w:t xml:space="preserve"> </w:t>
      </w:r>
      <w:r>
        <w:t>=</w:t>
      </w:r>
      <w:r>
        <w:rPr>
          <w:spacing w:val="24"/>
        </w:rPr>
        <w:t xml:space="preserve"> </w:t>
      </w:r>
      <w:r>
        <w:t>30</w:t>
      </w:r>
      <w:r>
        <w:rPr>
          <w:spacing w:val="22"/>
        </w:rPr>
        <w:t xml:space="preserve"> </w:t>
      </w:r>
      <w:proofErr w:type="spellStart"/>
      <w:r>
        <w:t>didapat</w:t>
      </w:r>
      <w:proofErr w:type="spellEnd"/>
      <w:r>
        <w:rPr>
          <w:spacing w:val="23"/>
        </w:rPr>
        <w:t xml:space="preserve"> </w:t>
      </w:r>
      <w:proofErr w:type="spellStart"/>
      <w:r>
        <w:t>harga</w:t>
      </w:r>
      <w:proofErr w:type="spellEnd"/>
      <w:r>
        <w:rPr>
          <w:spacing w:val="24"/>
        </w:rPr>
        <w:t xml:space="preserve"> </w:t>
      </w:r>
      <m:oMath>
        <m:sSub>
          <m:sSubPr>
            <m:ctrlPr>
              <w:rPr>
                <w:rFonts w:ascii="Cambria Math" w:eastAsia="Cambria Math" w:hAnsi="Cambria Math" w:cs="Cambria Math"/>
                <w:i/>
              </w:rPr>
            </m:ctrlPr>
          </m:sSubPr>
          <m:e>
            <m:r>
              <w:rPr>
                <w:rFonts w:ascii="Cambria Math" w:eastAsia="Cambria Math" w:hAnsi="Cambria Math" w:cs="Cambria Math"/>
              </w:rPr>
              <m:t>t</m:t>
            </m:r>
          </m:e>
          <m:sub>
            <m:r>
              <w:rPr>
                <w:rFonts w:ascii="Cambria Math" w:eastAsia="Cambria Math" w:hAnsi="Cambria Math" w:cs="Cambria Math"/>
              </w:rPr>
              <m:t>tabel</m:t>
            </m:r>
          </m:sub>
        </m:sSub>
      </m:oMath>
      <w:r>
        <w:rPr>
          <w:rFonts w:eastAsia="Cambria Math"/>
          <w:spacing w:val="23"/>
        </w:rPr>
        <w:t xml:space="preserve"> </w:t>
      </w:r>
      <w:r>
        <w:t>=</w:t>
      </w:r>
      <w:r>
        <w:rPr>
          <w:spacing w:val="22"/>
        </w:rPr>
        <w:t xml:space="preserve"> </w:t>
      </w:r>
      <w:r>
        <w:t>2,001.</w:t>
      </w:r>
      <w:r>
        <w:rPr>
          <w:spacing w:val="25"/>
        </w:rPr>
        <w:t xml:space="preserve"> </w:t>
      </w:r>
      <w:r>
        <w:rPr>
          <w:spacing w:val="-2"/>
        </w:rPr>
        <w:t>Karena</w:t>
      </w:r>
      <w:r>
        <w:t xml:space="preserve"> </w:t>
      </w:r>
      <m:oMath>
        <m:sSub>
          <m:sSubPr>
            <m:ctrlPr>
              <w:rPr>
                <w:rFonts w:ascii="Cambria Math" w:eastAsia="Cambria Math" w:hAnsi="Cambria Math" w:cs="Cambria Math"/>
                <w:i/>
                <w:w w:val="104"/>
                <w:vertAlign w:val="subscript"/>
              </w:rPr>
            </m:ctrlPr>
          </m:sSubPr>
          <m:e>
            <m:r>
              <w:rPr>
                <w:rFonts w:ascii="Cambria Math" w:eastAsia="Cambria Math" w:hAnsi="Cambria Math" w:cs="Cambria Math"/>
                <w:w w:val="104"/>
                <w:vertAlign w:val="subscript"/>
              </w:rPr>
              <m:t>t</m:t>
            </m:r>
          </m:e>
          <m:sub>
            <m:r>
              <w:rPr>
                <w:rFonts w:ascii="Cambria Math" w:eastAsia="Cambria Math" w:hAnsi="Cambria Math" w:cs="Cambria Math"/>
                <w:w w:val="104"/>
                <w:vertAlign w:val="subscript"/>
              </w:rPr>
              <m:t>hitung</m:t>
            </m:r>
          </m:sub>
        </m:sSub>
        <m:r>
          <w:rPr>
            <w:rFonts w:ascii="Cambria Math" w:eastAsia="Cambria Math" w:hAnsi="Cambria Math"/>
            <w:w w:val="104"/>
          </w:rPr>
          <m:t>≥</m:t>
        </m:r>
        <m:sSub>
          <m:sSubPr>
            <m:ctrlPr>
              <w:rPr>
                <w:rFonts w:ascii="Cambria Math" w:eastAsia="Cambria Math" w:hAnsi="Cambria Math"/>
                <w:i/>
                <w:spacing w:val="49"/>
                <w:w w:val="104"/>
              </w:rPr>
            </m:ctrlPr>
          </m:sSubPr>
          <m:e>
            <m:r>
              <w:rPr>
                <w:rFonts w:ascii="Cambria Math" w:eastAsia="Cambria Math" w:hAnsi="Cambria Math"/>
                <w:spacing w:val="49"/>
                <w:w w:val="104"/>
              </w:rPr>
              <m:t>t</m:t>
            </m:r>
            <m:ctrlPr>
              <w:rPr>
                <w:rFonts w:ascii="Cambria Math" w:eastAsia="Cambria Math" w:hAnsi="Cambria Math"/>
                <w:i/>
                <w:w w:val="104"/>
              </w:rPr>
            </m:ctrlPr>
          </m:e>
          <m:sub>
            <m:r>
              <w:rPr>
                <w:rFonts w:ascii="Cambria Math" w:eastAsia="Cambria Math" w:hAnsi="Cambria Math"/>
                <w:spacing w:val="49"/>
                <w:w w:val="104"/>
              </w:rPr>
              <m:t>tabel</m:t>
            </m:r>
          </m:sub>
        </m:sSub>
      </m:oMath>
      <w:r>
        <w:rPr>
          <w:rFonts w:eastAsia="Cambria Math"/>
          <w:spacing w:val="39"/>
          <w:w w:val="104"/>
        </w:rPr>
        <w:t xml:space="preserve"> </w:t>
      </w:r>
      <w:proofErr w:type="spellStart"/>
      <w:r>
        <w:rPr>
          <w:w w:val="104"/>
        </w:rPr>
        <w:t>atau</w:t>
      </w:r>
      <w:proofErr w:type="spellEnd"/>
      <w:r>
        <w:rPr>
          <w:spacing w:val="20"/>
          <w:w w:val="104"/>
        </w:rPr>
        <w:t xml:space="preserve"> </w:t>
      </w:r>
      <w:r>
        <w:rPr>
          <w:rFonts w:eastAsia="Cambria Math"/>
          <w:w w:val="104"/>
        </w:rPr>
        <w:t>3,609</w:t>
      </w:r>
      <w:r>
        <w:rPr>
          <w:rFonts w:eastAsia="Cambria Math"/>
          <w:spacing w:val="3"/>
          <w:w w:val="104"/>
        </w:rPr>
        <w:t xml:space="preserve"> </w:t>
      </w:r>
      <w:r>
        <w:rPr>
          <w:rFonts w:eastAsia="Cambria Math"/>
          <w:w w:val="104"/>
        </w:rPr>
        <w:t>≥</w:t>
      </w:r>
      <w:r>
        <w:rPr>
          <w:rFonts w:eastAsia="Cambria Math"/>
          <w:spacing w:val="3"/>
          <w:w w:val="104"/>
        </w:rPr>
        <w:t xml:space="preserve"> </w:t>
      </w:r>
      <w:r>
        <w:rPr>
          <w:rFonts w:eastAsia="Cambria Math"/>
          <w:w w:val="104"/>
        </w:rPr>
        <w:t>2,001</w:t>
      </w:r>
      <w:r>
        <w:rPr>
          <w:rFonts w:eastAsia="Cambria Math"/>
          <w:spacing w:val="27"/>
          <w:w w:val="104"/>
        </w:rPr>
        <w:t xml:space="preserve"> </w:t>
      </w:r>
      <w:proofErr w:type="spellStart"/>
      <w:r>
        <w:rPr>
          <w:w w:val="104"/>
        </w:rPr>
        <w:t>maka</w:t>
      </w:r>
      <w:proofErr w:type="spellEnd"/>
      <w:r>
        <w:rPr>
          <w:spacing w:val="23"/>
          <w:w w:val="104"/>
        </w:rPr>
        <w:t xml:space="preserve"> </w:t>
      </w:r>
      <w:r>
        <w:rPr>
          <w:rFonts w:ascii="Cambria Math" w:eastAsia="Cambria Math" w:hAnsi="Cambria Math" w:cs="Cambria Math"/>
          <w:w w:val="104"/>
        </w:rPr>
        <w:t>𝐻</w:t>
      </w:r>
      <w:r>
        <w:rPr>
          <w:rFonts w:eastAsia="Cambria Math"/>
          <w:w w:val="104"/>
          <w:vertAlign w:val="subscript"/>
        </w:rPr>
        <w:t>0</w:t>
      </w:r>
      <w:r>
        <w:rPr>
          <w:rFonts w:eastAsia="Cambria Math"/>
          <w:spacing w:val="34"/>
          <w:w w:val="104"/>
        </w:rPr>
        <w:t xml:space="preserve"> </w:t>
      </w:r>
      <w:proofErr w:type="spellStart"/>
      <w:r>
        <w:rPr>
          <w:w w:val="104"/>
        </w:rPr>
        <w:t>ditolak</w:t>
      </w:r>
      <w:proofErr w:type="spellEnd"/>
      <w:r>
        <w:rPr>
          <w:spacing w:val="18"/>
          <w:w w:val="104"/>
        </w:rPr>
        <w:t xml:space="preserve"> </w:t>
      </w:r>
      <w:r>
        <w:rPr>
          <w:w w:val="104"/>
        </w:rPr>
        <w:t>dan</w:t>
      </w:r>
      <w:r>
        <w:rPr>
          <w:spacing w:val="21"/>
          <w:w w:val="104"/>
        </w:rPr>
        <w:t xml:space="preserve"> </w:t>
      </w:r>
      <w:proofErr w:type="spellStart"/>
      <w:r>
        <w:rPr>
          <w:spacing w:val="-2"/>
          <w:w w:val="104"/>
        </w:rPr>
        <w:t>diterima</w:t>
      </w:r>
      <w:proofErr w:type="spellEnd"/>
      <w:r>
        <w:rPr>
          <w:spacing w:val="-2"/>
          <w:w w:val="104"/>
        </w:rPr>
        <w:t>.</w:t>
      </w:r>
      <w:r>
        <w:t xml:space="preserve"> </w:t>
      </w:r>
      <w:proofErr w:type="spellStart"/>
      <w:r>
        <w:t>Pengujian</w:t>
      </w:r>
      <w:proofErr w:type="spellEnd"/>
      <w:r>
        <w:t xml:space="preserve"> </w:t>
      </w:r>
      <w:proofErr w:type="spellStart"/>
      <w:r>
        <w:t>ini</w:t>
      </w:r>
      <w:proofErr w:type="spellEnd"/>
      <w:r>
        <w:t xml:space="preserve"> </w:t>
      </w:r>
      <w:proofErr w:type="spellStart"/>
      <w:r>
        <w:t>dilakukan</w:t>
      </w:r>
      <w:proofErr w:type="spellEnd"/>
      <w:r>
        <w:t xml:space="preserve"> pada </w:t>
      </w:r>
      <w:proofErr w:type="spellStart"/>
      <w:r>
        <w:t>taraf</w:t>
      </w:r>
      <w:proofErr w:type="spellEnd"/>
      <w:r>
        <w:t xml:space="preserve"> </w:t>
      </w:r>
      <w:proofErr w:type="spellStart"/>
      <w:r>
        <w:t>signifikan</w:t>
      </w:r>
      <w:proofErr w:type="spellEnd"/>
      <w:r>
        <w:t xml:space="preserve"> 5% </w:t>
      </w:r>
      <w:proofErr w:type="spellStart"/>
      <w:r>
        <w:t>atau</w:t>
      </w:r>
      <w:proofErr w:type="spellEnd"/>
      <w:r>
        <w:t xml:space="preserve"> </w:t>
      </w:r>
      <w:proofErr w:type="spellStart"/>
      <w:r>
        <w:t>taraf</w:t>
      </w:r>
      <w:proofErr w:type="spellEnd"/>
      <w:r>
        <w:t xml:space="preserve"> </w:t>
      </w:r>
      <w:proofErr w:type="spellStart"/>
      <w:r>
        <w:t>kepercayaan</w:t>
      </w:r>
      <w:proofErr w:type="spellEnd"/>
      <w:r>
        <w:rPr>
          <w:spacing w:val="40"/>
        </w:rPr>
        <w:t xml:space="preserve"> </w:t>
      </w:r>
      <w:r>
        <w:t xml:space="preserve">95% </w:t>
      </w:r>
      <w:proofErr w:type="spellStart"/>
      <w:r>
        <w:t>dengan</w:t>
      </w:r>
      <w:proofErr w:type="spellEnd"/>
      <w:r>
        <w:t xml:space="preserve"> dk = n</w:t>
      </w:r>
      <w:r>
        <w:rPr>
          <w:vertAlign w:val="subscript"/>
        </w:rPr>
        <w:t>1</w:t>
      </w:r>
      <w:r>
        <w:t xml:space="preserve">-1. </w:t>
      </w:r>
      <w:proofErr w:type="spellStart"/>
      <w:r>
        <w:t>Dengan</w:t>
      </w:r>
      <w:proofErr w:type="spellEnd"/>
      <w:r>
        <w:t xml:space="preserve"> </w:t>
      </w:r>
      <w:proofErr w:type="spellStart"/>
      <w:r>
        <w:t>demikian</w:t>
      </w:r>
      <w:proofErr w:type="spellEnd"/>
      <w:r>
        <w:t xml:space="preserve">, </w:t>
      </w:r>
      <w:proofErr w:type="spellStart"/>
      <w:r>
        <w:t>dapat</w:t>
      </w:r>
      <w:proofErr w:type="spellEnd"/>
      <w:r>
        <w:t xml:space="preserve"> </w:t>
      </w:r>
      <w:proofErr w:type="spellStart"/>
      <w:r>
        <w:t>diinterpretasikan</w:t>
      </w:r>
      <w:proofErr w:type="spellEnd"/>
      <w:r>
        <w:t xml:space="preserve"> </w:t>
      </w:r>
      <w:proofErr w:type="spellStart"/>
      <w:r>
        <w:t>bahwa</w:t>
      </w:r>
      <w:proofErr w:type="spellEnd"/>
      <w:r>
        <w:t xml:space="preserve"> </w:t>
      </w:r>
      <w:proofErr w:type="spellStart"/>
      <w:r>
        <w:t>terdapat</w:t>
      </w:r>
      <w:proofErr w:type="spellEnd"/>
      <w:r>
        <w:rPr>
          <w:spacing w:val="-2"/>
        </w:rPr>
        <w:t xml:space="preserve"> </w:t>
      </w:r>
      <w:proofErr w:type="spellStart"/>
      <w:r>
        <w:t>perbedaan</w:t>
      </w:r>
      <w:proofErr w:type="spellEnd"/>
      <w:r>
        <w:t xml:space="preserve"> yang</w:t>
      </w:r>
      <w:r>
        <w:rPr>
          <w:spacing w:val="-2"/>
        </w:rPr>
        <w:t xml:space="preserve"> </w:t>
      </w:r>
      <w:proofErr w:type="spellStart"/>
      <w:r>
        <w:t>signifikan</w:t>
      </w:r>
      <w:proofErr w:type="spellEnd"/>
      <w:r>
        <w:rPr>
          <w:spacing w:val="-2"/>
        </w:rPr>
        <w:t xml:space="preserve"> </w:t>
      </w:r>
      <w:proofErr w:type="spellStart"/>
      <w:r>
        <w:t>dalam</w:t>
      </w:r>
      <w:proofErr w:type="spellEnd"/>
      <w:r>
        <w:rPr>
          <w:spacing w:val="-1"/>
        </w:rPr>
        <w:t xml:space="preserve"> </w:t>
      </w:r>
      <w:proofErr w:type="spellStart"/>
      <w:r>
        <w:t>keefektifan</w:t>
      </w:r>
      <w:proofErr w:type="spellEnd"/>
      <w:r>
        <w:rPr>
          <w:spacing w:val="-2"/>
        </w:rPr>
        <w:t xml:space="preserve"> </w:t>
      </w:r>
      <w:proofErr w:type="spellStart"/>
      <w:r>
        <w:t>kemampuan</w:t>
      </w:r>
      <w:proofErr w:type="spellEnd"/>
      <w:r>
        <w:rPr>
          <w:spacing w:val="-3"/>
        </w:rPr>
        <w:t xml:space="preserve"> </w:t>
      </w:r>
      <w:proofErr w:type="spellStart"/>
      <w:r>
        <w:t>pemahaman</w:t>
      </w:r>
      <w:proofErr w:type="spellEnd"/>
      <w:r>
        <w:t xml:space="preserve"> </w:t>
      </w:r>
      <w:proofErr w:type="spellStart"/>
      <w:r>
        <w:t>konsep</w:t>
      </w:r>
      <w:proofErr w:type="spellEnd"/>
      <w:r>
        <w:t xml:space="preserve"> </w:t>
      </w:r>
      <w:proofErr w:type="spellStart"/>
      <w:r>
        <w:t>matematis</w:t>
      </w:r>
      <w:proofErr w:type="spellEnd"/>
      <w:r>
        <w:t xml:space="preserve"> </w:t>
      </w:r>
      <w:proofErr w:type="spellStart"/>
      <w:r>
        <w:t>siswa</w:t>
      </w:r>
      <w:proofErr w:type="spellEnd"/>
      <w:r>
        <w:t xml:space="preserve"> </w:t>
      </w:r>
      <w:proofErr w:type="spellStart"/>
      <w:r>
        <w:t>kelas</w:t>
      </w:r>
      <w:proofErr w:type="spellEnd"/>
      <w:r>
        <w:t xml:space="preserve"> XI MAS </w:t>
      </w:r>
      <w:proofErr w:type="spellStart"/>
      <w:r>
        <w:t>Teladan</w:t>
      </w:r>
      <w:proofErr w:type="spellEnd"/>
      <w:r>
        <w:t xml:space="preserve"> Ujung Kubu T.P 2023/2024</w:t>
      </w:r>
      <w:r>
        <w:rPr>
          <w:spacing w:val="80"/>
        </w:rPr>
        <w:t xml:space="preserve"> </w:t>
      </w:r>
      <w:proofErr w:type="spellStart"/>
      <w:r>
        <w:t>kelas</w:t>
      </w:r>
      <w:proofErr w:type="spellEnd"/>
      <w:r>
        <w:t xml:space="preserve"> XI-IPA2 (</w:t>
      </w:r>
      <w:proofErr w:type="spellStart"/>
      <w:r>
        <w:t>kelas</w:t>
      </w:r>
      <w:proofErr w:type="spellEnd"/>
      <w:r>
        <w:t xml:space="preserve"> </w:t>
      </w:r>
      <w:proofErr w:type="spellStart"/>
      <w:r>
        <w:t>eksperimen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w:t>
      </w:r>
      <w:proofErr w:type="spellEnd"/>
      <w:r>
        <w:t xml:space="preserve"> </w:t>
      </w:r>
      <w:proofErr w:type="spellStart"/>
      <w:r>
        <w:t>kelas</w:t>
      </w:r>
      <w:proofErr w:type="spellEnd"/>
      <w:r>
        <w:t xml:space="preserve"> XI-IPS1 (</w:t>
      </w:r>
      <w:proofErr w:type="spellStart"/>
      <w:r>
        <w:t>kelas</w:t>
      </w:r>
      <w:proofErr w:type="spellEnd"/>
      <w:r>
        <w:t xml:space="preserve"> </w:t>
      </w:r>
      <w:proofErr w:type="spellStart"/>
      <w:r>
        <w:t>kontrol</w:t>
      </w:r>
      <w:proofErr w:type="spellEnd"/>
      <w:r>
        <w:t xml:space="preserve">). </w:t>
      </w:r>
    </w:p>
    <w:p w14:paraId="34CE221A" w14:textId="77777777" w:rsidR="0068581E" w:rsidRDefault="0068581E" w:rsidP="008B0657">
      <w:pPr>
        <w:pStyle w:val="BodyText"/>
        <w:spacing w:before="135"/>
        <w:ind w:left="720" w:right="3" w:firstLine="720"/>
        <w:jc w:val="both"/>
      </w:pPr>
    </w:p>
    <w:p w14:paraId="62FEFF22" w14:textId="77777777" w:rsidR="0068581E" w:rsidRDefault="00000000" w:rsidP="008B0657">
      <w:pPr>
        <w:pStyle w:val="BodyText"/>
        <w:spacing w:before="1"/>
        <w:ind w:right="3" w:firstLine="720"/>
        <w:jc w:val="both"/>
      </w:pPr>
      <w:r>
        <w:t>Hasil</w:t>
      </w:r>
      <w:r>
        <w:rPr>
          <w:spacing w:val="3"/>
        </w:rPr>
        <w:t xml:space="preserve"> </w:t>
      </w:r>
      <w:proofErr w:type="spellStart"/>
      <w:r>
        <w:t>analisis</w:t>
      </w:r>
      <w:proofErr w:type="spellEnd"/>
      <w:r>
        <w:rPr>
          <w:spacing w:val="5"/>
        </w:rPr>
        <w:t xml:space="preserve"> </w:t>
      </w:r>
      <w:r>
        <w:t>data</w:t>
      </w:r>
      <w:r>
        <w:rPr>
          <w:spacing w:val="9"/>
        </w:rPr>
        <w:t xml:space="preserve"> </w:t>
      </w:r>
      <w:r>
        <w:t>yang</w:t>
      </w:r>
      <w:r>
        <w:rPr>
          <w:spacing w:val="3"/>
        </w:rPr>
        <w:t xml:space="preserve"> </w:t>
      </w:r>
      <w:proofErr w:type="spellStart"/>
      <w:r>
        <w:t>diperoleh</w:t>
      </w:r>
      <w:proofErr w:type="spellEnd"/>
      <w:r>
        <w:rPr>
          <w:spacing w:val="4"/>
        </w:rPr>
        <w:t xml:space="preserve"> </w:t>
      </w:r>
      <w:proofErr w:type="spellStart"/>
      <w:r>
        <w:t>dari</w:t>
      </w:r>
      <w:proofErr w:type="spellEnd"/>
      <w:r>
        <w:rPr>
          <w:spacing w:val="4"/>
        </w:rPr>
        <w:t xml:space="preserve"> </w:t>
      </w:r>
      <w:proofErr w:type="spellStart"/>
      <w:r>
        <w:t>kelas</w:t>
      </w:r>
      <w:proofErr w:type="spellEnd"/>
      <w:r>
        <w:rPr>
          <w:spacing w:val="4"/>
        </w:rPr>
        <w:t xml:space="preserve"> </w:t>
      </w:r>
      <w:proofErr w:type="spellStart"/>
      <w:r>
        <w:t>eksperimen</w:t>
      </w:r>
      <w:proofErr w:type="spellEnd"/>
      <w:r>
        <w:rPr>
          <w:spacing w:val="4"/>
        </w:rPr>
        <w:t xml:space="preserve"> </w:t>
      </w:r>
      <w:r>
        <w:t>pada</w:t>
      </w:r>
      <w:r>
        <w:rPr>
          <w:spacing w:val="6"/>
        </w:rPr>
        <w:t xml:space="preserve"> </w:t>
      </w:r>
      <w:r>
        <w:rPr>
          <w:i/>
        </w:rPr>
        <w:t>pretest</w:t>
      </w:r>
      <w:r>
        <w:rPr>
          <w:i/>
          <w:spacing w:val="8"/>
        </w:rPr>
        <w:t xml:space="preserve"> </w:t>
      </w:r>
      <w:proofErr w:type="spellStart"/>
      <w:r>
        <w:rPr>
          <w:spacing w:val="-2"/>
        </w:rPr>
        <w:t>yaitu</w:t>
      </w:r>
      <w:proofErr w:type="spellEnd"/>
      <w:r>
        <w:t xml:space="preserve"> </w:t>
      </w:r>
      <w:proofErr w:type="spellStart"/>
      <w:r>
        <w:t>kemampuan</w:t>
      </w:r>
      <w:proofErr w:type="spellEnd"/>
      <w:r>
        <w:t xml:space="preserve"> </w:t>
      </w:r>
      <w:proofErr w:type="spellStart"/>
      <w:r>
        <w:t>pemahaman</w:t>
      </w:r>
      <w:proofErr w:type="spellEnd"/>
      <w:r>
        <w:t xml:space="preserve"> </w:t>
      </w:r>
      <w:proofErr w:type="spellStart"/>
      <w:r>
        <w:t>konsep</w:t>
      </w:r>
      <w:proofErr w:type="spellEnd"/>
      <w:r>
        <w:t xml:space="preserve"> </w:t>
      </w:r>
      <w:proofErr w:type="spellStart"/>
      <w:r>
        <w:t>matematis</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nilai</w:t>
      </w:r>
      <w:proofErr w:type="spellEnd"/>
      <w:r>
        <w:t xml:space="preserve"> rata-rata 56,4 </w:t>
      </w:r>
      <w:proofErr w:type="spellStart"/>
      <w:r>
        <w:t>dengan</w:t>
      </w:r>
      <w:proofErr w:type="spellEnd"/>
      <w:r>
        <w:t xml:space="preserve"> </w:t>
      </w:r>
      <w:proofErr w:type="spellStart"/>
      <w:r>
        <w:t>standar</w:t>
      </w:r>
      <w:proofErr w:type="spellEnd"/>
      <w:r>
        <w:t xml:space="preserve"> </w:t>
      </w:r>
      <w:proofErr w:type="spellStart"/>
      <w:r>
        <w:t>deviasi</w:t>
      </w:r>
      <w:proofErr w:type="spellEnd"/>
      <w:r>
        <w:t xml:space="preserve"> 7,77 dan pada </w:t>
      </w:r>
      <w:r>
        <w:rPr>
          <w:i/>
        </w:rPr>
        <w:t xml:space="preserve">posttest </w:t>
      </w:r>
      <w:proofErr w:type="spellStart"/>
      <w:r>
        <w:t>yaitu</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matematika</w:t>
      </w:r>
      <w:proofErr w:type="spellEnd"/>
      <w:r>
        <w:t xml:space="preserve"> </w:t>
      </w:r>
      <w:proofErr w:type="spellStart"/>
      <w:r>
        <w:t>siswa</w:t>
      </w:r>
      <w:proofErr w:type="spellEnd"/>
      <w:r>
        <w:rPr>
          <w:spacing w:val="40"/>
        </w:rPr>
        <w:t xml:space="preserve"> </w:t>
      </w:r>
      <w:proofErr w:type="spellStart"/>
      <w:r>
        <w:t>dengan</w:t>
      </w:r>
      <w:proofErr w:type="spellEnd"/>
      <w:r>
        <w:t xml:space="preserve"> </w:t>
      </w:r>
      <w:proofErr w:type="spellStart"/>
      <w:r>
        <w:t>nilai</w:t>
      </w:r>
      <w:proofErr w:type="spellEnd"/>
      <w:r>
        <w:t xml:space="preserve"> rata-rata 80,96 </w:t>
      </w:r>
      <w:proofErr w:type="spellStart"/>
      <w:r>
        <w:t>dengan</w:t>
      </w:r>
      <w:proofErr w:type="spellEnd"/>
      <w:r>
        <w:t xml:space="preserve"> </w:t>
      </w:r>
      <w:proofErr w:type="spellStart"/>
      <w:r>
        <w:t>standar</w:t>
      </w:r>
      <w:proofErr w:type="spellEnd"/>
      <w:r>
        <w:t xml:space="preserve"> </w:t>
      </w:r>
      <w:proofErr w:type="spellStart"/>
      <w:r>
        <w:t>deviasi</w:t>
      </w:r>
      <w:proofErr w:type="spellEnd"/>
      <w:r>
        <w:t xml:space="preserve"> 9,71. </w:t>
      </w:r>
      <w:proofErr w:type="spellStart"/>
      <w:r>
        <w:t>Berdasarkan</w:t>
      </w:r>
      <w:proofErr w:type="spellEnd"/>
      <w:r>
        <w:t xml:space="preserve"> </w:t>
      </w:r>
      <w:proofErr w:type="spellStart"/>
      <w:r>
        <w:t>hasil</w:t>
      </w:r>
      <w:proofErr w:type="spellEnd"/>
      <w:r>
        <w:t xml:space="preserve"> uji </w:t>
      </w:r>
      <w:proofErr w:type="spellStart"/>
      <w:r>
        <w:t>normalitas</w:t>
      </w:r>
      <w:proofErr w:type="spellEnd"/>
      <w:r>
        <w:t xml:space="preserve"> </w:t>
      </w:r>
      <w:proofErr w:type="spellStart"/>
      <w:r>
        <w:t>bahwa</w:t>
      </w:r>
      <w:proofErr w:type="spellEnd"/>
      <w:r>
        <w:t xml:space="preserve"> </w:t>
      </w:r>
      <w:proofErr w:type="spellStart"/>
      <w:r>
        <w:t>kelas</w:t>
      </w:r>
      <w:proofErr w:type="spellEnd"/>
      <w:r>
        <w:t xml:space="preserve"> </w:t>
      </w:r>
      <w:proofErr w:type="spellStart"/>
      <w:r>
        <w:t>eksperimen</w:t>
      </w:r>
      <w:proofErr w:type="spellEnd"/>
      <w:r>
        <w:t xml:space="preserve"> </w:t>
      </w:r>
      <w:proofErr w:type="spellStart"/>
      <w:r>
        <w:t>diperoleh</w:t>
      </w:r>
      <w:proofErr w:type="spellEnd"/>
      <w:r>
        <w:t xml:space="preserve"> </w:t>
      </w:r>
      <w:proofErr w:type="spellStart"/>
      <w:r>
        <w:t>L</w:t>
      </w:r>
      <w:r>
        <w:rPr>
          <w:vertAlign w:val="subscript"/>
        </w:rPr>
        <w:t>hitung</w:t>
      </w:r>
      <w:proofErr w:type="spellEnd"/>
      <w:r>
        <w:t xml:space="preserve"> = 0,105 </w:t>
      </w:r>
      <w:proofErr w:type="spellStart"/>
      <w:r>
        <w:t>untuk</w:t>
      </w:r>
      <w:proofErr w:type="spellEnd"/>
      <w:r>
        <w:t xml:space="preserve"> </w:t>
      </w:r>
      <w:r>
        <w:rPr>
          <w:i/>
        </w:rPr>
        <w:t xml:space="preserve">pretest </w:t>
      </w:r>
      <w:r>
        <w:t xml:space="preserve">dan </w:t>
      </w:r>
      <w:proofErr w:type="spellStart"/>
      <w:r>
        <w:t>L</w:t>
      </w:r>
      <w:r>
        <w:rPr>
          <w:vertAlign w:val="subscript"/>
        </w:rPr>
        <w:t>hitung</w:t>
      </w:r>
      <w:proofErr w:type="spellEnd"/>
      <w:r>
        <w:t xml:space="preserve"> 0,119 </w:t>
      </w:r>
      <w:proofErr w:type="spellStart"/>
      <w:r>
        <w:t>untuk</w:t>
      </w:r>
      <w:proofErr w:type="spellEnd"/>
      <w:r>
        <w:t xml:space="preserve"> </w:t>
      </w:r>
      <w:r>
        <w:rPr>
          <w:i/>
        </w:rPr>
        <w:t xml:space="preserve">posttest </w:t>
      </w:r>
      <w:proofErr w:type="spellStart"/>
      <w:r>
        <w:t>dengan</w:t>
      </w:r>
      <w:proofErr w:type="spellEnd"/>
      <w:r>
        <w:t xml:space="preserve"> n = 30 pada α = 0,05 dan </w:t>
      </w:r>
      <w:proofErr w:type="spellStart"/>
      <w:r>
        <w:t>L</w:t>
      </w:r>
      <w:r>
        <w:rPr>
          <w:vertAlign w:val="subscript"/>
        </w:rPr>
        <w:t>tabel</w:t>
      </w:r>
      <w:proofErr w:type="spellEnd"/>
      <w:r>
        <w:t xml:space="preserve"> = 0,161, </w:t>
      </w:r>
      <w:proofErr w:type="spellStart"/>
      <w:r>
        <w:t>sehingga</w:t>
      </w:r>
      <w:proofErr w:type="spellEnd"/>
      <w:r>
        <w:t xml:space="preserve"> </w:t>
      </w:r>
      <w:proofErr w:type="spellStart"/>
      <w:r>
        <w:t>L</w:t>
      </w:r>
      <w:r>
        <w:rPr>
          <w:vertAlign w:val="subscript"/>
        </w:rPr>
        <w:t>hitung</w:t>
      </w:r>
      <w:proofErr w:type="spellEnd"/>
      <w:r>
        <w:rPr>
          <w:spacing w:val="-10"/>
        </w:rPr>
        <w:t xml:space="preserve"> </w:t>
      </w:r>
      <w:r>
        <w:t xml:space="preserve">&lt; </w:t>
      </w:r>
      <w:proofErr w:type="spellStart"/>
      <w:r>
        <w:t>L</w:t>
      </w:r>
      <w:r>
        <w:rPr>
          <w:vertAlign w:val="subscript"/>
        </w:rPr>
        <w:t>tabel</w:t>
      </w:r>
      <w:proofErr w:type="spellEnd"/>
      <w:r>
        <w:rPr>
          <w:spacing w:val="-7"/>
        </w:rPr>
        <w:t xml:space="preserve"> </w:t>
      </w:r>
      <w:proofErr w:type="spellStart"/>
      <w:r>
        <w:t>yaitu</w:t>
      </w:r>
      <w:proofErr w:type="spellEnd"/>
      <w:r>
        <w:t xml:space="preserve"> 0,105 &lt; 0,161 dan 0,119 &lt; 0,161. </w:t>
      </w:r>
    </w:p>
    <w:p w14:paraId="6B8EA453" w14:textId="77777777" w:rsidR="0068581E" w:rsidRDefault="00000000" w:rsidP="008B0657">
      <w:pPr>
        <w:pStyle w:val="BodyText"/>
        <w:spacing w:before="1"/>
        <w:ind w:right="3" w:firstLine="720"/>
        <w:jc w:val="both"/>
      </w:pPr>
      <w:proofErr w:type="spellStart"/>
      <w:r>
        <w:t>Sementara</w:t>
      </w:r>
      <w:proofErr w:type="spellEnd"/>
      <w:r>
        <w:t xml:space="preserve"> </w:t>
      </w:r>
      <w:proofErr w:type="spellStart"/>
      <w:r>
        <w:t>untuk</w:t>
      </w:r>
      <w:proofErr w:type="spellEnd"/>
      <w:r>
        <w:t xml:space="preserve"> </w:t>
      </w:r>
      <w:proofErr w:type="spellStart"/>
      <w:r>
        <w:t>kelas</w:t>
      </w:r>
      <w:proofErr w:type="spellEnd"/>
      <w:r>
        <w:t xml:space="preserve"> </w:t>
      </w:r>
      <w:proofErr w:type="spellStart"/>
      <w:r>
        <w:t>kontrol</w:t>
      </w:r>
      <w:proofErr w:type="spellEnd"/>
      <w:r>
        <w:t xml:space="preserve"> </w:t>
      </w:r>
      <w:proofErr w:type="spellStart"/>
      <w:r>
        <w:t>hasil</w:t>
      </w:r>
      <w:proofErr w:type="spellEnd"/>
      <w:r>
        <w:t xml:space="preserve"> </w:t>
      </w:r>
      <w:proofErr w:type="spellStart"/>
      <w:r>
        <w:t>perhitungan</w:t>
      </w:r>
      <w:proofErr w:type="spellEnd"/>
      <w:r>
        <w:t xml:space="preserve"> </w:t>
      </w:r>
      <w:proofErr w:type="spellStart"/>
      <w:r>
        <w:t>statistiknya</w:t>
      </w:r>
      <w:proofErr w:type="spellEnd"/>
      <w:r>
        <w:t xml:space="preserve"> </w:t>
      </w:r>
      <w:proofErr w:type="spellStart"/>
      <w:r>
        <w:t>yaitu</w:t>
      </w:r>
      <w:proofErr w:type="spellEnd"/>
      <w:r>
        <w:t xml:space="preserve"> </w:t>
      </w:r>
      <w:proofErr w:type="spellStart"/>
      <w:r>
        <w:t>untuk</w:t>
      </w:r>
      <w:proofErr w:type="spellEnd"/>
      <w:r>
        <w:t xml:space="preserve"> </w:t>
      </w:r>
      <w:r>
        <w:rPr>
          <w:i/>
        </w:rPr>
        <w:t xml:space="preserve">pretest </w:t>
      </w:r>
      <w:proofErr w:type="spellStart"/>
      <w:r>
        <w:t>kemampuan</w:t>
      </w:r>
      <w:proofErr w:type="spellEnd"/>
      <w:r>
        <w:t xml:space="preserve"> </w:t>
      </w:r>
      <w:proofErr w:type="spellStart"/>
      <w:r>
        <w:t>pemahaman</w:t>
      </w:r>
      <w:proofErr w:type="spellEnd"/>
      <w:r>
        <w:t xml:space="preserve"> </w:t>
      </w:r>
      <w:proofErr w:type="spellStart"/>
      <w:r>
        <w:t>konsep</w:t>
      </w:r>
      <w:proofErr w:type="spellEnd"/>
      <w:r>
        <w:t xml:space="preserve"> </w:t>
      </w:r>
      <w:proofErr w:type="spellStart"/>
      <w:r>
        <w:t>matematis</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nilai</w:t>
      </w:r>
      <w:proofErr w:type="spellEnd"/>
      <w:r>
        <w:t xml:space="preserve"> rata-rata 46,7</w:t>
      </w:r>
      <w:r>
        <w:rPr>
          <w:spacing w:val="40"/>
        </w:rPr>
        <w:t xml:space="preserve"> </w:t>
      </w:r>
      <w:proofErr w:type="spellStart"/>
      <w:r>
        <w:t>dengan</w:t>
      </w:r>
      <w:proofErr w:type="spellEnd"/>
      <w:r>
        <w:t xml:space="preserve"> </w:t>
      </w:r>
      <w:proofErr w:type="spellStart"/>
      <w:r>
        <w:t>standar</w:t>
      </w:r>
      <w:proofErr w:type="spellEnd"/>
      <w:r>
        <w:t xml:space="preserve"> </w:t>
      </w:r>
      <w:proofErr w:type="spellStart"/>
      <w:r>
        <w:t>deviasi</w:t>
      </w:r>
      <w:proofErr w:type="spellEnd"/>
      <w:r>
        <w:t xml:space="preserve"> 9,14 dan pada </w:t>
      </w:r>
      <w:r>
        <w:rPr>
          <w:i/>
        </w:rPr>
        <w:t xml:space="preserve">posttest </w:t>
      </w:r>
      <w:proofErr w:type="spellStart"/>
      <w:r>
        <w:t>yaitu</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matematika</w:t>
      </w:r>
      <w:proofErr w:type="spellEnd"/>
      <w:r>
        <w:rPr>
          <w:spacing w:val="40"/>
        </w:rPr>
        <w:t xml:space="preserve"> </w:t>
      </w:r>
      <w:proofErr w:type="spellStart"/>
      <w:r>
        <w:t>siswa</w:t>
      </w:r>
      <w:proofErr w:type="spellEnd"/>
      <w:r>
        <w:rPr>
          <w:spacing w:val="-3"/>
        </w:rPr>
        <w:t xml:space="preserve"> </w:t>
      </w:r>
      <w:proofErr w:type="spellStart"/>
      <w:r>
        <w:t>dengan</w:t>
      </w:r>
      <w:proofErr w:type="spellEnd"/>
      <w:r>
        <w:rPr>
          <w:spacing w:val="-1"/>
        </w:rPr>
        <w:t xml:space="preserve"> </w:t>
      </w:r>
      <w:proofErr w:type="spellStart"/>
      <w:r>
        <w:t>nilai</w:t>
      </w:r>
      <w:proofErr w:type="spellEnd"/>
      <w:r>
        <w:rPr>
          <w:spacing w:val="-1"/>
        </w:rPr>
        <w:t xml:space="preserve"> </w:t>
      </w:r>
      <w:r>
        <w:t>rata-rata</w:t>
      </w:r>
      <w:r>
        <w:rPr>
          <w:spacing w:val="-1"/>
        </w:rPr>
        <w:t xml:space="preserve"> </w:t>
      </w:r>
      <w:r>
        <w:t>69,93</w:t>
      </w:r>
      <w:r>
        <w:rPr>
          <w:spacing w:val="-1"/>
        </w:rPr>
        <w:t xml:space="preserve"> </w:t>
      </w:r>
      <w:proofErr w:type="spellStart"/>
      <w:r>
        <w:t>dengan</w:t>
      </w:r>
      <w:proofErr w:type="spellEnd"/>
      <w:r>
        <w:t xml:space="preserve"> </w:t>
      </w:r>
      <w:proofErr w:type="spellStart"/>
      <w:r>
        <w:t>standar</w:t>
      </w:r>
      <w:proofErr w:type="spellEnd"/>
      <w:r>
        <w:t xml:space="preserve"> </w:t>
      </w:r>
      <w:proofErr w:type="spellStart"/>
      <w:r>
        <w:t>deviasi</w:t>
      </w:r>
      <w:proofErr w:type="spellEnd"/>
      <w:r>
        <w:t xml:space="preserve"> 8,84.</w:t>
      </w:r>
      <w:r>
        <w:rPr>
          <w:spacing w:val="-1"/>
        </w:rPr>
        <w:t xml:space="preserve"> </w:t>
      </w:r>
      <w:proofErr w:type="spellStart"/>
      <w:r>
        <w:t>Berdasarkan</w:t>
      </w:r>
      <w:proofErr w:type="spellEnd"/>
      <w:r>
        <w:rPr>
          <w:spacing w:val="-1"/>
        </w:rPr>
        <w:t xml:space="preserve"> </w:t>
      </w:r>
      <w:proofErr w:type="spellStart"/>
      <w:r>
        <w:t>hasil</w:t>
      </w:r>
      <w:proofErr w:type="spellEnd"/>
      <w:r>
        <w:t xml:space="preserve"> uji </w:t>
      </w:r>
      <w:proofErr w:type="spellStart"/>
      <w:r>
        <w:t>normalitas</w:t>
      </w:r>
      <w:proofErr w:type="spellEnd"/>
      <w:r>
        <w:t xml:space="preserve"> </w:t>
      </w:r>
      <w:proofErr w:type="spellStart"/>
      <w:r>
        <w:t>bahwa</w:t>
      </w:r>
      <w:proofErr w:type="spellEnd"/>
      <w:r>
        <w:t xml:space="preserve"> </w:t>
      </w:r>
      <w:proofErr w:type="spellStart"/>
      <w:r>
        <w:t>kelas</w:t>
      </w:r>
      <w:proofErr w:type="spellEnd"/>
      <w:r>
        <w:t xml:space="preserve"> </w:t>
      </w:r>
      <w:proofErr w:type="spellStart"/>
      <w:r>
        <w:t>kontrol</w:t>
      </w:r>
      <w:proofErr w:type="spellEnd"/>
      <w:r>
        <w:t xml:space="preserve"> </w:t>
      </w:r>
      <w:proofErr w:type="spellStart"/>
      <w:r>
        <w:t>diperoleh</w:t>
      </w:r>
      <w:proofErr w:type="spellEnd"/>
      <w:r>
        <w:t xml:space="preserve"> </w:t>
      </w:r>
      <w:proofErr w:type="spellStart"/>
      <w:r>
        <w:t>L</w:t>
      </w:r>
      <w:r>
        <w:rPr>
          <w:vertAlign w:val="subscript"/>
        </w:rPr>
        <w:t>hitung</w:t>
      </w:r>
      <w:proofErr w:type="spellEnd"/>
      <w:r>
        <w:t xml:space="preserve"> = 0,153 </w:t>
      </w:r>
      <w:proofErr w:type="spellStart"/>
      <w:r>
        <w:t>untuk</w:t>
      </w:r>
      <w:proofErr w:type="spellEnd"/>
      <w:r>
        <w:t xml:space="preserve"> </w:t>
      </w:r>
      <w:r>
        <w:rPr>
          <w:i/>
        </w:rPr>
        <w:t xml:space="preserve">pretest </w:t>
      </w:r>
      <w:r>
        <w:t xml:space="preserve">dan </w:t>
      </w:r>
      <w:proofErr w:type="spellStart"/>
      <w:r>
        <w:t>L</w:t>
      </w:r>
      <w:r>
        <w:rPr>
          <w:vertAlign w:val="subscript"/>
        </w:rPr>
        <w:t>hitung</w:t>
      </w:r>
      <w:proofErr w:type="spellEnd"/>
      <w:r>
        <w:t xml:space="preserve"> 0,152</w:t>
      </w:r>
      <w:r>
        <w:rPr>
          <w:spacing w:val="40"/>
        </w:rPr>
        <w:t xml:space="preserve"> </w:t>
      </w:r>
      <w:proofErr w:type="spellStart"/>
      <w:r>
        <w:t>untuk</w:t>
      </w:r>
      <w:proofErr w:type="spellEnd"/>
      <w:r>
        <w:t xml:space="preserve"> </w:t>
      </w:r>
      <w:r>
        <w:rPr>
          <w:i/>
        </w:rPr>
        <w:t xml:space="preserve">posttest </w:t>
      </w:r>
      <w:proofErr w:type="spellStart"/>
      <w:r>
        <w:t>dengan</w:t>
      </w:r>
      <w:proofErr w:type="spellEnd"/>
      <w:r>
        <w:t xml:space="preserve"> n = 30 pada α = 0,05 dan </w:t>
      </w:r>
      <w:proofErr w:type="spellStart"/>
      <w:r>
        <w:t>L</w:t>
      </w:r>
      <w:r>
        <w:rPr>
          <w:vertAlign w:val="subscript"/>
        </w:rPr>
        <w:t>tabel</w:t>
      </w:r>
      <w:proofErr w:type="spellEnd"/>
      <w:r>
        <w:t xml:space="preserve"> = 0,161, </w:t>
      </w:r>
      <w:proofErr w:type="spellStart"/>
      <w:r>
        <w:t>sehingga</w:t>
      </w:r>
      <w:proofErr w:type="spellEnd"/>
      <w:r>
        <w:t xml:space="preserve"> </w:t>
      </w:r>
      <w:proofErr w:type="spellStart"/>
      <w:r>
        <w:t>L</w:t>
      </w:r>
      <w:r>
        <w:rPr>
          <w:vertAlign w:val="subscript"/>
        </w:rPr>
        <w:t>hitung</w:t>
      </w:r>
      <w:proofErr w:type="spellEnd"/>
      <w:r>
        <w:rPr>
          <w:spacing w:val="-10"/>
        </w:rPr>
        <w:t xml:space="preserve"> </w:t>
      </w:r>
      <w:r>
        <w:t xml:space="preserve">&lt; </w:t>
      </w:r>
      <w:proofErr w:type="spellStart"/>
      <w:r>
        <w:t>L</w:t>
      </w:r>
      <w:r>
        <w:rPr>
          <w:vertAlign w:val="subscript"/>
        </w:rPr>
        <w:t>tabel</w:t>
      </w:r>
      <w:proofErr w:type="spellEnd"/>
      <w:r>
        <w:rPr>
          <w:spacing w:val="-7"/>
        </w:rPr>
        <w:t xml:space="preserve"> </w:t>
      </w:r>
      <w:proofErr w:type="spellStart"/>
      <w:r>
        <w:t>yaitu</w:t>
      </w:r>
      <w:proofErr w:type="spellEnd"/>
      <w:r>
        <w:rPr>
          <w:spacing w:val="40"/>
        </w:rPr>
        <w:t xml:space="preserve"> </w:t>
      </w:r>
      <w:r>
        <w:t xml:space="preserve">0,153 &lt; 0,161 dan 0,152&lt; 0,161. </w:t>
      </w:r>
    </w:p>
    <w:p w14:paraId="5A42F059" w14:textId="77777777" w:rsidR="0068581E" w:rsidRDefault="00000000" w:rsidP="008B0657">
      <w:pPr>
        <w:pStyle w:val="BodyText"/>
        <w:ind w:right="3" w:firstLine="720"/>
        <w:jc w:val="both"/>
        <w:rPr>
          <w:i/>
        </w:rPr>
      </w:pPr>
      <w:r>
        <w:t xml:space="preserve">Dalam </w:t>
      </w:r>
      <w:proofErr w:type="spellStart"/>
      <w:r>
        <w:t>penelitian</w:t>
      </w:r>
      <w:proofErr w:type="spellEnd"/>
      <w:r>
        <w:t xml:space="preserve"> </w:t>
      </w:r>
      <w:proofErr w:type="spellStart"/>
      <w:r>
        <w:t>ini</w:t>
      </w:r>
      <w:proofErr w:type="spellEnd"/>
      <w:r>
        <w:t xml:space="preserve"> model </w:t>
      </w:r>
      <w:proofErr w:type="spellStart"/>
      <w:r>
        <w:t>pembelajaran</w:t>
      </w:r>
      <w:proofErr w:type="spellEnd"/>
      <w:r>
        <w:t xml:space="preserve"> </w:t>
      </w:r>
      <w:r>
        <w:rPr>
          <w:i/>
        </w:rPr>
        <w:t xml:space="preserve">Team Games Tournament (TGT) </w:t>
      </w:r>
      <w:proofErr w:type="spellStart"/>
      <w:r>
        <w:t>lebih</w:t>
      </w:r>
      <w:proofErr w:type="spellEnd"/>
      <w:r>
        <w:t xml:space="preserve"> </w:t>
      </w:r>
      <w:proofErr w:type="spellStart"/>
      <w:r>
        <w:t>efektif</w:t>
      </w:r>
      <w:proofErr w:type="spellEnd"/>
      <w:r>
        <w:t xml:space="preserve"> </w:t>
      </w:r>
      <w:proofErr w:type="spellStart"/>
      <w:r>
        <w:t>dari</w:t>
      </w:r>
      <w:proofErr w:type="spellEnd"/>
      <w:r>
        <w:t xml:space="preserve"> model </w:t>
      </w:r>
      <w:proofErr w:type="spellStart"/>
      <w:r>
        <w:t>pembelajaran</w:t>
      </w:r>
      <w:proofErr w:type="spellEnd"/>
      <w:r>
        <w:t xml:space="preserve"> </w:t>
      </w:r>
      <w:proofErr w:type="spellStart"/>
      <w:r>
        <w:rPr>
          <w:i/>
        </w:rPr>
        <w:t>Ekspositori</w:t>
      </w:r>
      <w:proofErr w:type="spellEnd"/>
      <w:r>
        <w:rPr>
          <w:i/>
        </w:rPr>
        <w:t xml:space="preserve"> </w:t>
      </w:r>
      <w:proofErr w:type="spellStart"/>
      <w:r>
        <w:t>dalam</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pemahaman</w:t>
      </w:r>
      <w:proofErr w:type="spellEnd"/>
      <w:r>
        <w:t xml:space="preserve"> </w:t>
      </w:r>
      <w:proofErr w:type="spellStart"/>
      <w:r>
        <w:t>konsep</w:t>
      </w:r>
      <w:proofErr w:type="spellEnd"/>
      <w:r>
        <w:t xml:space="preserve"> </w:t>
      </w:r>
      <w:proofErr w:type="spellStart"/>
      <w:r>
        <w:t>matematis</w:t>
      </w:r>
      <w:proofErr w:type="spellEnd"/>
      <w:r>
        <w:t xml:space="preserve"> </w:t>
      </w:r>
      <w:proofErr w:type="spellStart"/>
      <w:r>
        <w:t>siswa</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diperoleh</w:t>
      </w:r>
      <w:proofErr w:type="spellEnd"/>
      <w:r>
        <w:t xml:space="preserve"> </w:t>
      </w:r>
      <w:proofErr w:type="spellStart"/>
      <w:r>
        <w:t>kemampuan</w:t>
      </w:r>
      <w:proofErr w:type="spellEnd"/>
      <w:r>
        <w:t xml:space="preserve"> </w:t>
      </w:r>
      <w:proofErr w:type="spellStart"/>
      <w:r>
        <w:t>pemahaman</w:t>
      </w:r>
      <w:proofErr w:type="spellEnd"/>
      <w:r>
        <w:t xml:space="preserve"> </w:t>
      </w:r>
      <w:proofErr w:type="spellStart"/>
      <w:r>
        <w:t>konsep</w:t>
      </w:r>
      <w:proofErr w:type="spellEnd"/>
      <w:r>
        <w:t xml:space="preserve"> </w:t>
      </w:r>
      <w:proofErr w:type="spellStart"/>
      <w:r>
        <w:t>matematis</w:t>
      </w:r>
      <w:proofErr w:type="spellEnd"/>
      <w:r>
        <w:t xml:space="preserve"> </w:t>
      </w:r>
      <w:proofErr w:type="spellStart"/>
      <w:r>
        <w:t>dengan</w:t>
      </w:r>
      <w:proofErr w:type="spellEnd"/>
      <w:r>
        <w:t xml:space="preserve"> </w:t>
      </w:r>
      <w:proofErr w:type="spellStart"/>
      <w:r>
        <w:t>menggunakan</w:t>
      </w:r>
      <w:proofErr w:type="spellEnd"/>
      <w:r>
        <w:t xml:space="preserve"> model </w:t>
      </w:r>
      <w:proofErr w:type="spellStart"/>
      <w:r>
        <w:t>pembelajaran</w:t>
      </w:r>
      <w:proofErr w:type="spellEnd"/>
      <w:r>
        <w:t xml:space="preserve"> </w:t>
      </w:r>
      <w:r>
        <w:rPr>
          <w:i/>
        </w:rPr>
        <w:t xml:space="preserve">Team Games Tournament (TGT </w:t>
      </w:r>
      <w:proofErr w:type="spellStart"/>
      <w:r>
        <w:t>lebih</w:t>
      </w:r>
      <w:proofErr w:type="spellEnd"/>
      <w:r>
        <w:t xml:space="preserve"> </w:t>
      </w:r>
      <w:proofErr w:type="spellStart"/>
      <w:r>
        <w:t>baik</w:t>
      </w:r>
      <w:proofErr w:type="spellEnd"/>
      <w:r>
        <w:t xml:space="preserve"> </w:t>
      </w:r>
      <w:proofErr w:type="spellStart"/>
      <w:r>
        <w:t>dari</w:t>
      </w:r>
      <w:proofErr w:type="spellEnd"/>
      <w:r>
        <w:t xml:space="preserve"> pada </w:t>
      </w:r>
      <w:proofErr w:type="spellStart"/>
      <w:r>
        <w:t>menggunakan</w:t>
      </w:r>
      <w:proofErr w:type="spellEnd"/>
      <w:r>
        <w:t xml:space="preserve"> model</w:t>
      </w:r>
      <w:r>
        <w:rPr>
          <w:spacing w:val="-2"/>
        </w:rPr>
        <w:t xml:space="preserve"> </w:t>
      </w:r>
      <w:proofErr w:type="spellStart"/>
      <w:r>
        <w:t>pembelajaran</w:t>
      </w:r>
      <w:proofErr w:type="spellEnd"/>
      <w:r>
        <w:rPr>
          <w:spacing w:val="-2"/>
        </w:rPr>
        <w:t xml:space="preserve"> </w:t>
      </w:r>
      <w:proofErr w:type="spellStart"/>
      <w:r>
        <w:rPr>
          <w:i/>
        </w:rPr>
        <w:t>Ekspositori</w:t>
      </w:r>
      <w:proofErr w:type="spellEnd"/>
      <w:r>
        <w:t>.</w:t>
      </w:r>
      <w:r>
        <w:rPr>
          <w:spacing w:val="-2"/>
        </w:rPr>
        <w:t xml:space="preserve"> </w:t>
      </w:r>
      <w:r>
        <w:t>Hasil</w:t>
      </w:r>
      <w:r>
        <w:rPr>
          <w:spacing w:val="-2"/>
        </w:rPr>
        <w:t xml:space="preserve"> </w:t>
      </w:r>
      <w:proofErr w:type="spellStart"/>
      <w:r>
        <w:t>analisis</w:t>
      </w:r>
      <w:proofErr w:type="spellEnd"/>
      <w:r>
        <w:rPr>
          <w:spacing w:val="-2"/>
        </w:rPr>
        <w:t xml:space="preserve"> </w:t>
      </w:r>
      <w:r>
        <w:t>yang</w:t>
      </w:r>
      <w:r>
        <w:rPr>
          <w:spacing w:val="-5"/>
        </w:rPr>
        <w:t xml:space="preserve"> </w:t>
      </w:r>
      <w:proofErr w:type="spellStart"/>
      <w:r>
        <w:t>diperoleh</w:t>
      </w:r>
      <w:proofErr w:type="spellEnd"/>
      <w:r>
        <w:rPr>
          <w:spacing w:val="-3"/>
        </w:rPr>
        <w:t xml:space="preserve"> </w:t>
      </w:r>
      <w:proofErr w:type="spellStart"/>
      <w:r>
        <w:t>memberi</w:t>
      </w:r>
      <w:proofErr w:type="spellEnd"/>
      <w:r>
        <w:rPr>
          <w:spacing w:val="-3"/>
        </w:rPr>
        <w:t xml:space="preserve"> </w:t>
      </w:r>
      <w:proofErr w:type="spellStart"/>
      <w:r>
        <w:t>gambaran</w:t>
      </w:r>
      <w:proofErr w:type="spellEnd"/>
      <w:r>
        <w:t xml:space="preserve"> </w:t>
      </w:r>
      <w:proofErr w:type="spellStart"/>
      <w:r>
        <w:t>bahwa</w:t>
      </w:r>
      <w:proofErr w:type="spellEnd"/>
      <w:r>
        <w:t xml:space="preserve"> </w:t>
      </w:r>
      <w:proofErr w:type="spellStart"/>
      <w:r>
        <w:t>penggunaan</w:t>
      </w:r>
      <w:proofErr w:type="spellEnd"/>
      <w:r>
        <w:t xml:space="preserve"> model </w:t>
      </w:r>
      <w:proofErr w:type="spellStart"/>
      <w:r>
        <w:t>pembelajaran</w:t>
      </w:r>
      <w:proofErr w:type="spellEnd"/>
      <w:r>
        <w:t xml:space="preserve"> </w:t>
      </w:r>
      <w:r>
        <w:rPr>
          <w:i/>
        </w:rPr>
        <w:t xml:space="preserve">Team Games Tournament (TGT) </w:t>
      </w:r>
      <w:proofErr w:type="spellStart"/>
      <w:r>
        <w:t>memiliki</w:t>
      </w:r>
      <w:proofErr w:type="spellEnd"/>
      <w:r>
        <w:t xml:space="preserve"> </w:t>
      </w:r>
      <w:proofErr w:type="spellStart"/>
      <w:r>
        <w:t>keefektifan</w:t>
      </w:r>
      <w:proofErr w:type="spellEnd"/>
      <w:r>
        <w:t xml:space="preserve"> yang</w:t>
      </w:r>
      <w:r>
        <w:rPr>
          <w:spacing w:val="40"/>
        </w:rPr>
        <w:t xml:space="preserve"> </w:t>
      </w:r>
      <w:proofErr w:type="spellStart"/>
      <w:r>
        <w:t>lebih</w:t>
      </w:r>
      <w:proofErr w:type="spellEnd"/>
      <w:r>
        <w:rPr>
          <w:spacing w:val="-1"/>
        </w:rPr>
        <w:t xml:space="preserve"> </w:t>
      </w:r>
      <w:proofErr w:type="spellStart"/>
      <w:r>
        <w:t>baik</w:t>
      </w:r>
      <w:proofErr w:type="spellEnd"/>
      <w:r>
        <w:rPr>
          <w:spacing w:val="-1"/>
        </w:rPr>
        <w:t xml:space="preserve"> </w:t>
      </w:r>
      <w:proofErr w:type="spellStart"/>
      <w:r>
        <w:t>dalam</w:t>
      </w:r>
      <w:proofErr w:type="spellEnd"/>
      <w:r>
        <w:rPr>
          <w:spacing w:val="-1"/>
        </w:rPr>
        <w:t xml:space="preserve"> </w:t>
      </w:r>
      <w:proofErr w:type="spellStart"/>
      <w:r>
        <w:t>meningkatkan</w:t>
      </w:r>
      <w:proofErr w:type="spellEnd"/>
      <w:r>
        <w:t xml:space="preserve"> </w:t>
      </w:r>
      <w:proofErr w:type="spellStart"/>
      <w:r>
        <w:t>kemampuan</w:t>
      </w:r>
      <w:proofErr w:type="spellEnd"/>
      <w:r>
        <w:rPr>
          <w:spacing w:val="-1"/>
        </w:rPr>
        <w:t xml:space="preserve"> </w:t>
      </w:r>
      <w:proofErr w:type="spellStart"/>
      <w:r>
        <w:t>pemahaman</w:t>
      </w:r>
      <w:proofErr w:type="spellEnd"/>
      <w:r>
        <w:t xml:space="preserve"> </w:t>
      </w:r>
      <w:proofErr w:type="spellStart"/>
      <w:r>
        <w:t>konsep</w:t>
      </w:r>
      <w:proofErr w:type="spellEnd"/>
      <w:r>
        <w:t xml:space="preserve"> </w:t>
      </w:r>
      <w:proofErr w:type="spellStart"/>
      <w:r>
        <w:t>matematis</w:t>
      </w:r>
      <w:proofErr w:type="spellEnd"/>
      <w:r>
        <w:t xml:space="preserve"> </w:t>
      </w:r>
      <w:proofErr w:type="spellStart"/>
      <w:r>
        <w:t>siswa</w:t>
      </w:r>
      <w:proofErr w:type="spellEnd"/>
      <w:r>
        <w:rPr>
          <w:spacing w:val="-3"/>
        </w:rPr>
        <w:t xml:space="preserve"> </w:t>
      </w:r>
      <w:proofErr w:type="spellStart"/>
      <w:r>
        <w:t>kelas</w:t>
      </w:r>
      <w:proofErr w:type="spellEnd"/>
      <w:r>
        <w:rPr>
          <w:spacing w:val="-2"/>
        </w:rPr>
        <w:t xml:space="preserve"> </w:t>
      </w:r>
      <w:r>
        <w:t xml:space="preserve">XI MAS </w:t>
      </w:r>
      <w:proofErr w:type="spellStart"/>
      <w:r>
        <w:t>Teladan</w:t>
      </w:r>
      <w:proofErr w:type="spellEnd"/>
      <w:r>
        <w:t xml:space="preserve"> Ujung Kubu </w:t>
      </w:r>
      <w:proofErr w:type="spellStart"/>
      <w:r>
        <w:t>dibandingkan</w:t>
      </w:r>
      <w:proofErr w:type="spellEnd"/>
      <w:r>
        <w:rPr>
          <w:spacing w:val="40"/>
        </w:rPr>
        <w:t xml:space="preserve"> </w:t>
      </w:r>
      <w:proofErr w:type="spellStart"/>
      <w:r>
        <w:t>dengan</w:t>
      </w:r>
      <w:proofErr w:type="spellEnd"/>
      <w:r>
        <w:t xml:space="preserve"> </w:t>
      </w:r>
      <w:proofErr w:type="spellStart"/>
      <w:r>
        <w:t>menggunakan</w:t>
      </w:r>
      <w:proofErr w:type="spellEnd"/>
      <w:r>
        <w:t xml:space="preserve"> model </w:t>
      </w:r>
      <w:proofErr w:type="spellStart"/>
      <w:r>
        <w:t>pembelajaran</w:t>
      </w:r>
      <w:proofErr w:type="spellEnd"/>
      <w:r>
        <w:t xml:space="preserve"> </w:t>
      </w:r>
      <w:proofErr w:type="spellStart"/>
      <w:r>
        <w:rPr>
          <w:i/>
        </w:rPr>
        <w:t>Ekspositori</w:t>
      </w:r>
      <w:proofErr w:type="spellEnd"/>
    </w:p>
    <w:p w14:paraId="76C5BFDC" w14:textId="77777777" w:rsidR="008B0657" w:rsidRDefault="008B0657" w:rsidP="008B0657">
      <w:pPr>
        <w:pStyle w:val="BodyText"/>
        <w:ind w:right="3" w:firstLine="720"/>
        <w:jc w:val="both"/>
        <w:rPr>
          <w:i/>
        </w:rPr>
      </w:pPr>
    </w:p>
    <w:p w14:paraId="550B6B42" w14:textId="77777777" w:rsidR="0068581E" w:rsidRDefault="00000000" w:rsidP="008B06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SIMPULAN</w:t>
      </w:r>
    </w:p>
    <w:p w14:paraId="321EB684" w14:textId="77777777" w:rsidR="0068581E" w:rsidRDefault="00000000" w:rsidP="008B0657">
      <w:pPr>
        <w:spacing w:after="200" w:line="240" w:lineRule="auto"/>
        <w:ind w:firstLine="426"/>
        <w:jc w:val="both"/>
        <w:rPr>
          <w:rFonts w:ascii="Times New Roman" w:eastAsia="SimSun" w:hAnsi="Times New Roman" w:cs="Times New Roman"/>
          <w:noProof/>
          <w:sz w:val="24"/>
          <w:szCs w:val="24"/>
        </w:rPr>
      </w:pPr>
      <w:r>
        <w:rPr>
          <w:rFonts w:ascii="Times New Roman" w:hAnsi="Times New Roman" w:cs="Times New Roman"/>
          <w:noProof/>
          <w:sz w:val="24"/>
          <w:szCs w:val="24"/>
        </w:rPr>
        <w:t xml:space="preserve">Hasil kemampuan pemahaman konsep matemtais siswa pada pembelajaran dengan menerapkan model pembelajaran </w:t>
      </w:r>
      <w:r>
        <w:rPr>
          <w:rFonts w:ascii="Times New Roman" w:hAnsi="Times New Roman" w:cs="Times New Roman"/>
          <w:i/>
          <w:noProof/>
          <w:sz w:val="24"/>
          <w:szCs w:val="24"/>
        </w:rPr>
        <w:t>Teams Games Tournament</w:t>
      </w:r>
      <w:r>
        <w:rPr>
          <w:rFonts w:ascii="Times New Roman" w:hAnsi="Times New Roman" w:cs="Times New Roman"/>
          <w:noProof/>
          <w:sz w:val="24"/>
          <w:szCs w:val="24"/>
        </w:rPr>
        <w:t xml:space="preserve"> (TGT) pada materi barisan dan deret aritmatika menunjukan rata-rata </w:t>
      </w:r>
      <m:oMath>
        <m:r>
          <w:rPr>
            <w:rFonts w:ascii="Cambria Math" w:hAnsi="Cambria Math" w:cs="Times New Roman"/>
            <w:noProof/>
            <w:sz w:val="24"/>
            <w:szCs w:val="24"/>
          </w:rPr>
          <m:t>80,13</m:t>
        </m:r>
      </m:oMath>
      <w:r>
        <w:rPr>
          <w:rFonts w:ascii="Times New Roman" w:eastAsia="SimSun" w:hAnsi="Times New Roman" w:cs="Times New Roman"/>
          <w:noProof/>
          <w:sz w:val="24"/>
          <w:szCs w:val="24"/>
        </w:rPr>
        <w:t xml:space="preserve"> </w:t>
      </w:r>
      <w:r>
        <w:rPr>
          <w:rFonts w:ascii="Times New Roman" w:hAnsi="Times New Roman" w:cs="Times New Roman"/>
          <w:noProof/>
          <w:sz w:val="24"/>
          <w:szCs w:val="24"/>
        </w:rPr>
        <w:t xml:space="preserve">dengan standart deviasi </w:t>
      </w:r>
      <m:oMath>
        <m:r>
          <w:rPr>
            <w:rFonts w:ascii="Cambria Math" w:hAnsi="Cambria Math" w:cs="Times New Roman"/>
            <w:noProof/>
            <w:sz w:val="24"/>
            <w:szCs w:val="24"/>
          </w:rPr>
          <m:t>10,95</m:t>
        </m:r>
      </m:oMath>
      <w:r>
        <w:rPr>
          <w:rFonts w:ascii="Times New Roman" w:hAnsi="Times New Roman" w:cs="Times New Roman"/>
          <w:noProof/>
          <w:sz w:val="24"/>
          <w:szCs w:val="24"/>
        </w:rPr>
        <w:t xml:space="preserve"> dan dengan menggunakann model pembelajaran Ekspositori pada materi bangun ruang sisi datar menunjukan rata-rata </w:t>
      </w:r>
      <m:oMath>
        <m:r>
          <w:rPr>
            <w:rFonts w:ascii="Cambria Math" w:hAnsi="Cambria Math" w:cs="Times New Roman"/>
            <w:noProof/>
            <w:sz w:val="24"/>
            <w:szCs w:val="24"/>
          </w:rPr>
          <m:t>69,86</m:t>
        </m:r>
      </m:oMath>
      <w:r>
        <w:rPr>
          <w:rFonts w:ascii="Times New Roman" w:eastAsia="SimSun" w:hAnsi="Times New Roman" w:cs="Times New Roman"/>
          <w:noProof/>
          <w:sz w:val="24"/>
          <w:szCs w:val="24"/>
        </w:rPr>
        <w:t xml:space="preserve"> </w:t>
      </w:r>
      <w:r>
        <w:rPr>
          <w:rFonts w:ascii="Times New Roman" w:hAnsi="Times New Roman" w:cs="Times New Roman"/>
          <w:noProof/>
          <w:sz w:val="24"/>
          <w:szCs w:val="24"/>
        </w:rPr>
        <w:t xml:space="preserve">dengan standart deviasi </w:t>
      </w:r>
      <m:oMath>
        <m:r>
          <w:rPr>
            <w:rFonts w:ascii="Cambria Math" w:hAnsi="Cambria Math" w:cs="Times New Roman"/>
            <w:noProof/>
            <w:sz w:val="24"/>
            <w:szCs w:val="24"/>
          </w:rPr>
          <m:t>12,74</m:t>
        </m:r>
      </m:oMath>
      <w:r>
        <w:rPr>
          <w:rFonts w:ascii="Times New Roman" w:hAnsi="Times New Roman" w:cs="Times New Roman"/>
          <w:noProof/>
          <w:sz w:val="24"/>
          <w:szCs w:val="24"/>
        </w:rPr>
        <w:t xml:space="preserve">. </w:t>
      </w:r>
      <w:r>
        <w:rPr>
          <w:rFonts w:ascii="Times New Roman" w:eastAsia="SimSun" w:hAnsi="Times New Roman" w:cs="Times New Roman"/>
          <w:noProof/>
          <w:sz w:val="24"/>
          <w:szCs w:val="24"/>
        </w:rPr>
        <w:t>Adanya keefektifan dari kodel pembelajaran Teams Games Tournament (TGT) berbantuan aplikasi wordwall ditinjau dari kemampuan pemahaman konsep matemtis siswa pada materi barisan dan deret aritmatika kelas XI MAS Teladan Ujung Kubu.</w:t>
      </w:r>
    </w:p>
    <w:p w14:paraId="5F4CC33D" w14:textId="77777777" w:rsidR="0068581E" w:rsidRDefault="00000000" w:rsidP="008B0657">
      <w:pPr>
        <w:spacing w:line="240" w:lineRule="auto"/>
        <w:jc w:val="both"/>
        <w:rPr>
          <w:rFonts w:ascii="Times New Roman" w:hAnsi="Times New Roman" w:cs="Times New Roman"/>
          <w:b/>
          <w:sz w:val="24"/>
          <w:szCs w:val="24"/>
        </w:rPr>
      </w:pPr>
      <w:r>
        <w:rPr>
          <w:rFonts w:ascii="Times New Roman" w:hAnsi="Times New Roman" w:cs="Times New Roman"/>
          <w:b/>
          <w:sz w:val="24"/>
          <w:szCs w:val="24"/>
        </w:rPr>
        <w:t>UCAPAN TERIMA KASIH</w:t>
      </w:r>
    </w:p>
    <w:p w14:paraId="1EEADA79" w14:textId="77777777" w:rsidR="0068581E" w:rsidRPr="008B0657" w:rsidRDefault="00000000" w:rsidP="008B0657">
      <w:pPr>
        <w:spacing w:after="0" w:line="240" w:lineRule="auto"/>
        <w:jc w:val="both"/>
        <w:rPr>
          <w:rFonts w:ascii="Times New Roman" w:hAnsi="Times New Roman" w:cs="Times New Roman"/>
          <w:sz w:val="24"/>
          <w:szCs w:val="24"/>
        </w:rPr>
      </w:pPr>
      <w:proofErr w:type="spellStart"/>
      <w:r w:rsidRPr="008B0657">
        <w:rPr>
          <w:rFonts w:ascii="Times New Roman" w:hAnsi="Times New Roman" w:cs="Times New Roman"/>
          <w:sz w:val="24"/>
          <w:szCs w:val="24"/>
        </w:rPr>
        <w:t>Ucapan</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terima</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kasih</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saya</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sampaikan</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kepadasemua</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pihak</w:t>
      </w:r>
      <w:proofErr w:type="spellEnd"/>
      <w:r w:rsidRPr="008B0657">
        <w:rPr>
          <w:rFonts w:ascii="Times New Roman" w:hAnsi="Times New Roman" w:cs="Times New Roman"/>
          <w:sz w:val="24"/>
          <w:szCs w:val="24"/>
        </w:rPr>
        <w:t xml:space="preserve"> yang </w:t>
      </w:r>
      <w:proofErr w:type="spellStart"/>
      <w:r w:rsidRPr="008B0657">
        <w:rPr>
          <w:rFonts w:ascii="Times New Roman" w:hAnsi="Times New Roman" w:cs="Times New Roman"/>
          <w:sz w:val="24"/>
          <w:szCs w:val="24"/>
        </w:rPr>
        <w:t>membantu</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dalam</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penelitian</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ini</w:t>
      </w:r>
      <w:proofErr w:type="spellEnd"/>
      <w:r w:rsidRPr="008B0657">
        <w:rPr>
          <w:rFonts w:ascii="Times New Roman" w:hAnsi="Times New Roman" w:cs="Times New Roman"/>
          <w:sz w:val="24"/>
          <w:szCs w:val="24"/>
        </w:rPr>
        <w:t xml:space="preserve">, Bapak Drs. Dailami, </w:t>
      </w:r>
      <w:proofErr w:type="spellStart"/>
      <w:r w:rsidRPr="008B0657">
        <w:rPr>
          <w:rFonts w:ascii="Times New Roman" w:hAnsi="Times New Roman" w:cs="Times New Roman"/>
          <w:sz w:val="24"/>
          <w:szCs w:val="24"/>
        </w:rPr>
        <w:t>M.Pd</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selaku</w:t>
      </w:r>
      <w:proofErr w:type="spellEnd"/>
      <w:r w:rsidRPr="008B0657">
        <w:rPr>
          <w:rFonts w:ascii="Times New Roman" w:hAnsi="Times New Roman" w:cs="Times New Roman"/>
          <w:sz w:val="24"/>
          <w:szCs w:val="24"/>
        </w:rPr>
        <w:t xml:space="preserve"> Dekan FKIP Universitas </w:t>
      </w:r>
      <w:proofErr w:type="spellStart"/>
      <w:r w:rsidRPr="008B0657">
        <w:rPr>
          <w:rFonts w:ascii="Times New Roman" w:hAnsi="Times New Roman" w:cs="Times New Roman"/>
          <w:sz w:val="24"/>
          <w:szCs w:val="24"/>
        </w:rPr>
        <w:t>Asahan</w:t>
      </w:r>
      <w:proofErr w:type="spellEnd"/>
      <w:r w:rsidRPr="008B0657">
        <w:rPr>
          <w:rFonts w:ascii="Times New Roman" w:hAnsi="Times New Roman" w:cs="Times New Roman"/>
          <w:sz w:val="24"/>
          <w:szCs w:val="24"/>
        </w:rPr>
        <w:t xml:space="preserve">, Ibu Syahriani Sirait, </w:t>
      </w:r>
      <w:proofErr w:type="spellStart"/>
      <w:r w:rsidRPr="008B0657">
        <w:rPr>
          <w:rFonts w:ascii="Times New Roman" w:hAnsi="Times New Roman" w:cs="Times New Roman"/>
          <w:sz w:val="24"/>
          <w:szCs w:val="24"/>
        </w:rPr>
        <w:t>S.Pd</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M.Pd</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selaku</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Ketua</w:t>
      </w:r>
      <w:proofErr w:type="spellEnd"/>
      <w:r w:rsidRPr="008B0657">
        <w:rPr>
          <w:rFonts w:ascii="Times New Roman" w:hAnsi="Times New Roman" w:cs="Times New Roman"/>
          <w:sz w:val="24"/>
          <w:szCs w:val="24"/>
        </w:rPr>
        <w:t xml:space="preserve"> Program Studi Pendidikan </w:t>
      </w:r>
      <w:proofErr w:type="spellStart"/>
      <w:r w:rsidRPr="008B0657">
        <w:rPr>
          <w:rFonts w:ascii="Times New Roman" w:hAnsi="Times New Roman" w:cs="Times New Roman"/>
          <w:sz w:val="24"/>
          <w:szCs w:val="24"/>
        </w:rPr>
        <w:t>Matematika</w:t>
      </w:r>
      <w:proofErr w:type="spellEnd"/>
      <w:r w:rsidRPr="008B0657">
        <w:rPr>
          <w:rFonts w:ascii="Times New Roman" w:hAnsi="Times New Roman" w:cs="Times New Roman"/>
          <w:sz w:val="24"/>
          <w:szCs w:val="24"/>
        </w:rPr>
        <w:t xml:space="preserve"> Universitas </w:t>
      </w:r>
      <w:proofErr w:type="spellStart"/>
      <w:r w:rsidRPr="008B0657">
        <w:rPr>
          <w:rFonts w:ascii="Times New Roman" w:hAnsi="Times New Roman" w:cs="Times New Roman"/>
          <w:sz w:val="24"/>
          <w:szCs w:val="24"/>
        </w:rPr>
        <w:t>Asahan</w:t>
      </w:r>
      <w:proofErr w:type="spellEnd"/>
      <w:r w:rsidRPr="008B0657">
        <w:rPr>
          <w:rFonts w:ascii="Times New Roman" w:hAnsi="Times New Roman" w:cs="Times New Roman"/>
          <w:sz w:val="24"/>
          <w:szCs w:val="24"/>
        </w:rPr>
        <w:t xml:space="preserve">, Ibu Anim, </w:t>
      </w:r>
      <w:proofErr w:type="spellStart"/>
      <w:r w:rsidRPr="008B0657">
        <w:rPr>
          <w:rFonts w:ascii="Times New Roman" w:hAnsi="Times New Roman" w:cs="Times New Roman"/>
          <w:sz w:val="24"/>
          <w:szCs w:val="24"/>
        </w:rPr>
        <w:t>S.Si</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M.Pd</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selaku</w:t>
      </w:r>
      <w:proofErr w:type="spellEnd"/>
      <w:r w:rsidRPr="008B0657">
        <w:rPr>
          <w:rFonts w:ascii="Times New Roman" w:hAnsi="Times New Roman" w:cs="Times New Roman"/>
          <w:sz w:val="24"/>
          <w:szCs w:val="24"/>
        </w:rPr>
        <w:t xml:space="preserve"> Dosen </w:t>
      </w:r>
      <w:proofErr w:type="spellStart"/>
      <w:r w:rsidRPr="008B0657">
        <w:rPr>
          <w:rFonts w:ascii="Times New Roman" w:hAnsi="Times New Roman" w:cs="Times New Roman"/>
          <w:sz w:val="24"/>
          <w:szCs w:val="24"/>
        </w:rPr>
        <w:t>Pembimbing</w:t>
      </w:r>
      <w:proofErr w:type="spellEnd"/>
      <w:r w:rsidRPr="008B0657">
        <w:rPr>
          <w:rFonts w:ascii="Times New Roman" w:hAnsi="Times New Roman" w:cs="Times New Roman"/>
          <w:sz w:val="24"/>
          <w:szCs w:val="24"/>
        </w:rPr>
        <w:t xml:space="preserve"> yang </w:t>
      </w:r>
      <w:proofErr w:type="spellStart"/>
      <w:r w:rsidRPr="008B0657">
        <w:rPr>
          <w:rFonts w:ascii="Times New Roman" w:hAnsi="Times New Roman" w:cs="Times New Roman"/>
          <w:sz w:val="24"/>
          <w:szCs w:val="24"/>
        </w:rPr>
        <w:t>telah</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banyak</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memberikan</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bimbingan</w:t>
      </w:r>
      <w:proofErr w:type="spellEnd"/>
      <w:r w:rsidRPr="008B0657">
        <w:rPr>
          <w:rFonts w:ascii="Times New Roman" w:hAnsi="Times New Roman" w:cs="Times New Roman"/>
          <w:sz w:val="24"/>
          <w:szCs w:val="24"/>
        </w:rPr>
        <w:t xml:space="preserve">  dan saran-saran </w:t>
      </w:r>
      <w:proofErr w:type="spellStart"/>
      <w:r w:rsidRPr="008B0657">
        <w:rPr>
          <w:rFonts w:ascii="Times New Roman" w:hAnsi="Times New Roman" w:cs="Times New Roman"/>
          <w:sz w:val="24"/>
          <w:szCs w:val="24"/>
        </w:rPr>
        <w:t>kepada</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penulis</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dalam</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menyelesaiakan</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skripsi</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ini</w:t>
      </w:r>
      <w:proofErr w:type="spellEnd"/>
      <w:r w:rsidRPr="008B0657">
        <w:rPr>
          <w:rFonts w:ascii="Times New Roman" w:hAnsi="Times New Roman" w:cs="Times New Roman"/>
          <w:sz w:val="24"/>
          <w:szCs w:val="24"/>
        </w:rPr>
        <w:t xml:space="preserve">, Bapak Drs. Muhammad </w:t>
      </w:r>
      <w:proofErr w:type="spellStart"/>
      <w:r w:rsidRPr="008B0657">
        <w:rPr>
          <w:rFonts w:ascii="Times New Roman" w:hAnsi="Times New Roman" w:cs="Times New Roman"/>
          <w:sz w:val="24"/>
          <w:szCs w:val="24"/>
        </w:rPr>
        <w:t>Sya’i</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selaku</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Kepala</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Sekolah</w:t>
      </w:r>
      <w:proofErr w:type="spellEnd"/>
      <w:r w:rsidRPr="008B0657">
        <w:rPr>
          <w:rFonts w:ascii="Times New Roman" w:hAnsi="Times New Roman" w:cs="Times New Roman"/>
          <w:sz w:val="24"/>
          <w:szCs w:val="24"/>
        </w:rPr>
        <w:t xml:space="preserve"> MAS </w:t>
      </w:r>
      <w:proofErr w:type="spellStart"/>
      <w:r w:rsidRPr="008B0657">
        <w:rPr>
          <w:rFonts w:ascii="Times New Roman" w:hAnsi="Times New Roman" w:cs="Times New Roman"/>
          <w:sz w:val="24"/>
          <w:szCs w:val="24"/>
        </w:rPr>
        <w:t>Teladan</w:t>
      </w:r>
      <w:proofErr w:type="spellEnd"/>
      <w:r w:rsidRPr="008B0657">
        <w:rPr>
          <w:rFonts w:ascii="Times New Roman" w:hAnsi="Times New Roman" w:cs="Times New Roman"/>
          <w:sz w:val="24"/>
          <w:szCs w:val="24"/>
        </w:rPr>
        <w:t xml:space="preserve"> Ujung Kubu yang </w:t>
      </w:r>
      <w:proofErr w:type="spellStart"/>
      <w:r w:rsidRPr="008B0657">
        <w:rPr>
          <w:rFonts w:ascii="Times New Roman" w:hAnsi="Times New Roman" w:cs="Times New Roman"/>
          <w:sz w:val="24"/>
          <w:szCs w:val="24"/>
        </w:rPr>
        <w:t>telah</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memberikan</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izin</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lastRenderedPageBreak/>
        <w:t>kepada</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penulis</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untuk</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melakukan</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penelitian</w:t>
      </w:r>
      <w:proofErr w:type="spellEnd"/>
      <w:r w:rsidRPr="008B0657">
        <w:rPr>
          <w:rFonts w:ascii="Times New Roman" w:hAnsi="Times New Roman" w:cs="Times New Roman"/>
          <w:sz w:val="24"/>
          <w:szCs w:val="24"/>
        </w:rPr>
        <w:t xml:space="preserve">, Bapak M. </w:t>
      </w:r>
      <w:proofErr w:type="spellStart"/>
      <w:r w:rsidRPr="008B0657">
        <w:rPr>
          <w:rFonts w:ascii="Times New Roman" w:hAnsi="Times New Roman" w:cs="Times New Roman"/>
          <w:sz w:val="24"/>
          <w:szCs w:val="24"/>
        </w:rPr>
        <w:t>Syafi’i</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S.Pd.I</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selaku</w:t>
      </w:r>
      <w:proofErr w:type="spellEnd"/>
      <w:r w:rsidRPr="008B0657">
        <w:rPr>
          <w:rFonts w:ascii="Times New Roman" w:hAnsi="Times New Roman" w:cs="Times New Roman"/>
          <w:sz w:val="24"/>
          <w:szCs w:val="24"/>
        </w:rPr>
        <w:t xml:space="preserve"> Guru </w:t>
      </w:r>
      <w:proofErr w:type="spellStart"/>
      <w:r w:rsidRPr="008B0657">
        <w:rPr>
          <w:rFonts w:ascii="Times New Roman" w:hAnsi="Times New Roman" w:cs="Times New Roman"/>
          <w:sz w:val="24"/>
          <w:szCs w:val="24"/>
        </w:rPr>
        <w:t>bidang</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studi</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matematika</w:t>
      </w:r>
      <w:proofErr w:type="spellEnd"/>
      <w:r w:rsidRPr="008B0657">
        <w:rPr>
          <w:rFonts w:ascii="Times New Roman" w:hAnsi="Times New Roman" w:cs="Times New Roman"/>
          <w:sz w:val="24"/>
          <w:szCs w:val="24"/>
        </w:rPr>
        <w:t xml:space="preserve"> yang </w:t>
      </w:r>
      <w:proofErr w:type="spellStart"/>
      <w:r w:rsidRPr="008B0657">
        <w:rPr>
          <w:rFonts w:ascii="Times New Roman" w:hAnsi="Times New Roman" w:cs="Times New Roman"/>
          <w:sz w:val="24"/>
          <w:szCs w:val="24"/>
        </w:rPr>
        <w:t>telah</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membantu</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peneliti</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dalam</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menyelesaikan</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observasi</w:t>
      </w:r>
      <w:proofErr w:type="spellEnd"/>
      <w:r w:rsidRPr="008B0657">
        <w:rPr>
          <w:rFonts w:ascii="Times New Roman" w:hAnsi="Times New Roman" w:cs="Times New Roman"/>
          <w:sz w:val="24"/>
          <w:szCs w:val="24"/>
        </w:rPr>
        <w:t xml:space="preserve"> dan </w:t>
      </w:r>
      <w:proofErr w:type="spellStart"/>
      <w:r w:rsidRPr="008B0657">
        <w:rPr>
          <w:rFonts w:ascii="Times New Roman" w:hAnsi="Times New Roman" w:cs="Times New Roman"/>
          <w:sz w:val="24"/>
          <w:szCs w:val="24"/>
        </w:rPr>
        <w:t>wawancara</w:t>
      </w:r>
      <w:proofErr w:type="spellEnd"/>
      <w:r w:rsidRPr="008B0657">
        <w:rPr>
          <w:rFonts w:ascii="Times New Roman" w:hAnsi="Times New Roman" w:cs="Times New Roman"/>
          <w:sz w:val="24"/>
          <w:szCs w:val="24"/>
        </w:rPr>
        <w:t xml:space="preserve"> di MAS </w:t>
      </w:r>
      <w:proofErr w:type="spellStart"/>
      <w:r w:rsidRPr="008B0657">
        <w:rPr>
          <w:rFonts w:ascii="Times New Roman" w:hAnsi="Times New Roman" w:cs="Times New Roman"/>
          <w:sz w:val="24"/>
          <w:szCs w:val="24"/>
        </w:rPr>
        <w:t>Teladan</w:t>
      </w:r>
      <w:proofErr w:type="spellEnd"/>
      <w:r w:rsidRPr="008B0657">
        <w:rPr>
          <w:rFonts w:ascii="Times New Roman" w:hAnsi="Times New Roman" w:cs="Times New Roman"/>
          <w:sz w:val="24"/>
          <w:szCs w:val="24"/>
        </w:rPr>
        <w:t xml:space="preserve"> Ujung Kubu, </w:t>
      </w:r>
      <w:proofErr w:type="spellStart"/>
      <w:r w:rsidRPr="008B0657">
        <w:rPr>
          <w:rFonts w:ascii="Times New Roman" w:hAnsi="Times New Roman" w:cs="Times New Roman"/>
          <w:sz w:val="24"/>
          <w:szCs w:val="24"/>
        </w:rPr>
        <w:t>serta</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peserta</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didik</w:t>
      </w:r>
      <w:proofErr w:type="spellEnd"/>
      <w:r w:rsidRPr="008B0657">
        <w:rPr>
          <w:rFonts w:ascii="Times New Roman" w:hAnsi="Times New Roman" w:cs="Times New Roman"/>
          <w:sz w:val="24"/>
          <w:szCs w:val="24"/>
        </w:rPr>
        <w:t xml:space="preserve"> </w:t>
      </w:r>
      <w:proofErr w:type="spellStart"/>
      <w:r w:rsidRPr="008B0657">
        <w:rPr>
          <w:rFonts w:ascii="Times New Roman" w:hAnsi="Times New Roman" w:cs="Times New Roman"/>
          <w:sz w:val="24"/>
          <w:szCs w:val="24"/>
        </w:rPr>
        <w:t>kelas</w:t>
      </w:r>
      <w:proofErr w:type="spellEnd"/>
      <w:r w:rsidRPr="008B0657">
        <w:rPr>
          <w:rFonts w:ascii="Times New Roman" w:hAnsi="Times New Roman" w:cs="Times New Roman"/>
          <w:sz w:val="24"/>
          <w:szCs w:val="24"/>
        </w:rPr>
        <w:t xml:space="preserve"> XI MAS </w:t>
      </w:r>
      <w:proofErr w:type="spellStart"/>
      <w:r w:rsidRPr="008B0657">
        <w:rPr>
          <w:rFonts w:ascii="Times New Roman" w:hAnsi="Times New Roman" w:cs="Times New Roman"/>
          <w:sz w:val="24"/>
          <w:szCs w:val="24"/>
        </w:rPr>
        <w:t>Teladan</w:t>
      </w:r>
      <w:proofErr w:type="spellEnd"/>
      <w:r w:rsidRPr="008B0657">
        <w:rPr>
          <w:rFonts w:ascii="Times New Roman" w:hAnsi="Times New Roman" w:cs="Times New Roman"/>
          <w:sz w:val="24"/>
          <w:szCs w:val="24"/>
        </w:rPr>
        <w:t xml:space="preserve"> Ujung Kubu. </w:t>
      </w:r>
    </w:p>
    <w:p w14:paraId="32CC093B" w14:textId="77777777" w:rsidR="0068581E" w:rsidRDefault="0068581E" w:rsidP="008B0657">
      <w:pPr>
        <w:spacing w:line="240" w:lineRule="auto"/>
      </w:pPr>
    </w:p>
    <w:p w14:paraId="588AFBE4" w14:textId="77777777" w:rsidR="0068581E" w:rsidRDefault="00000000" w:rsidP="008B0657">
      <w:pPr>
        <w:spacing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14:paraId="66EE4366" w14:textId="77777777" w:rsidR="0068581E" w:rsidRDefault="00000000" w:rsidP="008B065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Fadila, P. N., &amp; Kesumawati, N. (2023). </w:t>
      </w:r>
      <w:r>
        <w:rPr>
          <w:rFonts w:ascii="Times New Roman" w:hAnsi="Times New Roman" w:cs="Times New Roman"/>
          <w:iCs/>
          <w:noProof/>
          <w:sz w:val="24"/>
          <w:szCs w:val="24"/>
        </w:rPr>
        <w:t>Edukatif : Jurnal Ilmu Pendidikan Pengaruh Model Pembelajaran Teams Games Tournament ( TGT ) terhadap Kemampuan Pemahaman Konsep Berdasarkan Motivasi Belajar Siswa SD</w:t>
      </w:r>
      <w:r>
        <w:rPr>
          <w:rFonts w:ascii="Times New Roman" w:hAnsi="Times New Roman" w:cs="Times New Roman"/>
          <w:noProof/>
          <w:sz w:val="24"/>
          <w:szCs w:val="24"/>
        </w:rPr>
        <w:t xml:space="preserve">. </w:t>
      </w:r>
      <w:r>
        <w:rPr>
          <w:rFonts w:ascii="Times New Roman" w:hAnsi="Times New Roman" w:cs="Times New Roman"/>
          <w:iCs/>
          <w:noProof/>
          <w:sz w:val="24"/>
          <w:szCs w:val="24"/>
        </w:rPr>
        <w:t>5</w:t>
      </w:r>
      <w:r>
        <w:rPr>
          <w:rFonts w:ascii="Times New Roman" w:hAnsi="Times New Roman" w:cs="Times New Roman"/>
          <w:noProof/>
          <w:sz w:val="24"/>
          <w:szCs w:val="24"/>
        </w:rPr>
        <w:t>(2), 1474–1481.</w:t>
      </w:r>
    </w:p>
    <w:p w14:paraId="5D9C9DA2" w14:textId="77777777" w:rsidR="0068581E" w:rsidRDefault="00000000" w:rsidP="008B065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Fathurrahman, A., Sumardi, S., Yusuf, A. E., &amp; Harijanto, S. (2019). Peningkatan Efektivtas Pembelajaran Melalui Peningkatan Kompetensi Pedagogik Dan Teamwork. </w:t>
      </w:r>
      <w:r>
        <w:rPr>
          <w:rFonts w:ascii="Times New Roman" w:hAnsi="Times New Roman" w:cs="Times New Roman"/>
          <w:i/>
          <w:iCs/>
          <w:noProof/>
          <w:sz w:val="24"/>
          <w:szCs w:val="24"/>
        </w:rPr>
        <w:t>Jurnal Manajemen Pendidikan</w:t>
      </w:r>
      <w:r>
        <w:rPr>
          <w:rFonts w:ascii="Times New Roman" w:hAnsi="Times New Roman" w:cs="Times New Roman"/>
          <w:noProof/>
          <w:sz w:val="24"/>
          <w:szCs w:val="24"/>
        </w:rPr>
        <w:t xml:space="preserve">, </w:t>
      </w:r>
      <w:r>
        <w:rPr>
          <w:rFonts w:ascii="Times New Roman" w:hAnsi="Times New Roman" w:cs="Times New Roman"/>
          <w:i/>
          <w:iCs/>
          <w:noProof/>
          <w:sz w:val="24"/>
          <w:szCs w:val="24"/>
        </w:rPr>
        <w:t>7</w:t>
      </w:r>
      <w:r>
        <w:rPr>
          <w:rFonts w:ascii="Times New Roman" w:hAnsi="Times New Roman" w:cs="Times New Roman"/>
          <w:noProof/>
          <w:sz w:val="24"/>
          <w:szCs w:val="24"/>
        </w:rPr>
        <w:t>(2), 843–850. https://doi.org/10.33751/jmp.v7i2.1334</w:t>
      </w:r>
    </w:p>
    <w:p w14:paraId="5C583A2C" w14:textId="77777777" w:rsidR="0068581E" w:rsidRDefault="00000000" w:rsidP="008B065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Hasbiyalloh, A. S., Harjono, A., &amp; Verawati, N. N. S. P. (2017). Pengaruh Model Pembelajaran Ekspositori Berbantuan Scaffolding Dan Advance Organizer Terhadap Hasil Belajar Fisika Peserta Didik Kelas X. </w:t>
      </w:r>
      <w:r>
        <w:rPr>
          <w:rFonts w:ascii="Times New Roman" w:hAnsi="Times New Roman" w:cs="Times New Roman"/>
          <w:iCs/>
          <w:noProof/>
          <w:sz w:val="24"/>
          <w:szCs w:val="24"/>
        </w:rPr>
        <w:t>Jurnal Pendidikan Fisika Dan Teknologi</w:t>
      </w:r>
      <w:r>
        <w:rPr>
          <w:rFonts w:ascii="Times New Roman" w:hAnsi="Times New Roman" w:cs="Times New Roman"/>
          <w:noProof/>
          <w:sz w:val="24"/>
          <w:szCs w:val="24"/>
        </w:rPr>
        <w:t xml:space="preserve">, </w:t>
      </w:r>
      <w:r>
        <w:rPr>
          <w:rFonts w:ascii="Times New Roman" w:hAnsi="Times New Roman" w:cs="Times New Roman"/>
          <w:iCs/>
          <w:noProof/>
          <w:sz w:val="24"/>
          <w:szCs w:val="24"/>
        </w:rPr>
        <w:t>3</w:t>
      </w:r>
      <w:r>
        <w:rPr>
          <w:rFonts w:ascii="Times New Roman" w:hAnsi="Times New Roman" w:cs="Times New Roman"/>
          <w:noProof/>
          <w:sz w:val="24"/>
          <w:szCs w:val="24"/>
        </w:rPr>
        <w:t>(2), 173–180. https://doi.org/10.29303/jpft.v3i2.397</w:t>
      </w:r>
    </w:p>
    <w:p w14:paraId="3FBCA085" w14:textId="77777777" w:rsidR="0068581E" w:rsidRPr="008B0657" w:rsidRDefault="00000000" w:rsidP="008B0657">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de-DE"/>
        </w:rPr>
      </w:pPr>
      <w:r w:rsidRPr="008B0657">
        <w:rPr>
          <w:rFonts w:ascii="Times New Roman" w:hAnsi="Times New Roman" w:cs="Times New Roman"/>
          <w:noProof/>
          <w:sz w:val="24"/>
          <w:szCs w:val="24"/>
          <w:lang w:val="de-DE"/>
        </w:rPr>
        <w:t xml:space="preserve">Hermuttaqien, B. P. F., Aras, L., &amp; Lestari, S. I. (2023). </w:t>
      </w:r>
      <w:r>
        <w:rPr>
          <w:rFonts w:ascii="Times New Roman" w:hAnsi="Times New Roman" w:cs="Times New Roman"/>
          <w:noProof/>
          <w:sz w:val="24"/>
          <w:szCs w:val="24"/>
        </w:rPr>
        <w:t xml:space="preserve">Penerapan Model Pembelajaran Problem Based Learning Untuk Meningkatkan Hasil Belajar Siswa. </w:t>
      </w:r>
      <w:r w:rsidRPr="008B0657">
        <w:rPr>
          <w:rFonts w:ascii="Times New Roman" w:hAnsi="Times New Roman" w:cs="Times New Roman"/>
          <w:i/>
          <w:iCs/>
          <w:noProof/>
          <w:sz w:val="24"/>
          <w:szCs w:val="24"/>
          <w:lang w:val="de-DE"/>
        </w:rPr>
        <w:t>Kognisi : Jurnal Penelitian Pendidikan Sekolah Dasar</w:t>
      </w:r>
      <w:r w:rsidRPr="008B0657">
        <w:rPr>
          <w:rFonts w:ascii="Times New Roman" w:hAnsi="Times New Roman" w:cs="Times New Roman"/>
          <w:noProof/>
          <w:sz w:val="24"/>
          <w:szCs w:val="24"/>
          <w:lang w:val="de-DE"/>
        </w:rPr>
        <w:t xml:space="preserve">, </w:t>
      </w:r>
      <w:r w:rsidRPr="008B0657">
        <w:rPr>
          <w:rFonts w:ascii="Times New Roman" w:hAnsi="Times New Roman" w:cs="Times New Roman"/>
          <w:i/>
          <w:iCs/>
          <w:noProof/>
          <w:sz w:val="24"/>
          <w:szCs w:val="24"/>
          <w:lang w:val="de-DE"/>
        </w:rPr>
        <w:t>3</w:t>
      </w:r>
      <w:r w:rsidRPr="008B0657">
        <w:rPr>
          <w:rFonts w:ascii="Times New Roman" w:hAnsi="Times New Roman" w:cs="Times New Roman"/>
          <w:noProof/>
          <w:sz w:val="24"/>
          <w:szCs w:val="24"/>
          <w:lang w:val="de-DE"/>
        </w:rPr>
        <w:t>(1), 16–22. https://doi.org/10.56393/kognisi.v2i4.1354</w:t>
      </w:r>
    </w:p>
    <w:p w14:paraId="4266F5CB" w14:textId="77777777" w:rsidR="0068581E" w:rsidRDefault="00000000" w:rsidP="008B065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Kristanti, A., Hasan, K., &amp; Hairuddin. (2021). Pinisi : Journal of Teacher Professional. </w:t>
      </w:r>
      <w:r>
        <w:rPr>
          <w:rFonts w:ascii="Times New Roman" w:hAnsi="Times New Roman" w:cs="Times New Roman"/>
          <w:iCs/>
          <w:noProof/>
          <w:sz w:val="24"/>
          <w:szCs w:val="24"/>
        </w:rPr>
        <w:t>Journal of Teacher Professional</w:t>
      </w:r>
      <w:r>
        <w:rPr>
          <w:rFonts w:ascii="Times New Roman" w:hAnsi="Times New Roman" w:cs="Times New Roman"/>
          <w:noProof/>
          <w:sz w:val="24"/>
          <w:szCs w:val="24"/>
        </w:rPr>
        <w:t xml:space="preserve">, </w:t>
      </w:r>
      <w:r>
        <w:rPr>
          <w:rFonts w:ascii="Times New Roman" w:hAnsi="Times New Roman" w:cs="Times New Roman"/>
          <w:iCs/>
          <w:noProof/>
          <w:sz w:val="24"/>
          <w:szCs w:val="24"/>
        </w:rPr>
        <w:t>3</w:t>
      </w:r>
      <w:r>
        <w:rPr>
          <w:rFonts w:ascii="Times New Roman" w:hAnsi="Times New Roman" w:cs="Times New Roman"/>
          <w:noProof/>
          <w:sz w:val="24"/>
          <w:szCs w:val="24"/>
        </w:rPr>
        <w:t>(November), 662–665.</w:t>
      </w:r>
    </w:p>
    <w:p w14:paraId="02F040AB" w14:textId="77777777" w:rsidR="0068581E" w:rsidRDefault="00000000" w:rsidP="008B065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Lenaini, I. (2021). Teknik Pengambilan Sampel Purposive Dan Snowball Sampling. </w:t>
      </w:r>
      <w:r>
        <w:rPr>
          <w:rFonts w:ascii="Times New Roman" w:hAnsi="Times New Roman" w:cs="Times New Roman"/>
          <w:i/>
          <w:iCs/>
          <w:noProof/>
          <w:sz w:val="24"/>
          <w:szCs w:val="24"/>
        </w:rPr>
        <w:t>HISTORIS: Jurnal Kajian, Penelitian &amp; Pengembangan Pendidikan Sejarah</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(1), 33–39. http://journal.ummat.ac.id/index.php/historis</w:t>
      </w:r>
    </w:p>
    <w:p w14:paraId="55EDA461" w14:textId="77777777" w:rsidR="0068581E" w:rsidRDefault="00000000" w:rsidP="008B065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Prameswari, S. D., &amp; Nana. (2021). Analisis Pengaruh Model Ekspositori Terhadap Penguasaan Konsep Siswa Pada Materi Pembelajaran Fisika. </w:t>
      </w:r>
      <w:r>
        <w:rPr>
          <w:rFonts w:ascii="Times New Roman" w:hAnsi="Times New Roman" w:cs="Times New Roman"/>
          <w:iCs/>
          <w:noProof/>
          <w:sz w:val="24"/>
          <w:szCs w:val="24"/>
        </w:rPr>
        <w:t>Osf.Io</w:t>
      </w:r>
      <w:r>
        <w:rPr>
          <w:rFonts w:ascii="Times New Roman" w:hAnsi="Times New Roman" w:cs="Times New Roman"/>
          <w:noProof/>
          <w:sz w:val="24"/>
          <w:szCs w:val="24"/>
        </w:rPr>
        <w:t xml:space="preserve">, </w:t>
      </w:r>
      <w:r>
        <w:rPr>
          <w:rFonts w:ascii="Times New Roman" w:hAnsi="Times New Roman" w:cs="Times New Roman"/>
          <w:iCs/>
          <w:noProof/>
          <w:sz w:val="24"/>
          <w:szCs w:val="24"/>
        </w:rPr>
        <w:t>24</w:t>
      </w:r>
      <w:r>
        <w:rPr>
          <w:rFonts w:ascii="Times New Roman" w:hAnsi="Times New Roman" w:cs="Times New Roman"/>
          <w:noProof/>
          <w:sz w:val="24"/>
          <w:szCs w:val="24"/>
        </w:rPr>
        <w:t>. https://osf.io/preprints/xt7wf/%0Ahttps://osf.io/xt7wf/download</w:t>
      </w:r>
    </w:p>
    <w:p w14:paraId="18C8094A" w14:textId="77777777" w:rsidR="0068581E" w:rsidRDefault="00000000" w:rsidP="008B065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Sundary, S. R., Maya, R., Zanthy, L. S., Siliwangi, I., Terusan, J., Sudirman, J., Cimahi, J., &amp; Barat, I. (2022). Analisis Kesulitan Belajar Siswa Dalam Mata Pelajaran Matematika Pada Materi Sistem Persamaan Linear Dua Variabel Dengan Metode Eliminasi Di Smp Negeri 4 Pangalengan. </w:t>
      </w:r>
      <w:r>
        <w:rPr>
          <w:rFonts w:ascii="Times New Roman" w:hAnsi="Times New Roman" w:cs="Times New Roman"/>
          <w:i/>
          <w:iCs/>
          <w:noProof/>
          <w:sz w:val="24"/>
          <w:szCs w:val="24"/>
        </w:rPr>
        <w:t>Jurnal Pembelajaran Matematika Inovatif</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(1), 352–360. https://doi.org/10.22460/jpmi.v5i4.1071-1078</w:t>
      </w:r>
    </w:p>
    <w:p w14:paraId="4D192384" w14:textId="77777777" w:rsidR="0068581E" w:rsidRDefault="00000000" w:rsidP="008B065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T., N., Fakhri, J., Putra, R. W. Y., &amp; Simatupang, A. (2021). Pengaruh Model Pembelajaran Treffinger Berbantuan Alat Peraga Terhadap Pemahaman Konsep Matematis Peserta Didik. </w:t>
      </w:r>
      <w:r>
        <w:rPr>
          <w:rFonts w:ascii="Times New Roman" w:hAnsi="Times New Roman" w:cs="Times New Roman"/>
          <w:i/>
          <w:iCs/>
          <w:noProof/>
          <w:sz w:val="24"/>
          <w:szCs w:val="24"/>
        </w:rPr>
        <w:t>Jurnal Cendekia : Jurnal Pendidikan Matematika</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(3), 2164–2171. https://doi.org/10.31004/cendekia.v5i3.778</w:t>
      </w:r>
    </w:p>
    <w:p w14:paraId="58744B4E" w14:textId="77777777" w:rsidR="0068581E" w:rsidRDefault="00000000" w:rsidP="008B065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Wati, I., Nurcahyono, N. A., &amp; Agustiani, N. (2022). Eksperimentasi Model Pembelajaran Teams Games Tournament (TGT) Terhadap Kemampuan Pemahaman Matematis Siswa SMP Ditinjau Dari Kecemasan Matematika. </w:t>
      </w:r>
      <w:r>
        <w:rPr>
          <w:rFonts w:ascii="Times New Roman" w:hAnsi="Times New Roman" w:cs="Times New Roman"/>
          <w:i/>
          <w:iCs/>
          <w:noProof/>
          <w:sz w:val="24"/>
          <w:szCs w:val="24"/>
        </w:rPr>
        <w:lastRenderedPageBreak/>
        <w:t>Jurnal Cendekia : Jurnal Pendidikan Matematika</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(3), 3342–3357. https://doi.org/10.31004/cendekia.v6i3.1767</w:t>
      </w:r>
    </w:p>
    <w:p w14:paraId="78F5660F" w14:textId="77777777" w:rsidR="008B0657" w:rsidRDefault="008B0657" w:rsidP="008B065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183774E" w14:textId="77777777" w:rsidR="008B0657" w:rsidRDefault="008B0657" w:rsidP="008B065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079CCB3" w14:textId="77777777" w:rsidR="0068581E" w:rsidRDefault="00000000" w:rsidP="008B0657">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B0657">
        <w:rPr>
          <w:rFonts w:ascii="Times New Roman" w:hAnsi="Times New Roman" w:cs="Times New Roman"/>
          <w:noProof/>
          <w:sz w:val="24"/>
          <w:szCs w:val="24"/>
          <w:lang w:val="de-DE"/>
        </w:rPr>
        <w:t xml:space="preserve">Yuliani, E. N., Zulfah, Z., &amp; Zulhendri, Z. (2018). Pengaruh Model Pembelajaran Kooperatif Tipe Group Investigation (Gi) Terhadap Kemampuan Pemahaman Konsep Matematis Siswa Kelas Viii Smp Negeri 1 Kuok. </w:t>
      </w:r>
      <w:r>
        <w:rPr>
          <w:rFonts w:ascii="Times New Roman" w:hAnsi="Times New Roman" w:cs="Times New Roman"/>
          <w:i/>
          <w:iCs/>
          <w:noProof/>
          <w:sz w:val="24"/>
          <w:szCs w:val="24"/>
        </w:rPr>
        <w:t>Jurnal Cendekia : Jurnal Pendidikan Matematika</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(2), 91–100. https://doi.org/10.31004/cendekia.v2i2.51</w:t>
      </w:r>
    </w:p>
    <w:p w14:paraId="5BAEAEF1" w14:textId="77777777" w:rsidR="0068581E" w:rsidRDefault="00000000" w:rsidP="008B0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577A2B11" w14:textId="77777777" w:rsidR="0068581E" w:rsidRDefault="0068581E" w:rsidP="008B0657">
      <w:pPr>
        <w:spacing w:line="240" w:lineRule="auto"/>
        <w:rPr>
          <w:lang w:val="en-US"/>
        </w:rPr>
      </w:pPr>
    </w:p>
    <w:p w14:paraId="04D3167A" w14:textId="77777777" w:rsidR="0068581E" w:rsidRDefault="0068581E" w:rsidP="008B0657">
      <w:pPr>
        <w:spacing w:line="240" w:lineRule="auto"/>
        <w:rPr>
          <w:lang w:val="en-US"/>
        </w:rPr>
      </w:pPr>
    </w:p>
    <w:p w14:paraId="3111FDFE" w14:textId="77777777" w:rsidR="0068581E" w:rsidRDefault="0068581E" w:rsidP="008B0657">
      <w:pPr>
        <w:spacing w:line="240" w:lineRule="auto"/>
        <w:rPr>
          <w:lang w:val="en-US"/>
        </w:rPr>
      </w:pPr>
    </w:p>
    <w:p w14:paraId="1A49D18B" w14:textId="77777777" w:rsidR="0068581E" w:rsidRDefault="0068581E" w:rsidP="008B0657">
      <w:pPr>
        <w:spacing w:line="240" w:lineRule="auto"/>
        <w:rPr>
          <w:lang w:val="en-US"/>
        </w:rPr>
      </w:pPr>
    </w:p>
    <w:p w14:paraId="1CF873ED" w14:textId="77777777" w:rsidR="0068581E" w:rsidRDefault="0068581E" w:rsidP="008B0657">
      <w:pPr>
        <w:spacing w:line="240" w:lineRule="auto"/>
        <w:rPr>
          <w:lang w:val="en-US"/>
        </w:rPr>
      </w:pPr>
    </w:p>
    <w:p w14:paraId="028407F2" w14:textId="77777777" w:rsidR="0068581E" w:rsidRDefault="0068581E" w:rsidP="008B0657">
      <w:pPr>
        <w:spacing w:line="240" w:lineRule="auto"/>
        <w:rPr>
          <w:lang w:val="en-US"/>
        </w:rPr>
      </w:pPr>
    </w:p>
    <w:p w14:paraId="1E316EE9" w14:textId="77777777" w:rsidR="0068581E" w:rsidRDefault="0068581E" w:rsidP="008B0657">
      <w:pPr>
        <w:spacing w:line="240" w:lineRule="auto"/>
        <w:rPr>
          <w:lang w:val="en-US"/>
        </w:rPr>
      </w:pPr>
    </w:p>
    <w:p w14:paraId="6978A9A0" w14:textId="77777777" w:rsidR="0068581E" w:rsidRDefault="0068581E" w:rsidP="008B0657">
      <w:pPr>
        <w:spacing w:line="240" w:lineRule="auto"/>
        <w:rPr>
          <w:lang w:val="en-US"/>
        </w:rPr>
      </w:pPr>
    </w:p>
    <w:sectPr w:rsidR="0068581E" w:rsidSect="008B0657">
      <w:headerReference w:type="default" r:id="rId9"/>
      <w:footerReference w:type="default" r:id="rId10"/>
      <w:pgSz w:w="11906" w:h="16838" w:code="9"/>
      <w:pgMar w:top="2268" w:right="1701" w:bottom="1701" w:left="2268" w:header="709" w:footer="709" w:gutter="0"/>
      <w:pgNumType w:start="1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E4B5" w14:textId="77777777" w:rsidR="005B0130" w:rsidRDefault="005B0130">
      <w:pPr>
        <w:spacing w:after="0" w:line="240" w:lineRule="auto"/>
      </w:pPr>
      <w:r>
        <w:separator/>
      </w:r>
    </w:p>
  </w:endnote>
  <w:endnote w:type="continuationSeparator" w:id="0">
    <w:p w14:paraId="1FB71322" w14:textId="77777777" w:rsidR="005B0130" w:rsidRDefault="005B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DC8C" w14:textId="77777777" w:rsidR="0068581E" w:rsidRDefault="00000000" w:rsidP="008B0657">
    <w:pPr>
      <w:pStyle w:val="Footer"/>
      <w:jc w:val="center"/>
    </w:pPr>
    <w:r>
      <w:fldChar w:fldCharType="begin"/>
    </w:r>
    <w:r>
      <w:instrText xml:space="preserve"> PAGE   \* MERGEFORMAT </w:instrText>
    </w:r>
    <w:r>
      <w:fldChar w:fldCharType="separate"/>
    </w:r>
    <w:r>
      <w:rPr>
        <w:noProof/>
      </w:rPr>
      <w:t>1</w:t>
    </w:r>
    <w:r>
      <w:rPr>
        <w:noProof/>
      </w:rPr>
      <w:fldChar w:fldCharType="end"/>
    </w:r>
  </w:p>
  <w:p w14:paraId="64CDCEC8" w14:textId="77777777" w:rsidR="0068581E" w:rsidRDefault="0068581E" w:rsidP="008B0657">
    <w:pPr>
      <w:pStyle w:val="Footer"/>
      <w:jc w:val="center"/>
    </w:pPr>
  </w:p>
  <w:p w14:paraId="4682CC63" w14:textId="77777777" w:rsidR="0068581E" w:rsidRDefault="0068581E" w:rsidP="008B0657">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E70F" w14:textId="77777777" w:rsidR="005B0130" w:rsidRDefault="005B0130">
      <w:pPr>
        <w:spacing w:after="0" w:line="240" w:lineRule="auto"/>
      </w:pPr>
      <w:r>
        <w:separator/>
      </w:r>
    </w:p>
  </w:footnote>
  <w:footnote w:type="continuationSeparator" w:id="0">
    <w:p w14:paraId="5C8997A6" w14:textId="77777777" w:rsidR="005B0130" w:rsidRDefault="005B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F794" w14:textId="77777777" w:rsidR="0068581E" w:rsidRDefault="00000000">
    <w:pPr>
      <w:pStyle w:val="Header"/>
      <w:rPr>
        <w:rFonts w:ascii="Arial Black" w:hAnsi="Arial Black"/>
        <w:szCs w:val="24"/>
      </w:rPr>
    </w:pPr>
    <w:r>
      <w:rPr>
        <w:rFonts w:ascii="Brush Script Std" w:hAnsi="Brush Script Std"/>
        <w:noProof/>
        <w:lang w:val="en-US"/>
      </w:rPr>
      <mc:AlternateContent>
        <mc:Choice Requires="wps">
          <w:drawing>
            <wp:anchor distT="0" distB="0" distL="0" distR="0" simplePos="0" relativeHeight="251654144" behindDoc="0" locked="0" layoutInCell="1" allowOverlap="1" wp14:anchorId="4AD4CF35" wp14:editId="611DF121">
              <wp:simplePos x="0" y="0"/>
              <wp:positionH relativeFrom="column">
                <wp:posOffset>7620</wp:posOffset>
              </wp:positionH>
              <wp:positionV relativeFrom="paragraph">
                <wp:posOffset>-34925</wp:posOffset>
              </wp:positionV>
              <wp:extent cx="2905125" cy="0"/>
              <wp:effectExtent l="17145" t="12700" r="11430" b="15875"/>
              <wp:wrapNone/>
              <wp:docPr id="409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5125"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90F769D" id="_x0000_t32" coordsize="21600,21600" o:spt="32" o:oned="t" path="m,l21600,21600e" filled="f">
              <v:path arrowok="t" fillok="f" o:connecttype="none"/>
              <o:lock v:ext="edit" shapetype="t"/>
            </v:shapetype>
            <v:shape id="AutoShape 1" o:spid="_x0000_s1026" type="#_x0000_t32" style="position:absolute;margin-left:.6pt;margin-top:-2.75pt;width:228.75pt;height:0;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" strokeweight="1.5pt">
              <o:lock v:ext="edit" shapetype="f"/>
            </v:shape>
          </w:pict>
        </mc:Fallback>
      </mc:AlternateContent>
    </w:r>
    <w:r>
      <w:rPr>
        <w:rFonts w:ascii="Brush Script Std" w:hAnsi="Brush Script Std"/>
        <w:noProof/>
        <w:lang w:val="en-US"/>
      </w:rPr>
      <mc:AlternateContent>
        <mc:Choice Requires="wps">
          <w:drawing>
            <wp:anchor distT="0" distB="0" distL="0" distR="0" simplePos="0" relativeHeight="251657216" behindDoc="0" locked="0" layoutInCell="1" allowOverlap="1" wp14:anchorId="54B866C3" wp14:editId="414B36A2">
              <wp:simplePos x="0" y="0"/>
              <wp:positionH relativeFrom="column">
                <wp:posOffset>7620</wp:posOffset>
              </wp:positionH>
              <wp:positionV relativeFrom="paragraph">
                <wp:posOffset>-1270</wp:posOffset>
              </wp:positionV>
              <wp:extent cx="2905125" cy="0"/>
              <wp:effectExtent l="7620" t="8255" r="11430" b="10795"/>
              <wp:wrapNone/>
              <wp:docPr id="409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51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5A10963" id="AutoShape 2" o:spid="_x0000_s1026" type="#_x0000_t32" style="position:absolute;margin-left:.6pt;margin-top:-.1pt;width:228.75pt;height:0;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">
              <o:lock v:ext="edit" shapetype="f"/>
            </v:shape>
          </w:pict>
        </mc:Fallback>
      </mc:AlternateContent>
    </w:r>
    <w:proofErr w:type="spellStart"/>
    <w:r>
      <w:rPr>
        <w:rFonts w:ascii="Arial Black" w:hAnsi="Arial Black"/>
        <w:szCs w:val="24"/>
      </w:rPr>
      <w:t>Diskrit</w:t>
    </w:r>
    <w:proofErr w:type="spellEnd"/>
  </w:p>
  <w:p w14:paraId="344B999F" w14:textId="77777777" w:rsidR="0068581E" w:rsidRDefault="00000000">
    <w:pPr>
      <w:pStyle w:val="Header"/>
      <w:rPr>
        <w:rFonts w:ascii="Adobe Garamond Pro" w:hAnsi="Adobe Garamond Pro"/>
        <w:i/>
        <w:iCs/>
        <w:sz w:val="24"/>
        <w:szCs w:val="24"/>
      </w:rPr>
    </w:pPr>
    <w:proofErr w:type="spellStart"/>
    <w:r>
      <w:rPr>
        <w:rFonts w:ascii="Adobe Garamond Pro" w:hAnsi="Adobe Garamond Pro"/>
        <w:i/>
        <w:iCs/>
        <w:sz w:val="24"/>
        <w:szCs w:val="24"/>
      </w:rPr>
      <w:t>Jurnal</w:t>
    </w:r>
    <w:proofErr w:type="spellEnd"/>
    <w:r>
      <w:rPr>
        <w:rFonts w:ascii="Adobe Garamond Pro" w:hAnsi="Adobe Garamond Pro"/>
        <w:i/>
        <w:iCs/>
        <w:sz w:val="24"/>
        <w:szCs w:val="24"/>
      </w:rPr>
      <w:t xml:space="preserve"> </w:t>
    </w:r>
    <w:proofErr w:type="spellStart"/>
    <w:r>
      <w:rPr>
        <w:rFonts w:ascii="Adobe Garamond Pro" w:hAnsi="Adobe Garamond Pro"/>
        <w:i/>
        <w:iCs/>
        <w:sz w:val="24"/>
        <w:szCs w:val="24"/>
      </w:rPr>
      <w:t>Inovasi</w:t>
    </w:r>
    <w:proofErr w:type="spellEnd"/>
    <w:r>
      <w:rPr>
        <w:rFonts w:ascii="Adobe Garamond Pro" w:hAnsi="Adobe Garamond Pro"/>
        <w:i/>
        <w:iCs/>
        <w:sz w:val="24"/>
        <w:szCs w:val="24"/>
      </w:rPr>
      <w:t xml:space="preserve"> Pendidikan </w:t>
    </w:r>
    <w:proofErr w:type="spellStart"/>
    <w:r>
      <w:rPr>
        <w:rFonts w:ascii="Adobe Garamond Pro" w:hAnsi="Adobe Garamond Pro"/>
        <w:i/>
        <w:iCs/>
        <w:sz w:val="24"/>
        <w:szCs w:val="24"/>
      </w:rPr>
      <w:t>Matematika</w:t>
    </w:r>
    <w:proofErr w:type="spellEnd"/>
  </w:p>
  <w:p w14:paraId="53512CB9" w14:textId="77777777" w:rsidR="0068581E" w:rsidRDefault="00000000">
    <w:pPr>
      <w:pStyle w:val="Header"/>
      <w:rPr>
        <w:rFonts w:ascii="Times New Roman" w:hAnsi="Times New Roman"/>
        <w:sz w:val="24"/>
        <w:szCs w:val="24"/>
        <w:lang w:eastAsia="id-ID"/>
      </w:rPr>
    </w:pPr>
    <w:r>
      <w:rPr>
        <w:rFonts w:ascii="Times New Roman" w:hAnsi="Times New Roman"/>
        <w:noProof/>
        <w:sz w:val="24"/>
        <w:szCs w:val="24"/>
        <w:lang w:val="en-US"/>
      </w:rPr>
      <mc:AlternateContent>
        <mc:Choice Requires="wps">
          <w:drawing>
            <wp:anchor distT="0" distB="0" distL="0" distR="0" simplePos="0" relativeHeight="251658240" behindDoc="0" locked="0" layoutInCell="1" allowOverlap="1" wp14:anchorId="7D7BBEFD" wp14:editId="0F5ADD75">
              <wp:simplePos x="0" y="0"/>
              <wp:positionH relativeFrom="column">
                <wp:posOffset>7620</wp:posOffset>
              </wp:positionH>
              <wp:positionV relativeFrom="paragraph">
                <wp:posOffset>48895</wp:posOffset>
              </wp:positionV>
              <wp:extent cx="2905125" cy="0"/>
              <wp:effectExtent l="17145" t="10795" r="11430" b="17780"/>
              <wp:wrapNone/>
              <wp:docPr id="409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5125"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59E7CFA" id="AutoShape 3" o:spid="_x0000_s1026" type="#_x0000_t32" style="position:absolute;margin-left:.6pt;margin-top:3.85pt;width:228.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" strokeweight="1.5pt">
              <o:lock v:ext="edit" shapetype="f"/>
            </v:shape>
          </w:pict>
        </mc:Fallback>
      </mc:AlternateContent>
    </w:r>
    <w:r>
      <w:rPr>
        <w:rFonts w:ascii="Times New Roman" w:hAnsi="Times New Roman"/>
        <w:noProof/>
        <w:sz w:val="24"/>
        <w:szCs w:val="24"/>
        <w:lang w:val="en-US"/>
      </w:rPr>
      <mc:AlternateContent>
        <mc:Choice Requires="wps">
          <w:drawing>
            <wp:anchor distT="0" distB="0" distL="0" distR="0" simplePos="0" relativeHeight="251660288" behindDoc="0" locked="0" layoutInCell="1" allowOverlap="1" wp14:anchorId="2BEE9A8F" wp14:editId="7BAC3D9B">
              <wp:simplePos x="0" y="0"/>
              <wp:positionH relativeFrom="column">
                <wp:posOffset>7620</wp:posOffset>
              </wp:positionH>
              <wp:positionV relativeFrom="paragraph">
                <wp:posOffset>8890</wp:posOffset>
              </wp:positionV>
              <wp:extent cx="2905125" cy="0"/>
              <wp:effectExtent l="7620" t="8890" r="11430" b="10160"/>
              <wp:wrapNone/>
              <wp:docPr id="410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51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03E8527" id="AutoShape 4" o:spid="_x0000_s1026" type="#_x0000_t32" style="position:absolute;margin-left:.6pt;margin-top:.7pt;width:228.7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">
              <o:lock v:ext="edit" shapetype="f"/>
            </v:shape>
          </w:pict>
        </mc:Fallback>
      </mc:AlternateContent>
    </w:r>
  </w:p>
  <w:p w14:paraId="6C2D8561" w14:textId="426D3B02" w:rsidR="0068581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Vol. </w:t>
    </w:r>
    <w:r w:rsidR="008B0657">
      <w:rPr>
        <w:rFonts w:ascii="Times New Roman" w:hAnsi="Times New Roman" w:cs="Times New Roman"/>
        <w:sz w:val="24"/>
        <w:szCs w:val="24"/>
      </w:rPr>
      <w:t>3</w:t>
    </w:r>
    <w:r>
      <w:rPr>
        <w:rFonts w:ascii="Times New Roman" w:hAnsi="Times New Roman" w:cs="Times New Roman"/>
        <w:sz w:val="24"/>
        <w:szCs w:val="24"/>
      </w:rPr>
      <w:t xml:space="preserve"> No. </w:t>
    </w:r>
    <w:r w:rsidR="008B0657">
      <w:rPr>
        <w:rFonts w:ascii="Times New Roman" w:hAnsi="Times New Roman" w:cs="Times New Roman"/>
        <w:sz w:val="24"/>
        <w:szCs w:val="24"/>
      </w:rPr>
      <w:t>2</w:t>
    </w:r>
    <w:r>
      <w:rPr>
        <w:rFonts w:ascii="Times New Roman" w:hAnsi="Times New Roman" w:cs="Times New Roman"/>
        <w:sz w:val="24"/>
        <w:szCs w:val="24"/>
      </w:rPr>
      <w:t>, J</w:t>
    </w:r>
    <w:r w:rsidR="008B0657">
      <w:rPr>
        <w:rFonts w:ascii="Times New Roman" w:hAnsi="Times New Roman" w:cs="Times New Roman"/>
        <w:sz w:val="24"/>
        <w:szCs w:val="24"/>
      </w:rPr>
      <w:t>u</w:t>
    </w:r>
    <w:r w:rsidR="000B0F23">
      <w:rPr>
        <w:rFonts w:ascii="Times New Roman" w:hAnsi="Times New Roman" w:cs="Times New Roman"/>
        <w:sz w:val="24"/>
        <w:szCs w:val="24"/>
      </w:rPr>
      <w:t>l</w:t>
    </w:r>
    <w:r w:rsidR="008B0657">
      <w:rPr>
        <w:rFonts w:ascii="Times New Roman" w:hAnsi="Times New Roman" w:cs="Times New Roman"/>
        <w:sz w:val="24"/>
        <w:szCs w:val="24"/>
      </w:rPr>
      <w:t>i</w:t>
    </w:r>
    <w:r>
      <w:rPr>
        <w:rFonts w:ascii="Times New Roman" w:hAnsi="Times New Roman" w:cs="Times New Roman"/>
        <w:sz w:val="24"/>
        <w:szCs w:val="24"/>
      </w:rPr>
      <w:t xml:space="preserve"> 202</w:t>
    </w:r>
    <w:r w:rsidR="008B0657">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hlm</w:t>
    </w:r>
    <w:proofErr w:type="spellEnd"/>
    <w:r>
      <w:rPr>
        <w:rFonts w:ascii="Times New Roman" w:hAnsi="Times New Roman" w:cs="Times New Roman"/>
        <w:sz w:val="24"/>
        <w:szCs w:val="24"/>
      </w:rPr>
      <w:t xml:space="preserve">. </w:t>
    </w:r>
    <w:r w:rsidR="008B0657">
      <w:rPr>
        <w:rFonts w:ascii="Times New Roman" w:hAnsi="Times New Roman" w:cs="Times New Roman"/>
        <w:sz w:val="24"/>
        <w:szCs w:val="24"/>
      </w:rPr>
      <w:t>171</w:t>
    </w:r>
    <w:r>
      <w:rPr>
        <w:rFonts w:ascii="Times New Roman" w:hAnsi="Times New Roman" w:cs="Times New Roman"/>
        <w:sz w:val="24"/>
        <w:szCs w:val="24"/>
      </w:rPr>
      <w:t xml:space="preserve"> – </w:t>
    </w:r>
    <w:r w:rsidR="008B0657">
      <w:rPr>
        <w:rFonts w:ascii="Times New Roman" w:hAnsi="Times New Roman" w:cs="Times New Roman"/>
        <w:sz w:val="24"/>
        <w:szCs w:val="24"/>
      </w:rPr>
      <w:t>179</w:t>
    </w:r>
  </w:p>
  <w:p w14:paraId="2962C1B7" w14:textId="77777777" w:rsidR="0068581E" w:rsidRDefault="00000000">
    <w:pPr>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Available online </w:t>
    </w:r>
    <w:r>
      <w:rPr>
        <w:rStyle w:val="15"/>
        <w:rFonts w:ascii="Times New Roman" w:eastAsia="Calibri" w:hAnsi="Times New Roman" w:cs="Times New Roman" w:hint="default"/>
        <w:color w:val="auto"/>
        <w:sz w:val="24"/>
        <w:szCs w:val="24"/>
        <w:u w:val="none"/>
      </w:rPr>
      <w:t>www.</w:t>
    </w:r>
    <w:r>
      <w:rPr>
        <w:rFonts w:ascii="Times New Roman" w:eastAsia="Times New Roman" w:hAnsi="Times New Roman" w:cs="Times New Roman"/>
        <w:sz w:val="24"/>
        <w:szCs w:val="24"/>
      </w:rPr>
      <w:t>jurnal.una.ac.id/index.php/diskrit/index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 w15:restartNumberingAfterBreak="0">
    <w:nsid w:val="00000002"/>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 w15:restartNumberingAfterBreak="0">
    <w:nsid w:val="00000003"/>
    <w:multiLevelType w:val="hybridMultilevel"/>
    <w:tmpl w:val="1352B044"/>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04"/>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4" w15:restartNumberingAfterBreak="0">
    <w:nsid w:val="00000005"/>
    <w:multiLevelType w:val="hybridMultilevel"/>
    <w:tmpl w:val="065EA66A"/>
    <w:lvl w:ilvl="0" w:tplc="C520E232">
      <w:start w:val="1"/>
      <w:numFmt w:val="lowerLetter"/>
      <w:lvlText w:val="%1)"/>
      <w:lvlJc w:val="left"/>
      <w:pPr>
        <w:ind w:left="36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6"/>
    <w:multiLevelType w:val="hybridMultilevel"/>
    <w:tmpl w:val="88049134"/>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15:restartNumberingAfterBreak="0">
    <w:nsid w:val="00000007"/>
    <w:multiLevelType w:val="hybridMultilevel"/>
    <w:tmpl w:val="945AC540"/>
    <w:lvl w:ilvl="0" w:tplc="E3FA9A7E">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0000008"/>
    <w:multiLevelType w:val="hybridMultilevel"/>
    <w:tmpl w:val="640A6AD6"/>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8" w15:restartNumberingAfterBreak="0">
    <w:nsid w:val="00000009"/>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9" w15:restartNumberingAfterBreak="0">
    <w:nsid w:val="0000000A"/>
    <w:multiLevelType w:val="hybridMultilevel"/>
    <w:tmpl w:val="CD223812"/>
    <w:lvl w:ilvl="0" w:tplc="A8126A82">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000000B"/>
    <w:multiLevelType w:val="hybridMultilevel"/>
    <w:tmpl w:val="7378609E"/>
    <w:lvl w:ilvl="0" w:tplc="3A6CA2FE">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000000C"/>
    <w:multiLevelType w:val="hybridMultilevel"/>
    <w:tmpl w:val="183AB628"/>
    <w:lvl w:ilvl="0" w:tplc="3809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15:restartNumberingAfterBreak="0">
    <w:nsid w:val="0000000D"/>
    <w:multiLevelType w:val="hybridMultilevel"/>
    <w:tmpl w:val="AAF29066"/>
    <w:lvl w:ilvl="0" w:tplc="39BE7684">
      <w:start w:val="1"/>
      <w:numFmt w:val="lowerLetter"/>
      <w:lvlText w:val="%1)"/>
      <w:lvlJc w:val="left"/>
      <w:pPr>
        <w:ind w:left="3690" w:hanging="360"/>
      </w:pPr>
      <w:rPr>
        <w:b w:val="0"/>
      </w:rPr>
    </w:lvl>
    <w:lvl w:ilvl="1" w:tplc="38090019" w:tentative="1">
      <w:start w:val="1"/>
      <w:numFmt w:val="lowerLetter"/>
      <w:lvlText w:val="%2."/>
      <w:lvlJc w:val="left"/>
      <w:pPr>
        <w:ind w:left="4410" w:hanging="360"/>
      </w:pPr>
    </w:lvl>
    <w:lvl w:ilvl="2" w:tplc="3809001B" w:tentative="1">
      <w:start w:val="1"/>
      <w:numFmt w:val="lowerRoman"/>
      <w:lvlText w:val="%3."/>
      <w:lvlJc w:val="right"/>
      <w:pPr>
        <w:ind w:left="5130" w:hanging="180"/>
      </w:pPr>
    </w:lvl>
    <w:lvl w:ilvl="3" w:tplc="3809000F" w:tentative="1">
      <w:start w:val="1"/>
      <w:numFmt w:val="decimal"/>
      <w:lvlText w:val="%4."/>
      <w:lvlJc w:val="left"/>
      <w:pPr>
        <w:ind w:left="5850" w:hanging="360"/>
      </w:pPr>
    </w:lvl>
    <w:lvl w:ilvl="4" w:tplc="38090019" w:tentative="1">
      <w:start w:val="1"/>
      <w:numFmt w:val="lowerLetter"/>
      <w:lvlText w:val="%5."/>
      <w:lvlJc w:val="left"/>
      <w:pPr>
        <w:ind w:left="6570" w:hanging="360"/>
      </w:pPr>
    </w:lvl>
    <w:lvl w:ilvl="5" w:tplc="3809001B" w:tentative="1">
      <w:start w:val="1"/>
      <w:numFmt w:val="lowerRoman"/>
      <w:lvlText w:val="%6."/>
      <w:lvlJc w:val="right"/>
      <w:pPr>
        <w:ind w:left="7290" w:hanging="180"/>
      </w:pPr>
    </w:lvl>
    <w:lvl w:ilvl="6" w:tplc="3809000F" w:tentative="1">
      <w:start w:val="1"/>
      <w:numFmt w:val="decimal"/>
      <w:lvlText w:val="%7."/>
      <w:lvlJc w:val="left"/>
      <w:pPr>
        <w:ind w:left="8010" w:hanging="360"/>
      </w:pPr>
    </w:lvl>
    <w:lvl w:ilvl="7" w:tplc="38090019" w:tentative="1">
      <w:start w:val="1"/>
      <w:numFmt w:val="lowerLetter"/>
      <w:lvlText w:val="%8."/>
      <w:lvlJc w:val="left"/>
      <w:pPr>
        <w:ind w:left="8730" w:hanging="360"/>
      </w:pPr>
    </w:lvl>
    <w:lvl w:ilvl="8" w:tplc="3809001B" w:tentative="1">
      <w:start w:val="1"/>
      <w:numFmt w:val="lowerRoman"/>
      <w:lvlText w:val="%9."/>
      <w:lvlJc w:val="right"/>
      <w:pPr>
        <w:ind w:left="9450" w:hanging="180"/>
      </w:pPr>
    </w:lvl>
  </w:abstractNum>
  <w:abstractNum w:abstractNumId="13" w15:restartNumberingAfterBreak="0">
    <w:nsid w:val="0000000E"/>
    <w:multiLevelType w:val="hybridMultilevel"/>
    <w:tmpl w:val="57C48F86"/>
    <w:lvl w:ilvl="0" w:tplc="E618EC7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000000F"/>
    <w:multiLevelType w:val="hybridMultilevel"/>
    <w:tmpl w:val="0D34D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0000010"/>
    <w:multiLevelType w:val="hybridMultilevel"/>
    <w:tmpl w:val="D4EE62E0"/>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6" w15:restartNumberingAfterBreak="0">
    <w:nsid w:val="00000011"/>
    <w:multiLevelType w:val="hybridMultilevel"/>
    <w:tmpl w:val="436CF118"/>
    <w:lvl w:ilvl="0" w:tplc="D8FA73A0">
      <w:start w:val="1"/>
      <w:numFmt w:val="lowerLetter"/>
      <w:lvlText w:val="%1."/>
      <w:lvlJc w:val="left"/>
      <w:pPr>
        <w:ind w:left="1996" w:hanging="360"/>
      </w:pPr>
      <w:rPr>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7" w15:restartNumberingAfterBreak="0">
    <w:nsid w:val="00000012"/>
    <w:multiLevelType w:val="hybridMultilevel"/>
    <w:tmpl w:val="B5B6B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181AF8FC"/>
    <w:lvl w:ilvl="0" w:tplc="8504942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00000014"/>
    <w:multiLevelType w:val="hybridMultilevel"/>
    <w:tmpl w:val="0B60C2CE"/>
    <w:lvl w:ilvl="0" w:tplc="D49855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00000015"/>
    <w:multiLevelType w:val="hybridMultilevel"/>
    <w:tmpl w:val="5EA425F8"/>
    <w:lvl w:ilvl="0" w:tplc="0D6060C0">
      <w:start w:val="2"/>
      <w:numFmt w:val="lowerLetter"/>
      <w:lvlText w:val="%1)"/>
      <w:lvlJc w:val="left"/>
      <w:pPr>
        <w:ind w:left="369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0000016"/>
    <w:multiLevelType w:val="hybridMultilevel"/>
    <w:tmpl w:val="53C40A6C"/>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2" w15:restartNumberingAfterBreak="0">
    <w:nsid w:val="00000017"/>
    <w:multiLevelType w:val="hybridMultilevel"/>
    <w:tmpl w:val="AE00E18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3" w15:restartNumberingAfterBreak="0">
    <w:nsid w:val="00000018"/>
    <w:multiLevelType w:val="hybridMultilevel"/>
    <w:tmpl w:val="7D988F34"/>
    <w:lvl w:ilvl="0" w:tplc="988EE4B0">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00000019"/>
    <w:multiLevelType w:val="hybridMultilevel"/>
    <w:tmpl w:val="1FA8B4B2"/>
    <w:lvl w:ilvl="0" w:tplc="B330A51C">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0000001A"/>
    <w:multiLevelType w:val="hybridMultilevel"/>
    <w:tmpl w:val="8C10AEDE"/>
    <w:lvl w:ilvl="0" w:tplc="38B87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000001B"/>
    <w:multiLevelType w:val="hybridMultilevel"/>
    <w:tmpl w:val="AC7EE618"/>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7" w15:restartNumberingAfterBreak="0">
    <w:nsid w:val="00794920"/>
    <w:multiLevelType w:val="hybridMultilevel"/>
    <w:tmpl w:val="571434D6"/>
    <w:lvl w:ilvl="0" w:tplc="7AEACBB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78577332">
    <w:abstractNumId w:val="17"/>
  </w:num>
  <w:num w:numId="2" w16cid:durableId="614141928">
    <w:abstractNumId w:val="24"/>
  </w:num>
  <w:num w:numId="3" w16cid:durableId="1641616715">
    <w:abstractNumId w:val="5"/>
  </w:num>
  <w:num w:numId="4" w16cid:durableId="247927995">
    <w:abstractNumId w:val="3"/>
  </w:num>
  <w:num w:numId="5" w16cid:durableId="151725835">
    <w:abstractNumId w:val="0"/>
  </w:num>
  <w:num w:numId="6" w16cid:durableId="834344381">
    <w:abstractNumId w:val="15"/>
  </w:num>
  <w:num w:numId="7" w16cid:durableId="1192106034">
    <w:abstractNumId w:val="27"/>
  </w:num>
  <w:num w:numId="8" w16cid:durableId="564218796">
    <w:abstractNumId w:val="18"/>
  </w:num>
  <w:num w:numId="9" w16cid:durableId="996375089">
    <w:abstractNumId w:val="22"/>
  </w:num>
  <w:num w:numId="10" w16cid:durableId="1259677133">
    <w:abstractNumId w:val="16"/>
  </w:num>
  <w:num w:numId="11" w16cid:durableId="70860657">
    <w:abstractNumId w:val="7"/>
  </w:num>
  <w:num w:numId="12" w16cid:durableId="1603803562">
    <w:abstractNumId w:val="1"/>
  </w:num>
  <w:num w:numId="13" w16cid:durableId="1236937862">
    <w:abstractNumId w:val="10"/>
  </w:num>
  <w:num w:numId="14" w16cid:durableId="1149904205">
    <w:abstractNumId w:val="8"/>
  </w:num>
  <w:num w:numId="15" w16cid:durableId="1757365786">
    <w:abstractNumId w:val="12"/>
  </w:num>
  <w:num w:numId="16" w16cid:durableId="338655034">
    <w:abstractNumId w:val="26"/>
  </w:num>
  <w:num w:numId="17" w16cid:durableId="706685566">
    <w:abstractNumId w:val="21"/>
  </w:num>
  <w:num w:numId="18" w16cid:durableId="925501960">
    <w:abstractNumId w:val="23"/>
  </w:num>
  <w:num w:numId="19" w16cid:durableId="1014461496">
    <w:abstractNumId w:val="4"/>
  </w:num>
  <w:num w:numId="20" w16cid:durableId="350180087">
    <w:abstractNumId w:val="6"/>
  </w:num>
  <w:num w:numId="21" w16cid:durableId="1646661480">
    <w:abstractNumId w:val="9"/>
  </w:num>
  <w:num w:numId="22" w16cid:durableId="400492268">
    <w:abstractNumId w:val="20"/>
  </w:num>
  <w:num w:numId="23" w16cid:durableId="1883134380">
    <w:abstractNumId w:val="13"/>
  </w:num>
  <w:num w:numId="24" w16cid:durableId="2082437156">
    <w:abstractNumId w:val="11"/>
  </w:num>
  <w:num w:numId="25" w16cid:durableId="1973561991">
    <w:abstractNumId w:val="2"/>
  </w:num>
  <w:num w:numId="26" w16cid:durableId="1181628189">
    <w:abstractNumId w:val="14"/>
  </w:num>
  <w:num w:numId="27" w16cid:durableId="1960909530">
    <w:abstractNumId w:val="19"/>
  </w:num>
  <w:num w:numId="28" w16cid:durableId="17760505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81E"/>
    <w:rsid w:val="0007262C"/>
    <w:rsid w:val="000B0F23"/>
    <w:rsid w:val="002A0385"/>
    <w:rsid w:val="0039079E"/>
    <w:rsid w:val="005050AB"/>
    <w:rsid w:val="005B0130"/>
    <w:rsid w:val="0068581E"/>
    <w:rsid w:val="008B0657"/>
    <w:rsid w:val="008F2F10"/>
    <w:rsid w:val="00DC18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526FA"/>
  <w15:docId w15:val="{CADF71AC-225A-4BC6-9617-902AC1C5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15">
    <w:name w:val="15"/>
    <w:basedOn w:val="DefaultParagraphFont"/>
    <w:rPr>
      <w:rFonts w:ascii="SimSun" w:eastAsia="SimSun" w:hAnsi="SimSun" w:hint="eastAsia"/>
      <w:color w:val="0000FF"/>
      <w:u w:val="single"/>
    </w:rPr>
  </w:style>
  <w:style w:type="character" w:customStyle="1" w:styleId="16">
    <w:name w:val="16"/>
    <w:basedOn w:val="DefaultParagraphFont"/>
    <w:rPr>
      <w:rFonts w:ascii="SimSun" w:eastAsia="SimSun" w:hAnsi="SimSun" w:hint="eastAsia"/>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pPr>
      <w:autoSpaceDE w:val="0"/>
      <w:autoSpaceDN w:val="0"/>
      <w:adjustRightInd w:val="0"/>
      <w:spacing w:after="0" w:line="288" w:lineRule="auto"/>
      <w:ind w:firstLine="547"/>
      <w:jc w:val="both"/>
      <w:textAlignment w:val="center"/>
    </w:pPr>
    <w:rPr>
      <w:rFonts w:ascii="Calisto MT" w:hAnsi="Calisto MT" w:cs="Calisto MT"/>
      <w:color w:val="000000"/>
      <w:lang w:val="fi-FI"/>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before="100" w:beforeAutospacing="1" w:after="100" w:afterAutospacing="1" w:line="240" w:lineRule="auto"/>
      <w:ind w:left="-57" w:right="-57"/>
      <w:jc w:val="center"/>
    </w:pPr>
    <w:rPr>
      <w:rFonts w:cs="Times New Roman"/>
      <w:sz w:val="20"/>
      <w:szCs w:val="20"/>
      <w:lang w:val="en-US"/>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en-US"/>
    </w:rPr>
  </w:style>
  <w:style w:type="character" w:customStyle="1" w:styleId="ISIChar">
    <w:name w:val="ISI Char"/>
    <w:basedOn w:val="DefaultParagraphFont"/>
    <w:link w:val="ISI"/>
    <w:uiPriority w:val="99"/>
    <w:rPr>
      <w:rFonts w:ascii="Calisto MT" w:eastAsia="Calibri" w:hAnsi="Calisto MT" w:cs="Calisto MT"/>
      <w:color w:val="000000"/>
      <w:lang w:val="fi-FI"/>
    </w:rPr>
  </w:style>
  <w:style w:type="character" w:customStyle="1" w:styleId="UnresolvedMention2">
    <w:name w:val="Unresolved Mention2"/>
    <w:basedOn w:val="DefaultParagraphFont"/>
    <w:uiPriority w:val="99"/>
    <w:rPr>
      <w:color w:val="605E5C"/>
      <w:shd w:val="clear" w:color="auto" w:fill="E1DFDD"/>
    </w:rPr>
  </w:style>
  <w:style w:type="character" w:customStyle="1" w:styleId="apple-tab-span">
    <w:name w:val="apple-tab-span"/>
    <w:basedOn w:val="DefaultParagraphFont"/>
  </w:style>
  <w:style w:type="character" w:customStyle="1" w:styleId="y2iqfc">
    <w:name w:val="y2iqfc"/>
    <w:basedOn w:val="DefaultParagraphFont"/>
  </w:style>
  <w:style w:type="paragraph" w:styleId="Caption">
    <w:name w:val="caption"/>
    <w:basedOn w:val="Normal"/>
    <w:next w:val="Normal"/>
    <w:uiPriority w:val="35"/>
    <w:qFormat/>
    <w:pPr>
      <w:spacing w:after="200" w:line="240" w:lineRule="auto"/>
    </w:pPr>
    <w:rPr>
      <w:rFonts w:cs="Calibri"/>
      <w:b/>
      <w:bCs/>
      <w:color w:val="4472C4"/>
      <w:sz w:val="18"/>
      <w:szCs w:val="18"/>
      <w:lang w:val="en-US"/>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milaa20p@gmail.com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DD406-4CE7-4245-8D86-D72E8DC6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9</Pages>
  <Words>6929</Words>
  <Characters>44698</Characters>
  <Application>Microsoft Office Word</Application>
  <DocSecurity>0</DocSecurity>
  <Lines>1117</Lines>
  <Paragraphs>473</Paragraphs>
  <ScaleCrop>false</ScaleCrop>
  <Company/>
  <LinksUpToDate>false</LinksUpToDate>
  <CharactersWithSpaces>51154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 Cahyadi</dc:creator>
  <cp:lastModifiedBy>Rivewer</cp:lastModifiedBy>
  <cp:revision>27</cp:revision>
  <cp:lastPrinted>2025-07-07T07:57:00Z</cp:lastPrinted>
  <dcterms:created xsi:type="dcterms:W3CDTF">2023-01-24T07:31:00Z</dcterms:created>
  <dcterms:modified xsi:type="dcterms:W3CDTF">2025-07-07T07:57:00Z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ef58927e00e7d87d79384a3e4c42372cb8cea423c2c6033f56b1c757539adc82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439cb75f-c87e-3606-8648-a0890b0fe1cb</vt:lpwstr>
  </property>
  <property fmtid="{D5CDD505-2E9C-101B-9397-08002B2CF9AE}" pid="25" name="Mendeley Citation Style_1">
    <vt:lpwstr>http://www.zotero.org/styles/apa</vt:lpwstr>
  </property>
  <property fmtid="{D5CDD505-2E9C-101B-9397-08002B2CF9AE}" pid="26" name="ICV">
    <vt:lpwstr>f8dde1bc518f409a819da8b84b84bda8</vt:lpwstr>
  </property>
</Properties>
</file>