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CB2" w:rsidRPr="00F24DF1" w:rsidRDefault="00540CB2" w:rsidP="004F5E13">
      <w:pPr>
        <w:pStyle w:val="NoSpacing"/>
        <w:jc w:val="center"/>
        <w:rPr>
          <w:rFonts w:ascii="Times New Roman" w:hAnsi="Times New Roman"/>
          <w:b/>
          <w:bCs/>
          <w:lang w:val="en-US"/>
        </w:rPr>
      </w:pPr>
      <w:r w:rsidRPr="00F24DF1">
        <w:rPr>
          <w:rFonts w:ascii="Times New Roman" w:hAnsi="Times New Roman"/>
          <w:b/>
          <w:bCs/>
          <w:lang w:val="en-US"/>
        </w:rPr>
        <w:t xml:space="preserve">ANALISIS PENGARUH GERBANG TOL KISARAN – LIMA PULUH TERHADAP KINERJA RUAS JALAN DI SIMPANG KATARINA </w:t>
      </w:r>
    </w:p>
    <w:p w:rsidR="00540CB2" w:rsidRPr="00F24DF1" w:rsidRDefault="00540CB2" w:rsidP="004F5E13">
      <w:pPr>
        <w:pStyle w:val="NoSpacing"/>
        <w:jc w:val="center"/>
        <w:rPr>
          <w:rFonts w:ascii="Times New Roman" w:hAnsi="Times New Roman"/>
          <w:b/>
          <w:bCs/>
          <w:lang w:val="en-US"/>
        </w:rPr>
      </w:pPr>
      <w:r w:rsidRPr="00F24DF1">
        <w:rPr>
          <w:rFonts w:ascii="Times New Roman" w:hAnsi="Times New Roman"/>
          <w:b/>
          <w:bCs/>
          <w:lang w:val="en-US"/>
        </w:rPr>
        <w:t>KABUPATEN ASAHAN</w:t>
      </w:r>
    </w:p>
    <w:p w:rsidR="00540CB2" w:rsidRPr="00F24DF1" w:rsidRDefault="00540CB2" w:rsidP="004F5E13">
      <w:pPr>
        <w:pStyle w:val="NoSpacing"/>
        <w:jc w:val="center"/>
        <w:rPr>
          <w:rFonts w:ascii="Times New Roman" w:hAnsi="Times New Roman"/>
          <w:b/>
          <w:bCs/>
          <w:lang w:val="en-US"/>
        </w:rPr>
      </w:pPr>
    </w:p>
    <w:p w:rsidR="00540CB2" w:rsidRPr="00881932" w:rsidRDefault="00540CB2" w:rsidP="004F5E13">
      <w:pPr>
        <w:pStyle w:val="NoSpacing"/>
        <w:jc w:val="center"/>
        <w:rPr>
          <w:rFonts w:ascii="Times New Roman" w:hAnsi="Times New Roman"/>
          <w:bCs/>
          <w:sz w:val="20"/>
          <w:szCs w:val="20"/>
          <w:lang w:val="en-US"/>
        </w:rPr>
      </w:pPr>
      <w:r w:rsidRPr="00881932">
        <w:rPr>
          <w:rFonts w:ascii="Times New Roman" w:hAnsi="Times New Roman"/>
          <w:bCs/>
          <w:sz w:val="20"/>
          <w:szCs w:val="20"/>
          <w:lang w:val="en-US"/>
        </w:rPr>
        <w:t>Widya Desni Sitorus</w:t>
      </w:r>
    </w:p>
    <w:p w:rsidR="00C528B3" w:rsidRPr="00881932" w:rsidRDefault="00F24DF1" w:rsidP="004F5E13">
      <w:pPr>
        <w:pStyle w:val="NoSpacing"/>
        <w:jc w:val="center"/>
        <w:rPr>
          <w:rFonts w:ascii="Times New Roman" w:hAnsi="Times New Roman"/>
          <w:bCs/>
          <w:sz w:val="20"/>
          <w:szCs w:val="20"/>
          <w:lang w:val="en-US"/>
        </w:rPr>
      </w:pPr>
      <w:r w:rsidRPr="00881932">
        <w:rPr>
          <w:rFonts w:ascii="Times New Roman" w:hAnsi="Times New Roman"/>
          <w:bCs/>
          <w:sz w:val="20"/>
          <w:szCs w:val="20"/>
          <w:lang w:val="en-US"/>
        </w:rPr>
        <w:t>Prodi</w:t>
      </w:r>
      <w:r w:rsidR="002D008D" w:rsidRPr="00881932">
        <w:rPr>
          <w:rFonts w:ascii="Times New Roman" w:hAnsi="Times New Roman"/>
          <w:bCs/>
          <w:sz w:val="20"/>
          <w:szCs w:val="20"/>
          <w:lang w:val="en-US"/>
        </w:rPr>
        <w:t xml:space="preserve"> Teknik Sipil Fakultas Teknik </w:t>
      </w:r>
      <w:r w:rsidR="00C528B3" w:rsidRPr="00881932">
        <w:rPr>
          <w:rFonts w:ascii="Times New Roman" w:hAnsi="Times New Roman"/>
          <w:bCs/>
          <w:sz w:val="20"/>
          <w:szCs w:val="20"/>
          <w:lang w:val="en-US"/>
        </w:rPr>
        <w:t>Universitas Asahan</w:t>
      </w:r>
    </w:p>
    <w:p w:rsidR="002D008D" w:rsidRPr="00136BAF" w:rsidRDefault="002D008D" w:rsidP="004F5E13">
      <w:pPr>
        <w:pStyle w:val="NoSpacing"/>
        <w:jc w:val="center"/>
        <w:rPr>
          <w:rFonts w:ascii="Times New Roman" w:hAnsi="Times New Roman"/>
          <w:bCs/>
          <w:sz w:val="20"/>
          <w:szCs w:val="20"/>
          <w:lang w:val="en-US"/>
        </w:rPr>
      </w:pPr>
      <w:proofErr w:type="gramStart"/>
      <w:r w:rsidRPr="00881932">
        <w:rPr>
          <w:rFonts w:ascii="Times New Roman" w:hAnsi="Times New Roman"/>
          <w:bCs/>
          <w:sz w:val="20"/>
          <w:szCs w:val="20"/>
          <w:lang w:val="en-US"/>
        </w:rPr>
        <w:t>email</w:t>
      </w:r>
      <w:proofErr w:type="gramEnd"/>
      <w:r w:rsidRPr="00881932">
        <w:rPr>
          <w:rFonts w:ascii="Times New Roman" w:hAnsi="Times New Roman"/>
          <w:bCs/>
          <w:sz w:val="20"/>
          <w:szCs w:val="20"/>
          <w:lang w:val="en-US"/>
        </w:rPr>
        <w:t xml:space="preserve">: </w:t>
      </w:r>
      <w:r w:rsidR="00F24DF1" w:rsidRPr="00136BAF">
        <w:rPr>
          <w:rFonts w:ascii="Times New Roman" w:hAnsi="Times New Roman"/>
          <w:bCs/>
          <w:sz w:val="20"/>
          <w:szCs w:val="20"/>
          <w:lang w:val="en-US"/>
        </w:rPr>
        <w:t>widyasitorus37@gmail.com</w:t>
      </w:r>
    </w:p>
    <w:p w:rsidR="00540CB2" w:rsidRPr="00881932" w:rsidRDefault="00540CB2" w:rsidP="004F5E13">
      <w:pPr>
        <w:pStyle w:val="NoSpacing"/>
        <w:jc w:val="center"/>
        <w:rPr>
          <w:rFonts w:ascii="Times New Roman" w:hAnsi="Times New Roman"/>
          <w:sz w:val="20"/>
          <w:szCs w:val="20"/>
          <w:lang w:val="en-US"/>
        </w:rPr>
      </w:pPr>
    </w:p>
    <w:p w:rsidR="008A20B6" w:rsidRPr="0093089E" w:rsidRDefault="002D008D" w:rsidP="004F5E13">
      <w:pPr>
        <w:jc w:val="both"/>
        <w:rPr>
          <w:i/>
          <w:sz w:val="20"/>
          <w:szCs w:val="20"/>
        </w:rPr>
      </w:pPr>
      <w:proofErr w:type="gramStart"/>
      <w:r w:rsidRPr="0093089E">
        <w:rPr>
          <w:b/>
          <w:i/>
          <w:sz w:val="20"/>
          <w:szCs w:val="20"/>
        </w:rPr>
        <w:t>ABSTRAK</w:t>
      </w:r>
      <w:r w:rsidRPr="0093089E">
        <w:rPr>
          <w:i/>
          <w:sz w:val="20"/>
          <w:szCs w:val="20"/>
        </w:rPr>
        <w:t>.</w:t>
      </w:r>
      <w:proofErr w:type="gramEnd"/>
      <w:r w:rsidR="008A20B6" w:rsidRPr="0093089E">
        <w:rPr>
          <w:i/>
          <w:sz w:val="20"/>
          <w:szCs w:val="20"/>
        </w:rPr>
        <w:t xml:space="preserve"> Jalan tol atau jalan bebas hambatan adalah jalan yang dikhususkan untuk pengendara bersumbu dua atau lebih seperti mobil, bus, truk dan lain sebagainya, dan bertujuan untuk mempersingkat waktu tempuh dari suatu tempat ke tempat lain. Penelitian ini bertujuan untuk mengukur kinerja lalu lintas pada ruas jalan yang diperkirakan akan terpengaruh oleh adanya pergerakan dari Gerbang Tol Kisaran–Lima Puluh, menghitung nilai tarikan perjalanan yang terjadi akibat adanya Gerbang Tol Kisaran–Lima Puluh, menganalisa pengaruh kemacetan terhadap polusi udara yang timbul di Simpang Katarina dan menganalisis pengaruh kemacetan terhadap kebisingan lalu lintas di Simpang Katarina. </w:t>
      </w:r>
      <w:proofErr w:type="gramStart"/>
      <w:r w:rsidR="008A20B6" w:rsidRPr="0093089E">
        <w:rPr>
          <w:i/>
          <w:sz w:val="20"/>
          <w:szCs w:val="20"/>
        </w:rPr>
        <w:t>Pengumpulan data dikumpulkan yaitu data primer yaitu data yang diperoleh dari hasil pengamatan/survei di lokasi yakni Simpang Katarina dan data sekunder yaitu data yang diambil dari berbagai literatur untuk kelengkapan isi pada data primer.</w:t>
      </w:r>
      <w:proofErr w:type="gramEnd"/>
      <w:r w:rsidR="008A20B6" w:rsidRPr="0093089E">
        <w:rPr>
          <w:i/>
          <w:sz w:val="20"/>
          <w:szCs w:val="20"/>
        </w:rPr>
        <w:t xml:space="preserve"> Data penelitian yang digunakan adalah data hasil survei lalu lintas pada lokasi penelitian selama 7 hari, yaitu Senin, 09 September 2024 s/d Minggu, 15 September 2024. Hasil penelitian ini menunjukkan bahwa kapasitas ruas jalan di Simpang Katarina adalah sebesar 2063</w:t>
      </w:r>
      <w:proofErr w:type="gramStart"/>
      <w:r w:rsidR="008A20B6" w:rsidRPr="0093089E">
        <w:rPr>
          <w:i/>
          <w:sz w:val="20"/>
          <w:szCs w:val="20"/>
        </w:rPr>
        <w:t>,31</w:t>
      </w:r>
      <w:proofErr w:type="gramEnd"/>
      <w:r w:rsidR="008A20B6" w:rsidRPr="0093089E">
        <w:rPr>
          <w:i/>
          <w:sz w:val="20"/>
          <w:szCs w:val="20"/>
        </w:rPr>
        <w:t xml:space="preserve"> smp/jam. Nilai bangkitan dan tarikan akibat adanya Gerbang Tol Kisaran–Lima Puluh diambil yang dengan jumlah yang tertinggi yaitu 500</w:t>
      </w:r>
      <w:proofErr w:type="gramStart"/>
      <w:r w:rsidR="008A20B6" w:rsidRPr="0093089E">
        <w:rPr>
          <w:i/>
          <w:sz w:val="20"/>
          <w:szCs w:val="20"/>
        </w:rPr>
        <w:t>,2</w:t>
      </w:r>
      <w:proofErr w:type="gramEnd"/>
      <w:r w:rsidR="008A20B6" w:rsidRPr="0093089E">
        <w:rPr>
          <w:i/>
          <w:sz w:val="20"/>
          <w:szCs w:val="20"/>
        </w:rPr>
        <w:t xml:space="preserve"> smp/jam. Kinerja pelayanan akibat aktivitas Gerbang Tol Kisaran–Lima Puluh pada ruas Jl. Lintas Sumatera–Jl. Besar Sech Silau akibat tarikan adalah dengan rasio V/C 0,63 pada arah utara dan 0,56 pada arah selatan, masuk ke dalam tingkat pelayanan C dengan</w:t>
      </w:r>
      <w:r w:rsidR="00DE29D2" w:rsidRPr="0093089E">
        <w:rPr>
          <w:i/>
          <w:sz w:val="20"/>
          <w:szCs w:val="20"/>
        </w:rPr>
        <w:t xml:space="preserve"> </w:t>
      </w:r>
      <w:r w:rsidR="008A20B6" w:rsidRPr="0093089E">
        <w:rPr>
          <w:i/>
          <w:sz w:val="20"/>
          <w:szCs w:val="20"/>
        </w:rPr>
        <w:t xml:space="preserve">batas ruang lingkup rasio V/C yaitu 0,45– 0,74, dengan kondisi karakteristik “Dalam zona arus lalu lintas stabil. </w:t>
      </w:r>
      <w:proofErr w:type="gramStart"/>
      <w:r w:rsidR="008A20B6" w:rsidRPr="0093089E">
        <w:rPr>
          <w:i/>
          <w:sz w:val="20"/>
          <w:szCs w:val="20"/>
        </w:rPr>
        <w:t>Pengemudi dibatasi dalam memilih kecepatannya”.</w:t>
      </w:r>
      <w:proofErr w:type="gramEnd"/>
      <w:r w:rsidR="008A20B6" w:rsidRPr="0093089E">
        <w:rPr>
          <w:i/>
          <w:sz w:val="20"/>
          <w:szCs w:val="20"/>
        </w:rPr>
        <w:t xml:space="preserve"> </w:t>
      </w:r>
      <w:proofErr w:type="gramStart"/>
      <w:r w:rsidR="008A20B6" w:rsidRPr="0093089E">
        <w:rPr>
          <w:i/>
          <w:sz w:val="20"/>
          <w:szCs w:val="20"/>
        </w:rPr>
        <w:t>Polusi udara yang terjadi saat arus lalu lintas padat disebabkan oleh emisi bahan bakar kendaraan yang menghasilkan gas karbon dioksida (CO2) selain itu debu tanah pada saat cuaca panas, namun kondisi ini dapat berkurang pada saat cuaca hujan/gerimis.</w:t>
      </w:r>
      <w:proofErr w:type="gramEnd"/>
      <w:r w:rsidR="008A20B6" w:rsidRPr="0093089E">
        <w:rPr>
          <w:i/>
          <w:sz w:val="20"/>
          <w:szCs w:val="20"/>
        </w:rPr>
        <w:t xml:space="preserve"> Nilai kebisingan lalu lintas tertinggi mencapai 88dB dengan skala kebisingan masuk dalam level sangat hiruk dengan intensitas kebisingan antara 80-100 dB kategori “sumber kebisingan dari jalan hiruk pikuk, perusahaan sangat gaduh atau peluit polisi”.</w:t>
      </w:r>
    </w:p>
    <w:p w:rsidR="002D008D" w:rsidRPr="0093089E" w:rsidRDefault="008A20B6" w:rsidP="008A4AC0">
      <w:pPr>
        <w:spacing w:before="160"/>
        <w:jc w:val="both"/>
        <w:rPr>
          <w:i/>
          <w:sz w:val="20"/>
          <w:szCs w:val="20"/>
        </w:rPr>
      </w:pPr>
      <w:r w:rsidRPr="0093089E">
        <w:rPr>
          <w:b/>
          <w:i/>
          <w:sz w:val="20"/>
          <w:szCs w:val="20"/>
        </w:rPr>
        <w:t xml:space="preserve">Kata </w:t>
      </w:r>
      <w:proofErr w:type="gramStart"/>
      <w:r w:rsidRPr="0093089E">
        <w:rPr>
          <w:b/>
          <w:i/>
          <w:sz w:val="20"/>
          <w:szCs w:val="20"/>
        </w:rPr>
        <w:t>Kunci</w:t>
      </w:r>
      <w:r w:rsidRPr="0093089E">
        <w:rPr>
          <w:i/>
          <w:sz w:val="20"/>
          <w:szCs w:val="20"/>
        </w:rPr>
        <w:t xml:space="preserve"> :</w:t>
      </w:r>
      <w:proofErr w:type="gramEnd"/>
      <w:r w:rsidRPr="0093089E">
        <w:rPr>
          <w:i/>
          <w:sz w:val="20"/>
          <w:szCs w:val="20"/>
        </w:rPr>
        <w:t xml:space="preserve"> Jalan Tol, Kinerja Ruas Jalan, Tarikan, Kemacetan</w:t>
      </w:r>
    </w:p>
    <w:p w:rsidR="00881932" w:rsidRPr="00881932" w:rsidRDefault="00881932" w:rsidP="004F5E13">
      <w:pPr>
        <w:jc w:val="both"/>
        <w:rPr>
          <w:b/>
          <w:sz w:val="20"/>
          <w:szCs w:val="20"/>
        </w:rPr>
      </w:pPr>
    </w:p>
    <w:p w:rsidR="008A4AC0" w:rsidRDefault="008A4AC0" w:rsidP="00881932">
      <w:pPr>
        <w:spacing w:after="80"/>
        <w:ind w:right="3"/>
        <w:jc w:val="both"/>
        <w:outlineLvl w:val="0"/>
        <w:rPr>
          <w:b/>
          <w:i/>
          <w:sz w:val="20"/>
          <w:szCs w:val="20"/>
        </w:rPr>
      </w:pPr>
    </w:p>
    <w:p w:rsidR="00881932" w:rsidRPr="00881932" w:rsidRDefault="00881932" w:rsidP="008A4AC0">
      <w:pPr>
        <w:spacing w:after="80"/>
        <w:ind w:right="3"/>
        <w:jc w:val="both"/>
        <w:outlineLvl w:val="0"/>
        <w:rPr>
          <w:i/>
          <w:sz w:val="20"/>
          <w:szCs w:val="20"/>
        </w:rPr>
      </w:pPr>
      <w:r w:rsidRPr="00881932">
        <w:rPr>
          <w:b/>
          <w:i/>
          <w:sz w:val="20"/>
          <w:szCs w:val="20"/>
        </w:rPr>
        <w:t>ABSTRACT</w:t>
      </w:r>
      <w:r w:rsidRPr="00881932">
        <w:rPr>
          <w:i/>
          <w:sz w:val="20"/>
          <w:szCs w:val="20"/>
        </w:rPr>
        <w:t xml:space="preserve">. A toll road or freeway is a road devoted to two or more wheeled riders such as cars, buses, </w:t>
      </w:r>
      <w:proofErr w:type="gramStart"/>
      <w:r w:rsidRPr="00881932">
        <w:rPr>
          <w:i/>
          <w:sz w:val="20"/>
          <w:szCs w:val="20"/>
        </w:rPr>
        <w:t>trucks</w:t>
      </w:r>
      <w:proofErr w:type="gramEnd"/>
      <w:r w:rsidRPr="00881932">
        <w:rPr>
          <w:i/>
          <w:sz w:val="20"/>
          <w:szCs w:val="20"/>
        </w:rPr>
        <w:t xml:space="preserve"> and so on, and aims to shorten travel time from one place to another. This study aims to measure the performance of traffic on roads that are expected to be affected by the movement of toll gate Kisaran – Lima Puluh, calculate the value of travel attraction that occurs due to toll gate Kisaran – Lima Puluh, analyze the effect of congestion on air pollution arising at the intersection of Katarina and analyze the effect of congestion on traffic noise at the intersection of Katarina. Data collection is collected primary data is data obtained from the results of observations/surveys in the location of the intersection of Katarina and secondary data is data taken from various literature for completeness of the contents of the primary data. The research data used was the data from the traffic survey at the research location for 7 days on</w:t>
      </w:r>
      <w:r w:rsidRPr="00881932">
        <w:rPr>
          <w:b/>
          <w:bCs/>
          <w:i/>
          <w:sz w:val="20"/>
          <w:szCs w:val="20"/>
        </w:rPr>
        <w:t xml:space="preserve"> </w:t>
      </w:r>
      <w:r w:rsidRPr="00881932">
        <w:rPr>
          <w:i/>
          <w:sz w:val="20"/>
          <w:szCs w:val="20"/>
        </w:rPr>
        <w:t>Monday, September 9</w:t>
      </w:r>
      <w:r w:rsidRPr="00881932">
        <w:rPr>
          <w:i/>
          <w:sz w:val="20"/>
          <w:szCs w:val="20"/>
          <w:vertAlign w:val="superscript"/>
        </w:rPr>
        <w:t>th</w:t>
      </w:r>
      <w:r w:rsidRPr="00881932">
        <w:rPr>
          <w:i/>
          <w:sz w:val="20"/>
          <w:szCs w:val="20"/>
        </w:rPr>
        <w:t xml:space="preserve"> 2024 to Sunday, September 15</w:t>
      </w:r>
      <w:r w:rsidRPr="00881932">
        <w:rPr>
          <w:i/>
          <w:sz w:val="20"/>
          <w:szCs w:val="20"/>
          <w:vertAlign w:val="superscript"/>
        </w:rPr>
        <w:t>th</w:t>
      </w:r>
      <w:r w:rsidRPr="00881932">
        <w:rPr>
          <w:i/>
          <w:sz w:val="20"/>
          <w:szCs w:val="20"/>
        </w:rPr>
        <w:t xml:space="preserve"> 2024. The results of this study showed that the capacity of the road at the intersection of Katarina amounted </w:t>
      </w:r>
      <w:proofErr w:type="gramStart"/>
      <w:r w:rsidRPr="00881932">
        <w:rPr>
          <w:i/>
          <w:sz w:val="20"/>
          <w:szCs w:val="20"/>
        </w:rPr>
        <w:t>to 2063.31 smp/hour</w:t>
      </w:r>
      <w:proofErr w:type="gramEnd"/>
      <w:r w:rsidRPr="00881932">
        <w:rPr>
          <w:i/>
          <w:sz w:val="20"/>
          <w:szCs w:val="20"/>
        </w:rPr>
        <w:t xml:space="preserve">. The value of generation and attraction due to toll gate Kisaran – Lima Puluh was taken with the highest amount </w:t>
      </w:r>
      <w:proofErr w:type="gramStart"/>
      <w:r w:rsidRPr="00881932">
        <w:rPr>
          <w:i/>
          <w:sz w:val="20"/>
          <w:szCs w:val="20"/>
        </w:rPr>
        <w:t>of 500.2 smp/hour</w:t>
      </w:r>
      <w:proofErr w:type="gramEnd"/>
      <w:r w:rsidRPr="00881932">
        <w:rPr>
          <w:i/>
          <w:sz w:val="20"/>
          <w:szCs w:val="20"/>
        </w:rPr>
        <w:t xml:space="preserve">. Service performance due to the activity of Kisaran-Lima Puluh Toll Gate on Jl. Lintas Sumatera-Jl. Besar Sech Silau due to pull is with V/C ratio of 0.63 in the north direction and 0.56 in the south direction, entered into the service level C with the scope limit of V/C ratio of 0.45– 0.74, with the characteristic conditions “in the zone of stable traffic flow. The driver is limited in choosing his speed”. Air pollution that occurs during heavy traffic is caused by vehicle fuel emissions that produce carbon dioxide (CO2) gas in addition to soil dust during hot weather, but this condition can be reduced during rainy/drizzling weather. The highest traffic noise value reaches 88dB with the noise scale entering the very noisy level with </w:t>
      </w:r>
      <w:proofErr w:type="gramStart"/>
      <w:r w:rsidRPr="00881932">
        <w:rPr>
          <w:i/>
          <w:sz w:val="20"/>
          <w:szCs w:val="20"/>
        </w:rPr>
        <w:t>a noise</w:t>
      </w:r>
      <w:proofErr w:type="gramEnd"/>
      <w:r w:rsidRPr="00881932">
        <w:rPr>
          <w:i/>
          <w:sz w:val="20"/>
          <w:szCs w:val="20"/>
        </w:rPr>
        <w:t xml:space="preserve"> intensity between 80-100 dB “the noise source category is from a frenzied road, a very noisy company or a police whistle”.</w:t>
      </w:r>
    </w:p>
    <w:p w:rsidR="002D008D" w:rsidRPr="008A4AC0" w:rsidRDefault="00881932" w:rsidP="008A4AC0">
      <w:pPr>
        <w:pStyle w:val="Heading1"/>
      </w:pPr>
      <w:r w:rsidRPr="008A4AC0">
        <w:t xml:space="preserve">Keywords: </w:t>
      </w:r>
      <w:r w:rsidRPr="008A4AC0">
        <w:rPr>
          <w:b w:val="0"/>
        </w:rPr>
        <w:t>Toll Road, Road Performance, Traction, Congestion</w:t>
      </w:r>
    </w:p>
    <w:p w:rsidR="008A20B6" w:rsidRPr="00F24DF1" w:rsidRDefault="008A20B6" w:rsidP="004F5E13">
      <w:pPr>
        <w:rPr>
          <w:b/>
        </w:rPr>
      </w:pPr>
    </w:p>
    <w:p w:rsidR="008A20B6" w:rsidRDefault="008A20B6" w:rsidP="004F5E13">
      <w:pPr>
        <w:rPr>
          <w:b/>
        </w:rPr>
      </w:pPr>
    </w:p>
    <w:p w:rsidR="00136BAF" w:rsidRDefault="00136BAF" w:rsidP="004F5E13">
      <w:pPr>
        <w:rPr>
          <w:b/>
        </w:rPr>
      </w:pPr>
    </w:p>
    <w:p w:rsidR="00136BAF" w:rsidRPr="00F24DF1" w:rsidRDefault="00136BAF" w:rsidP="004F5E13">
      <w:pPr>
        <w:rPr>
          <w:b/>
        </w:rPr>
        <w:sectPr w:rsidR="00136BAF" w:rsidRPr="00F24DF1" w:rsidSect="00F24DF1">
          <w:footerReference w:type="default" r:id="rId9"/>
          <w:pgSz w:w="11907" w:h="16839" w:code="9"/>
          <w:pgMar w:top="1418" w:right="1418" w:bottom="1418" w:left="1701" w:header="709" w:footer="709" w:gutter="0"/>
          <w:cols w:space="708"/>
          <w:docGrid w:linePitch="360"/>
        </w:sectPr>
      </w:pPr>
    </w:p>
    <w:p w:rsidR="008A20B6" w:rsidRPr="00F24DF1" w:rsidRDefault="008A20B6" w:rsidP="00CA4C1D">
      <w:pPr>
        <w:pStyle w:val="ListParagraph"/>
        <w:numPr>
          <w:ilvl w:val="0"/>
          <w:numId w:val="24"/>
        </w:numPr>
        <w:spacing w:after="120"/>
        <w:ind w:left="426" w:hanging="426"/>
        <w:rPr>
          <w:b/>
        </w:rPr>
      </w:pPr>
      <w:r w:rsidRPr="00F24DF1">
        <w:rPr>
          <w:b/>
        </w:rPr>
        <w:lastRenderedPageBreak/>
        <w:t>PENDAHULUAN</w:t>
      </w:r>
    </w:p>
    <w:p w:rsidR="00136BAF" w:rsidRDefault="00136BAF" w:rsidP="00136BAF">
      <w:pPr>
        <w:jc w:val="both"/>
      </w:pPr>
      <w:r w:rsidRPr="00F24DF1">
        <w:t xml:space="preserve">Jalan adalah prasarana transportasi darat yang meliputi segala bagian jalan, termasuk bangunan pelengkap dan perlengkapannya yang diperuntukkan bagi lalu lintas, yang berada pada permukaan tanah, di atas permukaan tanah, di bawah permukaan tanah dan atau air, serta di atas permukaan air, kecuali jalan kereta api, jalan lori, dan jalan kabel. </w:t>
      </w:r>
      <w:proofErr w:type="gramStart"/>
      <w:r w:rsidRPr="00F24DF1">
        <w:t xml:space="preserve">Fungsi jalan secara umum adalah menghubungkan satu tempat dengan tempat </w:t>
      </w:r>
      <w:r>
        <w:t>[1</w:t>
      </w:r>
      <w:r w:rsidRPr="00136BAF">
        <w:t>].</w:t>
      </w:r>
      <w:proofErr w:type="gramEnd"/>
    </w:p>
    <w:p w:rsidR="00136BAF" w:rsidRDefault="008A20B6" w:rsidP="00136BAF">
      <w:pPr>
        <w:spacing w:before="120"/>
        <w:jc w:val="both"/>
      </w:pPr>
      <w:r w:rsidRPr="00F24DF1">
        <w:t xml:space="preserve">Jalan tol atau jalan bebas hambatan adalah suatu jalan yang dikhususkan untuk pengendara bersumbu dua atau lebih seperti mobil, bus, truk dan lain sebagainya, dan bertujuan untuk mempersingkat waktu tempuh dari suatu tempat ke tempat lain. Tujuan dari jalan tol ini adalah untuk memperlancar perekonomian di daerah berkembang, meningkatkan pelayanan distribusi barang dan jasa penunjang pertumbuhan ekonomi, meningkatkan pemerataan pembangunan, serta meringankan beban </w:t>
      </w:r>
      <w:proofErr w:type="gramStart"/>
      <w:r w:rsidRPr="00F24DF1">
        <w:t>dana</w:t>
      </w:r>
      <w:proofErr w:type="gramEnd"/>
      <w:r w:rsidRPr="00F24DF1">
        <w:t xml:space="preserve"> pemerintah mel</w:t>
      </w:r>
      <w:r w:rsidR="001D1016" w:rsidRPr="00F24DF1">
        <w:t>alui partisipasi penggun</w:t>
      </w:r>
      <w:r w:rsidR="00136BAF">
        <w:t>a jalan [2</w:t>
      </w:r>
      <w:r w:rsidR="00136BAF" w:rsidRPr="00136BAF">
        <w:t>].</w:t>
      </w:r>
    </w:p>
    <w:p w:rsidR="00C11060" w:rsidRDefault="008A20B6" w:rsidP="00C11060">
      <w:pPr>
        <w:spacing w:before="120"/>
        <w:jc w:val="both"/>
      </w:pPr>
      <w:r w:rsidRPr="00F24DF1">
        <w:t>Bagi Kabupaten Asahan, jalan tol Kisaran–Lima Puluh</w:t>
      </w:r>
      <w:r w:rsidR="00DE29D2" w:rsidRPr="00F24DF1">
        <w:t xml:space="preserve"> </w:t>
      </w:r>
      <w:r w:rsidRPr="00F24DF1">
        <w:t xml:space="preserve">merupakan salah satu jalan yang mempunyai peranan penting dalam mendukung perkembangan sektor- sektor perdagangan, perkantoran, pendidikan, dan jasa di Kabupaten Asahan. </w:t>
      </w:r>
      <w:proofErr w:type="gramStart"/>
      <w:r w:rsidRPr="00F24DF1">
        <w:t>Namun semakin tingginya kinerja arus jalan tol Kisaran–Lima Puluh menyebabkan kinerja ruas jalan mengalami masalah kepadata</w:t>
      </w:r>
      <w:r w:rsidR="00C4749A">
        <w:t>n lalu lintas hingga kemacetan.</w:t>
      </w:r>
      <w:proofErr w:type="gramEnd"/>
      <w:r w:rsidR="00C4749A">
        <w:t xml:space="preserve"> </w:t>
      </w:r>
      <w:proofErr w:type="gramStart"/>
      <w:r w:rsidRPr="00F24DF1">
        <w:t>Walaupun simpang Katarina ini merupakan simpang bersinyal, dimana pergerakan dan hak berjalan dibuat bergantian dan teratur, namun tidak dipungkiri terjadi kemacetan pada jam- jam tersibuk ataupun pada hari tertentu.</w:t>
      </w:r>
      <w:proofErr w:type="gramEnd"/>
      <w:r w:rsidRPr="00F24DF1">
        <w:t xml:space="preserve"> </w:t>
      </w:r>
      <w:proofErr w:type="gramStart"/>
      <w:r w:rsidRPr="00F24DF1">
        <w:t>Hal ini diakibatkan karena Simpang Katarina merupakan akses utama dan tercepat menuju gerbang tol Kisaran- Lima Puluh.</w:t>
      </w:r>
      <w:proofErr w:type="gramEnd"/>
      <w:r w:rsidRPr="00F24DF1">
        <w:t xml:space="preserve"> </w:t>
      </w:r>
      <w:proofErr w:type="gramStart"/>
      <w:r w:rsidRPr="00F24DF1">
        <w:t>Selain itu, semakin tingginya arus lalu lintas di ruas jalan simpang Katarina menyebabkan kemacetan, sehingga meningkatkan polusi udara serta peningkatan gangguan suara kendaraan (kebisingan).</w:t>
      </w:r>
      <w:proofErr w:type="gramEnd"/>
    </w:p>
    <w:p w:rsidR="00C11060" w:rsidRDefault="00576148" w:rsidP="00C11060">
      <w:pPr>
        <w:spacing w:before="120"/>
        <w:jc w:val="both"/>
      </w:pPr>
      <w:proofErr w:type="gramStart"/>
      <w:r>
        <w:t xml:space="preserve">Analisis </w:t>
      </w:r>
      <w:r w:rsidR="009E0E23" w:rsidRPr="00F24DF1">
        <w:t>Dampak Lalu Lintas (Andalalin) adalah analisis pengaruh perkembangan tata guna lahan terhadap pergerakan arus lalu lintas baru, lalu lintas beralih, dan oleh kendaraan yang keluar masuk suatu lahan.</w:t>
      </w:r>
      <w:proofErr w:type="gramEnd"/>
      <w:r w:rsidR="009E0E23" w:rsidRPr="00F24DF1">
        <w:t xml:space="preserve"> Dengan adanya pengembangan kawasan fasilitas umum atau sosial </w:t>
      </w:r>
      <w:proofErr w:type="gramStart"/>
      <w:r w:rsidR="009E0E23" w:rsidRPr="00F24DF1">
        <w:t>akan</w:t>
      </w:r>
      <w:proofErr w:type="gramEnd"/>
      <w:r w:rsidR="009E0E23" w:rsidRPr="00F24DF1">
        <w:t xml:space="preserve"> menimbulkan dampak terhadap lalu lintas sekitar. </w:t>
      </w:r>
      <w:proofErr w:type="gramStart"/>
      <w:r w:rsidR="009E0E23" w:rsidRPr="00F24DF1">
        <w:t>Analisis dampak lalu lintas dipergunakan untuk memprediksi apakah infrastruktur transportasi dalam daerah pengaruh pembangunan tersebut dapat melayani lalu lintas yang ada (ekisting) di tambah dengan lalu lintas yang dibangkitkan atau ditarik oleh perkembangan wila</w:t>
      </w:r>
      <w:r w:rsidR="00136BAF">
        <w:t>yah tersebut [3</w:t>
      </w:r>
      <w:r w:rsidR="00136BAF" w:rsidRPr="00136BAF">
        <w:t>].</w:t>
      </w:r>
      <w:proofErr w:type="gramEnd"/>
    </w:p>
    <w:p w:rsidR="00C11060" w:rsidRDefault="009E0E23" w:rsidP="00C11060">
      <w:pPr>
        <w:spacing w:before="120"/>
        <w:jc w:val="both"/>
      </w:pPr>
      <w:proofErr w:type="gramStart"/>
      <w:r w:rsidRPr="00F24DF1">
        <w:rPr>
          <w:rFonts w:eastAsiaTheme="minorHAnsi"/>
          <w:color w:val="000000"/>
        </w:rPr>
        <w:t>Kelancaran</w:t>
      </w:r>
      <w:r w:rsidRPr="00F24DF1">
        <w:rPr>
          <w:rFonts w:eastAsiaTheme="minorHAnsi"/>
          <w:color w:val="FFFFFF"/>
        </w:rPr>
        <w:t>l</w:t>
      </w:r>
      <w:r w:rsidRPr="00F24DF1">
        <w:rPr>
          <w:rFonts w:eastAsiaTheme="minorHAnsi"/>
          <w:color w:val="000000"/>
        </w:rPr>
        <w:t>arus</w:t>
      </w:r>
      <w:r w:rsidRPr="00F24DF1">
        <w:rPr>
          <w:rFonts w:eastAsiaTheme="minorHAnsi"/>
          <w:color w:val="FFFFFF"/>
        </w:rPr>
        <w:t xml:space="preserve"> </w:t>
      </w:r>
      <w:r w:rsidRPr="00F24DF1">
        <w:rPr>
          <w:rFonts w:eastAsiaTheme="minorHAnsi"/>
          <w:color w:val="000000"/>
        </w:rPr>
        <w:t>lalu lintas</w:t>
      </w:r>
      <w:r w:rsidRPr="00F24DF1">
        <w:rPr>
          <w:rFonts w:eastAsiaTheme="minorHAnsi"/>
          <w:color w:val="FFFFFF"/>
        </w:rPr>
        <w:t xml:space="preserve"> </w:t>
      </w:r>
      <w:r w:rsidRPr="00F24DF1">
        <w:rPr>
          <w:rFonts w:eastAsiaTheme="minorHAnsi"/>
          <w:color w:val="000000"/>
        </w:rPr>
        <w:t>merupakan</w:t>
      </w:r>
      <w:r w:rsidRPr="00F24DF1">
        <w:rPr>
          <w:rFonts w:eastAsiaTheme="minorHAnsi"/>
          <w:color w:val="FFFFFF"/>
        </w:rPr>
        <w:t xml:space="preserve"> </w:t>
      </w:r>
      <w:r w:rsidRPr="00F24DF1">
        <w:rPr>
          <w:rFonts w:eastAsiaTheme="minorHAnsi"/>
          <w:color w:val="000000"/>
        </w:rPr>
        <w:t>komponen</w:t>
      </w:r>
      <w:r w:rsidRPr="00F24DF1">
        <w:rPr>
          <w:rFonts w:eastAsiaTheme="minorHAnsi"/>
          <w:color w:val="FFFFFF"/>
        </w:rPr>
        <w:t xml:space="preserve"> </w:t>
      </w:r>
      <w:r w:rsidRPr="00F24DF1">
        <w:rPr>
          <w:rFonts w:eastAsiaTheme="minorHAnsi"/>
          <w:color w:val="000000"/>
        </w:rPr>
        <w:t>penting dalam</w:t>
      </w:r>
      <w:r w:rsidRPr="00F24DF1">
        <w:rPr>
          <w:rFonts w:eastAsiaTheme="minorHAnsi"/>
          <w:color w:val="FFFFFF"/>
        </w:rPr>
        <w:t xml:space="preserve"> </w:t>
      </w:r>
      <w:r w:rsidRPr="00F24DF1">
        <w:rPr>
          <w:rFonts w:eastAsiaTheme="minorHAnsi"/>
          <w:color w:val="000000"/>
        </w:rPr>
        <w:t>terciptanya</w:t>
      </w:r>
      <w:r w:rsidRPr="00F24DF1">
        <w:rPr>
          <w:rFonts w:eastAsiaTheme="minorHAnsi"/>
          <w:color w:val="FFFFFF"/>
        </w:rPr>
        <w:t xml:space="preserve"> </w:t>
      </w:r>
      <w:r w:rsidRPr="00F24DF1">
        <w:rPr>
          <w:rFonts w:eastAsiaTheme="minorHAnsi"/>
          <w:color w:val="000000"/>
        </w:rPr>
        <w:t>kenyamanan</w:t>
      </w:r>
      <w:r w:rsidRPr="00F24DF1">
        <w:rPr>
          <w:rFonts w:eastAsiaTheme="minorHAnsi"/>
          <w:color w:val="FFFFFF"/>
        </w:rPr>
        <w:t xml:space="preserve"> </w:t>
      </w:r>
      <w:r w:rsidRPr="00F24DF1">
        <w:rPr>
          <w:rFonts w:eastAsiaTheme="minorHAnsi"/>
          <w:color w:val="000000"/>
        </w:rPr>
        <w:t>pengguna</w:t>
      </w:r>
      <w:r w:rsidRPr="00F24DF1">
        <w:rPr>
          <w:rFonts w:eastAsiaTheme="minorHAnsi"/>
          <w:color w:val="FFFFFF"/>
        </w:rPr>
        <w:t>l</w:t>
      </w:r>
      <w:r w:rsidRPr="00F24DF1">
        <w:rPr>
          <w:rFonts w:eastAsiaTheme="minorHAnsi"/>
          <w:color w:val="000000"/>
        </w:rPr>
        <w:t>jalan.</w:t>
      </w:r>
      <w:proofErr w:type="gramEnd"/>
      <w:r w:rsidRPr="00F24DF1">
        <w:rPr>
          <w:rFonts w:eastAsiaTheme="minorHAnsi"/>
          <w:color w:val="000000"/>
        </w:rPr>
        <w:t xml:space="preserve"> Arus</w:t>
      </w:r>
      <w:r w:rsidRPr="00F24DF1">
        <w:rPr>
          <w:rFonts w:eastAsiaTheme="minorHAnsi"/>
          <w:color w:val="FFFFFF"/>
        </w:rPr>
        <w:t xml:space="preserve">l </w:t>
      </w:r>
      <w:r w:rsidRPr="00F24DF1">
        <w:rPr>
          <w:rFonts w:eastAsiaTheme="minorHAnsi"/>
          <w:color w:val="000000"/>
        </w:rPr>
        <w:t>lalu</w:t>
      </w:r>
      <w:r w:rsidRPr="00F24DF1">
        <w:rPr>
          <w:rFonts w:eastAsiaTheme="minorHAnsi"/>
          <w:color w:val="FFFFFF"/>
        </w:rPr>
        <w:t xml:space="preserve">l </w:t>
      </w:r>
      <w:r w:rsidRPr="00F24DF1">
        <w:rPr>
          <w:rFonts w:eastAsiaTheme="minorHAnsi"/>
          <w:color w:val="000000"/>
        </w:rPr>
        <w:t>lintas dikatakan</w:t>
      </w:r>
      <w:r w:rsidRPr="00F24DF1">
        <w:rPr>
          <w:rFonts w:eastAsiaTheme="minorHAnsi"/>
          <w:color w:val="FFFFFF"/>
        </w:rPr>
        <w:t xml:space="preserve">l </w:t>
      </w:r>
      <w:r w:rsidRPr="00F24DF1">
        <w:rPr>
          <w:rFonts w:eastAsiaTheme="minorHAnsi"/>
          <w:color w:val="000000"/>
        </w:rPr>
        <w:t>lancar</w:t>
      </w:r>
      <w:r w:rsidRPr="00F24DF1">
        <w:rPr>
          <w:rFonts w:eastAsiaTheme="minorHAnsi"/>
          <w:color w:val="FFFFFF"/>
        </w:rPr>
        <w:t xml:space="preserve">l </w:t>
      </w:r>
      <w:r w:rsidRPr="00F24DF1">
        <w:rPr>
          <w:rFonts w:eastAsiaTheme="minorHAnsi"/>
          <w:color w:val="000000"/>
        </w:rPr>
        <w:t>apabila</w:t>
      </w:r>
      <w:r w:rsidRPr="00F24DF1">
        <w:rPr>
          <w:rFonts w:eastAsiaTheme="minorHAnsi"/>
          <w:color w:val="FFFFFF"/>
        </w:rPr>
        <w:t xml:space="preserve">l </w:t>
      </w:r>
      <w:r w:rsidRPr="00F24DF1">
        <w:rPr>
          <w:rFonts w:eastAsiaTheme="minorHAnsi"/>
          <w:color w:val="000000"/>
        </w:rPr>
        <w:t>dalam prakteknya</w:t>
      </w:r>
      <w:r w:rsidRPr="00F24DF1">
        <w:rPr>
          <w:rFonts w:eastAsiaTheme="minorHAnsi"/>
          <w:color w:val="FFFFFF"/>
        </w:rPr>
        <w:t xml:space="preserve">l </w:t>
      </w:r>
      <w:r w:rsidRPr="00F24DF1">
        <w:rPr>
          <w:rFonts w:eastAsiaTheme="minorHAnsi"/>
          <w:color w:val="000000"/>
        </w:rPr>
        <w:t>tidak</w:t>
      </w:r>
      <w:r w:rsidRPr="00F24DF1">
        <w:rPr>
          <w:rFonts w:eastAsiaTheme="minorHAnsi"/>
          <w:color w:val="FFFFFF"/>
        </w:rPr>
        <w:t>l</w:t>
      </w:r>
      <w:r w:rsidRPr="00F24DF1">
        <w:t xml:space="preserve"> </w:t>
      </w:r>
      <w:r w:rsidRPr="00F24DF1">
        <w:rPr>
          <w:rFonts w:eastAsiaTheme="minorHAnsi"/>
          <w:color w:val="000000"/>
        </w:rPr>
        <w:t>terjadinya</w:t>
      </w:r>
      <w:r w:rsidRPr="00F24DF1">
        <w:rPr>
          <w:rFonts w:eastAsiaTheme="minorHAnsi"/>
          <w:color w:val="FFFFFF"/>
        </w:rPr>
        <w:t xml:space="preserve">l </w:t>
      </w:r>
      <w:r w:rsidRPr="00F24DF1">
        <w:rPr>
          <w:rFonts w:eastAsiaTheme="minorHAnsi"/>
          <w:color w:val="000000"/>
        </w:rPr>
        <w:t>gangguan atau</w:t>
      </w:r>
      <w:r w:rsidRPr="00F24DF1">
        <w:rPr>
          <w:rFonts w:eastAsiaTheme="minorHAnsi"/>
          <w:color w:val="FFFFFF"/>
        </w:rPr>
        <w:t xml:space="preserve"> </w:t>
      </w:r>
      <w:r w:rsidRPr="00F24DF1">
        <w:rPr>
          <w:rFonts w:eastAsiaTheme="minorHAnsi"/>
          <w:color w:val="000000"/>
        </w:rPr>
        <w:t>kemacetan</w:t>
      </w:r>
      <w:r w:rsidRPr="00F24DF1">
        <w:rPr>
          <w:rFonts w:eastAsiaTheme="minorHAnsi"/>
          <w:color w:val="FFFFFF"/>
        </w:rPr>
        <w:t xml:space="preserve"> </w:t>
      </w:r>
      <w:r w:rsidRPr="00F24DF1">
        <w:rPr>
          <w:rFonts w:eastAsiaTheme="minorHAnsi"/>
          <w:color w:val="000000"/>
        </w:rPr>
        <w:t>dalam</w:t>
      </w:r>
      <w:r w:rsidRPr="00F24DF1">
        <w:rPr>
          <w:rFonts w:eastAsiaTheme="minorHAnsi"/>
          <w:color w:val="FFFFFF"/>
        </w:rPr>
        <w:t xml:space="preserve"> </w:t>
      </w:r>
      <w:r w:rsidR="00DE29D2" w:rsidRPr="00F24DF1">
        <w:rPr>
          <w:rFonts w:eastAsiaTheme="minorHAnsi"/>
          <w:color w:val="000000"/>
        </w:rPr>
        <w:t xml:space="preserve">melewati </w:t>
      </w:r>
      <w:r w:rsidRPr="00F24DF1">
        <w:rPr>
          <w:rFonts w:eastAsiaTheme="minorHAnsi"/>
          <w:color w:val="000000"/>
        </w:rPr>
        <w:t>ruas</w:t>
      </w:r>
      <w:r w:rsidRPr="00F24DF1">
        <w:rPr>
          <w:rFonts w:eastAsiaTheme="minorHAnsi"/>
          <w:color w:val="FFFFFF"/>
        </w:rPr>
        <w:t xml:space="preserve"> </w:t>
      </w:r>
      <w:r w:rsidRPr="00F24DF1">
        <w:rPr>
          <w:rFonts w:eastAsiaTheme="minorHAnsi"/>
          <w:color w:val="000000"/>
        </w:rPr>
        <w:t>jalan</w:t>
      </w:r>
      <w:r w:rsidRPr="00F24DF1">
        <w:rPr>
          <w:rFonts w:eastAsiaTheme="minorHAnsi"/>
          <w:color w:val="FFFFFF"/>
        </w:rPr>
        <w:t>l</w:t>
      </w:r>
      <w:r w:rsidRPr="00F24DF1">
        <w:rPr>
          <w:rFonts w:eastAsiaTheme="minorHAnsi"/>
          <w:color w:val="000000"/>
        </w:rPr>
        <w:t>yang</w:t>
      </w:r>
      <w:r w:rsidRPr="00F24DF1">
        <w:rPr>
          <w:rFonts w:eastAsiaTheme="minorHAnsi"/>
          <w:color w:val="FFFFFF"/>
        </w:rPr>
        <w:t xml:space="preserve"> </w:t>
      </w:r>
      <w:proofErr w:type="gramStart"/>
      <w:r w:rsidRPr="00F24DF1">
        <w:rPr>
          <w:rFonts w:eastAsiaTheme="minorHAnsi"/>
          <w:color w:val="000000"/>
        </w:rPr>
        <w:t>akan</w:t>
      </w:r>
      <w:proofErr w:type="gramEnd"/>
      <w:r w:rsidRPr="00F24DF1">
        <w:rPr>
          <w:rFonts w:eastAsiaTheme="minorHAnsi"/>
          <w:color w:val="000000"/>
        </w:rPr>
        <w:t xml:space="preserve"> dilalui. </w:t>
      </w:r>
      <w:proofErr w:type="gramStart"/>
      <w:r w:rsidRPr="00F24DF1">
        <w:rPr>
          <w:rFonts w:eastAsiaTheme="minorHAnsi"/>
          <w:color w:val="000000"/>
        </w:rPr>
        <w:t>Tetapi</w:t>
      </w:r>
      <w:r w:rsidRPr="00F24DF1">
        <w:rPr>
          <w:rFonts w:eastAsiaTheme="minorHAnsi"/>
          <w:color w:val="FFFFFF"/>
        </w:rPr>
        <w:t>l</w:t>
      </w:r>
      <w:r w:rsidRPr="00F24DF1">
        <w:rPr>
          <w:rFonts w:eastAsiaTheme="minorHAnsi"/>
          <w:color w:val="000000"/>
        </w:rPr>
        <w:t>dalam</w:t>
      </w:r>
      <w:r w:rsidRPr="00F24DF1">
        <w:rPr>
          <w:rFonts w:eastAsiaTheme="minorHAnsi"/>
          <w:color w:val="FFFFFF"/>
        </w:rPr>
        <w:t>l</w:t>
      </w:r>
      <w:r w:rsidRPr="00F24DF1">
        <w:rPr>
          <w:rFonts w:eastAsiaTheme="minorHAnsi"/>
          <w:color w:val="000000"/>
        </w:rPr>
        <w:t>prakteknya sekarang</w:t>
      </w:r>
      <w:r w:rsidRPr="00F24DF1">
        <w:rPr>
          <w:rFonts w:eastAsiaTheme="minorHAnsi"/>
          <w:color w:val="FFFFFF"/>
        </w:rPr>
        <w:t xml:space="preserve"> </w:t>
      </w:r>
      <w:r w:rsidRPr="00F24DF1">
        <w:rPr>
          <w:rFonts w:eastAsiaTheme="minorHAnsi"/>
          <w:color w:val="000000"/>
        </w:rPr>
        <w:t>ini</w:t>
      </w:r>
      <w:r w:rsidRPr="00F24DF1">
        <w:rPr>
          <w:rFonts w:eastAsiaTheme="minorHAnsi"/>
          <w:color w:val="FFFFFF"/>
        </w:rPr>
        <w:t>l</w:t>
      </w:r>
      <w:r w:rsidRPr="00F24DF1">
        <w:rPr>
          <w:rFonts w:eastAsiaTheme="minorHAnsi"/>
          <w:color w:val="000000"/>
        </w:rPr>
        <w:t>masalah</w:t>
      </w:r>
      <w:r w:rsidRPr="00F24DF1">
        <w:rPr>
          <w:rFonts w:eastAsiaTheme="minorHAnsi"/>
          <w:color w:val="FFFFFF"/>
        </w:rPr>
        <w:t>l</w:t>
      </w:r>
      <w:r w:rsidRPr="00F24DF1">
        <w:rPr>
          <w:rFonts w:eastAsiaTheme="minorHAnsi"/>
          <w:color w:val="000000"/>
        </w:rPr>
        <w:t>lalu lintas</w:t>
      </w:r>
      <w:r w:rsidRPr="00F24DF1">
        <w:rPr>
          <w:rFonts w:eastAsiaTheme="minorHAnsi"/>
          <w:color w:val="FFFFFF"/>
        </w:rPr>
        <w:t xml:space="preserve"> </w:t>
      </w:r>
      <w:r w:rsidRPr="00F24DF1">
        <w:rPr>
          <w:rFonts w:eastAsiaTheme="minorHAnsi"/>
          <w:color w:val="000000"/>
        </w:rPr>
        <w:t>sudah</w:t>
      </w:r>
      <w:r w:rsidRPr="00F24DF1">
        <w:rPr>
          <w:rFonts w:eastAsiaTheme="minorHAnsi"/>
          <w:color w:val="FFFFFF"/>
        </w:rPr>
        <w:t xml:space="preserve"> </w:t>
      </w:r>
      <w:r w:rsidRPr="00F24DF1">
        <w:rPr>
          <w:rFonts w:eastAsiaTheme="minorHAnsi"/>
          <w:color w:val="000000"/>
        </w:rPr>
        <w:t>semakin</w:t>
      </w:r>
      <w:r w:rsidRPr="00F24DF1">
        <w:rPr>
          <w:rFonts w:eastAsiaTheme="minorHAnsi"/>
          <w:color w:val="FFFFFF"/>
        </w:rPr>
        <w:t xml:space="preserve"> </w:t>
      </w:r>
      <w:r w:rsidRPr="00F24DF1">
        <w:rPr>
          <w:rFonts w:eastAsiaTheme="minorHAnsi"/>
          <w:color w:val="000000"/>
        </w:rPr>
        <w:t>rumit di</w:t>
      </w:r>
      <w:r w:rsidRPr="00F24DF1">
        <w:rPr>
          <w:rFonts w:eastAsiaTheme="minorHAnsi"/>
          <w:color w:val="FFFFFF"/>
        </w:rPr>
        <w:t>l</w:t>
      </w:r>
      <w:r w:rsidRPr="00F24DF1">
        <w:rPr>
          <w:rFonts w:eastAsiaTheme="minorHAnsi"/>
          <w:color w:val="000000"/>
        </w:rPr>
        <w:t>Indonesia.</w:t>
      </w:r>
      <w:proofErr w:type="gramEnd"/>
      <w:r w:rsidR="00576148">
        <w:t xml:space="preserve"> </w:t>
      </w:r>
      <w:proofErr w:type="gramStart"/>
      <w:r w:rsidRPr="00F24DF1">
        <w:rPr>
          <w:rFonts w:eastAsiaTheme="minorHAnsi"/>
          <w:color w:val="000000"/>
        </w:rPr>
        <w:t>Angka</w:t>
      </w:r>
      <w:r w:rsidRPr="00F24DF1">
        <w:rPr>
          <w:rFonts w:eastAsiaTheme="minorHAnsi"/>
          <w:color w:val="FFFFFF"/>
        </w:rPr>
        <w:t xml:space="preserve"> </w:t>
      </w:r>
      <w:r w:rsidRPr="00F24DF1">
        <w:rPr>
          <w:rFonts w:eastAsiaTheme="minorHAnsi"/>
          <w:color w:val="000000"/>
        </w:rPr>
        <w:t>pertumbuhan pemilik</w:t>
      </w:r>
      <w:r w:rsidRPr="00F24DF1">
        <w:rPr>
          <w:rFonts w:eastAsiaTheme="minorHAnsi"/>
          <w:color w:val="FFFFFF"/>
        </w:rPr>
        <w:t xml:space="preserve"> </w:t>
      </w:r>
      <w:r w:rsidRPr="00F24DF1">
        <w:rPr>
          <w:rFonts w:eastAsiaTheme="minorHAnsi"/>
          <w:color w:val="000000"/>
        </w:rPr>
        <w:t>kendaraan</w:t>
      </w:r>
      <w:r w:rsidRPr="00F24DF1">
        <w:rPr>
          <w:rFonts w:eastAsiaTheme="minorHAnsi"/>
          <w:color w:val="FFFFFF"/>
        </w:rPr>
        <w:t xml:space="preserve"> </w:t>
      </w:r>
      <w:r w:rsidRPr="00F24DF1">
        <w:rPr>
          <w:rFonts w:eastAsiaTheme="minorHAnsi"/>
          <w:color w:val="000000"/>
        </w:rPr>
        <w:t>bermotor</w:t>
      </w:r>
      <w:r w:rsidRPr="00F24DF1">
        <w:rPr>
          <w:rFonts w:eastAsiaTheme="minorHAnsi"/>
          <w:color w:val="FFFFFF"/>
        </w:rPr>
        <w:t xml:space="preserve"> </w:t>
      </w:r>
      <w:r w:rsidR="00DE29D2" w:rsidRPr="00576148">
        <w:rPr>
          <w:rFonts w:eastAsiaTheme="minorHAnsi"/>
        </w:rPr>
        <w:t>semakin</w:t>
      </w:r>
      <w:r w:rsidR="00576148">
        <w:rPr>
          <w:rFonts w:eastAsiaTheme="minorHAnsi"/>
        </w:rPr>
        <w:t xml:space="preserve"> </w:t>
      </w:r>
      <w:r w:rsidRPr="00576148">
        <w:rPr>
          <w:rFonts w:eastAsiaTheme="minorHAnsi"/>
        </w:rPr>
        <w:t>meningkat, tingkat pelayanan</w:t>
      </w:r>
      <w:r w:rsidR="00576148">
        <w:rPr>
          <w:rFonts w:eastAsiaTheme="minorHAnsi"/>
        </w:rPr>
        <w:t xml:space="preserve"> </w:t>
      </w:r>
      <w:r w:rsidRPr="00576148">
        <w:rPr>
          <w:rFonts w:eastAsiaTheme="minorHAnsi"/>
        </w:rPr>
        <w:t>jalan yang semakin buruk</w:t>
      </w:r>
      <w:r w:rsidR="00DE29D2" w:rsidRPr="00576148">
        <w:rPr>
          <w:rFonts w:eastAsiaTheme="minorHAnsi"/>
        </w:rPr>
        <w:t xml:space="preserve"> </w:t>
      </w:r>
      <w:r w:rsidRPr="00576148">
        <w:rPr>
          <w:rFonts w:eastAsiaTheme="minorHAnsi"/>
        </w:rPr>
        <w:t>dan aktivitas</w:t>
      </w:r>
      <w:r w:rsidR="00DE29D2" w:rsidRPr="00576148">
        <w:rPr>
          <w:rFonts w:eastAsiaTheme="minorHAnsi"/>
        </w:rPr>
        <w:t>/kegiat</w:t>
      </w:r>
      <w:r w:rsidR="00576148" w:rsidRPr="00576148">
        <w:rPr>
          <w:rFonts w:eastAsiaTheme="minorHAnsi"/>
        </w:rPr>
        <w:t>an</w:t>
      </w:r>
      <w:r w:rsidR="00576148">
        <w:rPr>
          <w:rFonts w:eastAsiaTheme="minorHAnsi"/>
        </w:rPr>
        <w:t xml:space="preserve"> </w:t>
      </w:r>
      <w:r w:rsidRPr="00576148">
        <w:rPr>
          <w:rFonts w:eastAsiaTheme="minorHAnsi"/>
        </w:rPr>
        <w:t>manusia</w:t>
      </w:r>
      <w:r w:rsidR="00576148">
        <w:rPr>
          <w:rFonts w:eastAsiaTheme="minorHAnsi"/>
        </w:rPr>
        <w:t xml:space="preserve"> </w:t>
      </w:r>
      <w:r w:rsidR="00576148" w:rsidRPr="00576148">
        <w:rPr>
          <w:rFonts w:eastAsiaTheme="minorHAnsi"/>
        </w:rPr>
        <w:t>sendiri yang</w:t>
      </w:r>
      <w:r w:rsidR="00576148">
        <w:rPr>
          <w:rFonts w:eastAsiaTheme="minorHAnsi"/>
        </w:rPr>
        <w:t xml:space="preserve"> </w:t>
      </w:r>
      <w:r w:rsidRPr="00576148">
        <w:rPr>
          <w:rFonts w:eastAsiaTheme="minorHAnsi"/>
        </w:rPr>
        <w:t>mengakibatkan</w:t>
      </w:r>
      <w:r w:rsidR="00576148">
        <w:rPr>
          <w:rFonts w:eastAsiaTheme="minorHAnsi"/>
        </w:rPr>
        <w:t xml:space="preserve"> </w:t>
      </w:r>
      <w:r w:rsidR="00576148" w:rsidRPr="00576148">
        <w:rPr>
          <w:rFonts w:eastAsiaTheme="minorHAnsi"/>
        </w:rPr>
        <w:t xml:space="preserve">efektivitas </w:t>
      </w:r>
      <w:r w:rsidRPr="00576148">
        <w:rPr>
          <w:rFonts w:eastAsiaTheme="minorHAnsi"/>
        </w:rPr>
        <w:t>pelayanan</w:t>
      </w:r>
      <w:r w:rsidR="00576148">
        <w:rPr>
          <w:rFonts w:eastAsiaTheme="minorHAnsi"/>
        </w:rPr>
        <w:t xml:space="preserve"> </w:t>
      </w:r>
      <w:r w:rsidRPr="00576148">
        <w:rPr>
          <w:rFonts w:eastAsiaTheme="minorHAnsi"/>
        </w:rPr>
        <w:t>jalan</w:t>
      </w:r>
      <w:r w:rsidR="00576148">
        <w:rPr>
          <w:rFonts w:eastAsiaTheme="minorHAnsi"/>
        </w:rPr>
        <w:t xml:space="preserve"> </w:t>
      </w:r>
      <w:r w:rsidRPr="00576148">
        <w:rPr>
          <w:rFonts w:eastAsiaTheme="minorHAnsi"/>
        </w:rPr>
        <w:t>semakin berkurang</w:t>
      </w:r>
      <w:r w:rsidR="00136BAF">
        <w:t xml:space="preserve"> [4</w:t>
      </w:r>
      <w:r w:rsidR="00136BAF" w:rsidRPr="00136BAF">
        <w:t>].</w:t>
      </w:r>
      <w:proofErr w:type="gramEnd"/>
    </w:p>
    <w:p w:rsidR="00DE29D2" w:rsidRPr="00576148" w:rsidRDefault="00DE29D2" w:rsidP="00C11060">
      <w:pPr>
        <w:spacing w:before="120"/>
        <w:jc w:val="both"/>
      </w:pPr>
      <w:r w:rsidRPr="00F24DF1">
        <w:rPr>
          <w:rFonts w:eastAsiaTheme="minorHAnsi"/>
          <w:color w:val="000000"/>
        </w:rPr>
        <w:t>Kinerja lalu lintas perkotaan dapat dinilai dengan menggunakan parameter lalu lintas berikut ini:</w:t>
      </w:r>
    </w:p>
    <w:p w:rsidR="00DE29D2" w:rsidRPr="00F24DF1" w:rsidRDefault="00DE29D2" w:rsidP="004F5E13">
      <w:pPr>
        <w:pStyle w:val="ListParagraph"/>
        <w:numPr>
          <w:ilvl w:val="0"/>
          <w:numId w:val="2"/>
        </w:numPr>
        <w:ind w:left="284" w:hanging="284"/>
        <w:jc w:val="both"/>
        <w:rPr>
          <w:rFonts w:eastAsiaTheme="minorHAnsi"/>
          <w:color w:val="000000"/>
        </w:rPr>
      </w:pPr>
      <w:r w:rsidRPr="00F24DF1">
        <w:rPr>
          <w:rFonts w:eastAsiaTheme="minorHAnsi"/>
          <w:color w:val="000000"/>
        </w:rPr>
        <w:t>Kapasitas</w:t>
      </w:r>
    </w:p>
    <w:p w:rsidR="00DE29D2" w:rsidRPr="00F24DF1" w:rsidRDefault="00DE29D2" w:rsidP="004F5E13">
      <w:pPr>
        <w:pStyle w:val="ListParagraph"/>
        <w:numPr>
          <w:ilvl w:val="0"/>
          <w:numId w:val="2"/>
        </w:numPr>
        <w:ind w:left="284" w:hanging="284"/>
        <w:jc w:val="both"/>
        <w:rPr>
          <w:rFonts w:eastAsiaTheme="minorHAnsi"/>
          <w:color w:val="000000"/>
        </w:rPr>
      </w:pPr>
      <w:r w:rsidRPr="00F24DF1">
        <w:rPr>
          <w:rFonts w:eastAsiaTheme="minorHAnsi"/>
          <w:color w:val="000000"/>
        </w:rPr>
        <w:t>Derajat kejenuhan/</w:t>
      </w:r>
      <w:r w:rsidRPr="00F24DF1">
        <w:rPr>
          <w:rFonts w:eastAsiaTheme="minorHAnsi"/>
          <w:i/>
          <w:color w:val="000000"/>
        </w:rPr>
        <w:t>Degree of Saturation (DS)</w:t>
      </w:r>
    </w:p>
    <w:p w:rsidR="00C11060" w:rsidRDefault="00DE29D2" w:rsidP="00C11060">
      <w:pPr>
        <w:pStyle w:val="ListParagraph"/>
        <w:numPr>
          <w:ilvl w:val="0"/>
          <w:numId w:val="2"/>
        </w:numPr>
        <w:ind w:left="284" w:hanging="284"/>
        <w:jc w:val="both"/>
        <w:rPr>
          <w:rFonts w:eastAsiaTheme="minorHAnsi"/>
          <w:color w:val="000000"/>
        </w:rPr>
      </w:pPr>
      <w:r w:rsidRPr="00F24DF1">
        <w:rPr>
          <w:rFonts w:eastAsiaTheme="minorHAnsi"/>
          <w:color w:val="000000"/>
        </w:rPr>
        <w:t>Kecepatan</w:t>
      </w:r>
    </w:p>
    <w:p w:rsidR="00DE29D2" w:rsidRPr="00C11060" w:rsidRDefault="00DE29D2" w:rsidP="00C11060">
      <w:pPr>
        <w:spacing w:before="120"/>
        <w:jc w:val="both"/>
        <w:rPr>
          <w:rFonts w:eastAsiaTheme="minorHAnsi"/>
          <w:color w:val="000000"/>
        </w:rPr>
      </w:pPr>
      <w:proofErr w:type="gramStart"/>
      <w:r w:rsidRPr="00F24DF1">
        <w:t>Volume lalu lintas rata-rata adalah jumlah kendaraan rata-rata dihitung menurut satu satuan waktu tertentu.</w:t>
      </w:r>
      <w:proofErr w:type="gramEnd"/>
      <w:r w:rsidRPr="00F24DF1">
        <w:t xml:space="preserve"> </w:t>
      </w:r>
      <w:proofErr w:type="gramStart"/>
      <w:r w:rsidRPr="00F24DF1">
        <w:t>Untuk mengukur jumlah arus lalu lintas, biasanya dinyatakan dalam kendaraan per hari, smp per jam, dan kendaraan per menit.</w:t>
      </w:r>
      <w:proofErr w:type="gramEnd"/>
      <w:r w:rsidRPr="00F24DF1">
        <w:t xml:space="preserve"> Persamaan yang digunakan untuk menghitung volume lalu lintas berdasarkan </w:t>
      </w:r>
      <w:r w:rsidR="00316C09">
        <w:t>persamaan MKJI 1997:</w:t>
      </w:r>
    </w:p>
    <w:p w:rsidR="00DE29D2" w:rsidRPr="00F24DF1" w:rsidRDefault="00DE29D2" w:rsidP="00C11060">
      <w:pPr>
        <w:pStyle w:val="BodyText"/>
        <w:tabs>
          <w:tab w:val="right" w:leader="dot" w:pos="-2410"/>
          <w:tab w:val="right" w:leader="dot" w:pos="-2268"/>
          <w:tab w:val="right" w:leader="dot" w:pos="8505"/>
        </w:tabs>
        <w:rPr>
          <w:sz w:val="22"/>
          <w:szCs w:val="22"/>
        </w:rPr>
      </w:pPr>
      <w:r w:rsidRPr="00F24DF1">
        <w:rPr>
          <w:sz w:val="22"/>
          <w:szCs w:val="22"/>
        </w:rPr>
        <w:t>Q</w:t>
      </w:r>
      <w:r w:rsidRPr="00F24DF1">
        <w:rPr>
          <w:spacing w:val="-2"/>
          <w:sz w:val="22"/>
          <w:szCs w:val="22"/>
        </w:rPr>
        <w:t xml:space="preserve"> </w:t>
      </w:r>
      <w:r w:rsidRPr="00F24DF1">
        <w:rPr>
          <w:sz w:val="22"/>
          <w:szCs w:val="22"/>
        </w:rPr>
        <w:t xml:space="preserve">= (Qi x </w:t>
      </w:r>
      <w:proofErr w:type="gramStart"/>
      <w:r w:rsidR="00C11060">
        <w:rPr>
          <w:spacing w:val="-4"/>
          <w:sz w:val="22"/>
          <w:szCs w:val="22"/>
        </w:rPr>
        <w:t>emp</w:t>
      </w:r>
      <w:proofErr w:type="gramEnd"/>
      <w:r w:rsidR="00C11060">
        <w:rPr>
          <w:spacing w:val="-4"/>
          <w:sz w:val="22"/>
          <w:szCs w:val="22"/>
        </w:rPr>
        <w:t>)</w:t>
      </w:r>
      <w:r w:rsidR="00C11060">
        <w:rPr>
          <w:spacing w:val="-4"/>
          <w:sz w:val="22"/>
          <w:szCs w:val="22"/>
        </w:rPr>
        <w:tab/>
      </w:r>
      <w:r w:rsidR="00C4749A">
        <w:rPr>
          <w:spacing w:val="-2"/>
          <w:sz w:val="22"/>
          <w:szCs w:val="22"/>
        </w:rPr>
        <w:t>(pers 1</w:t>
      </w:r>
      <w:r w:rsidRPr="00F24DF1">
        <w:rPr>
          <w:spacing w:val="-2"/>
          <w:sz w:val="22"/>
          <w:szCs w:val="22"/>
        </w:rPr>
        <w:t>)</w:t>
      </w:r>
    </w:p>
    <w:p w:rsidR="00DE29D2" w:rsidRPr="00F24DF1" w:rsidRDefault="00DE29D2" w:rsidP="004F5E13">
      <w:pPr>
        <w:jc w:val="both"/>
      </w:pPr>
      <w:proofErr w:type="gramStart"/>
      <w:r w:rsidRPr="00F24DF1">
        <w:t>dimana</w:t>
      </w:r>
      <w:proofErr w:type="gramEnd"/>
      <w:r w:rsidRPr="00F24DF1">
        <w:t>:</w:t>
      </w:r>
    </w:p>
    <w:p w:rsidR="00DE29D2" w:rsidRPr="00F24DF1" w:rsidRDefault="00DE29D2" w:rsidP="004F5E13">
      <w:pPr>
        <w:jc w:val="both"/>
      </w:pPr>
      <w:r w:rsidRPr="00F24DF1">
        <w:t xml:space="preserve">Q  </w:t>
      </w:r>
      <w:r w:rsidRPr="00F24DF1">
        <w:tab/>
        <w:t xml:space="preserve">= volume lalu lintas (smp/jam) </w:t>
      </w:r>
    </w:p>
    <w:p w:rsidR="00DE29D2" w:rsidRPr="00F24DF1" w:rsidRDefault="00DE29D2" w:rsidP="004F5E13">
      <w:pPr>
        <w:jc w:val="both"/>
      </w:pPr>
      <w:r w:rsidRPr="00F24DF1">
        <w:t xml:space="preserve">Qi </w:t>
      </w:r>
      <w:r w:rsidRPr="00F24DF1">
        <w:tab/>
        <w:t xml:space="preserve">= volume lalu lintas (kend/jam) </w:t>
      </w:r>
    </w:p>
    <w:p w:rsidR="00CD2DDB" w:rsidRDefault="00DE29D2" w:rsidP="004F5E13">
      <w:pPr>
        <w:jc w:val="both"/>
      </w:pPr>
      <w:proofErr w:type="gramStart"/>
      <w:r w:rsidRPr="00F24DF1">
        <w:t>emp</w:t>
      </w:r>
      <w:proofErr w:type="gramEnd"/>
      <w:r w:rsidRPr="00F24DF1">
        <w:t xml:space="preserve"> </w:t>
      </w:r>
      <w:r w:rsidRPr="00F24DF1">
        <w:tab/>
        <w:t>= faktor ekivalen kendaraan</w:t>
      </w:r>
      <w:r w:rsidR="00C4749A">
        <w:t xml:space="preserve"> (Kendaraan Ringan </w:t>
      </w:r>
      <w:r w:rsidR="00CD2DDB">
        <w:t>(</w:t>
      </w:r>
      <w:r w:rsidR="00C4749A">
        <w:t>LV</w:t>
      </w:r>
      <w:r w:rsidR="00CD2DDB">
        <w:t>)</w:t>
      </w:r>
      <w:r w:rsidR="00C4749A">
        <w:t xml:space="preserve">, Kendaraan Berat </w:t>
      </w:r>
      <w:r w:rsidR="00CD2DDB">
        <w:t>(</w:t>
      </w:r>
      <w:r w:rsidR="00C4749A">
        <w:t>HV</w:t>
      </w:r>
      <w:r w:rsidR="00CD2DDB">
        <w:t>)</w:t>
      </w:r>
      <w:r w:rsidR="00C4749A">
        <w:t xml:space="preserve">, dan Sepeda </w:t>
      </w:r>
    </w:p>
    <w:p w:rsidR="00DE29D2" w:rsidRPr="00F24DF1" w:rsidRDefault="00CD2DDB" w:rsidP="004F5E13">
      <w:pPr>
        <w:jc w:val="both"/>
      </w:pPr>
      <w:r>
        <w:t xml:space="preserve">                </w:t>
      </w:r>
      <w:r w:rsidR="00C4749A">
        <w:t xml:space="preserve">Motor </w:t>
      </w:r>
      <w:r>
        <w:t>(</w:t>
      </w:r>
      <w:r w:rsidR="00C4749A">
        <w:t>MC).</w:t>
      </w:r>
    </w:p>
    <w:p w:rsidR="004F5E13" w:rsidRPr="00CA4C1D" w:rsidRDefault="004F5E13" w:rsidP="004F5E13">
      <w:pPr>
        <w:pStyle w:val="ListParagraph"/>
        <w:widowControl/>
        <w:autoSpaceDE/>
        <w:ind w:left="0" w:firstLine="426"/>
        <w:jc w:val="both"/>
      </w:pPr>
    </w:p>
    <w:p w:rsidR="00DE29D2" w:rsidRPr="00F24DF1" w:rsidRDefault="00DE29D2" w:rsidP="00C11060">
      <w:pPr>
        <w:pStyle w:val="ListParagraph"/>
        <w:widowControl/>
        <w:autoSpaceDE/>
        <w:ind w:left="0"/>
        <w:jc w:val="both"/>
      </w:pPr>
      <w:r w:rsidRPr="00F24DF1">
        <w:lastRenderedPageBreak/>
        <w:t xml:space="preserve">Kapasitas didefinisikan sebagai arus maksimum melalui suatu titik di jalan yang dapat dipertahankan per satuan jam pada kondisi tertentu. </w:t>
      </w:r>
      <w:proofErr w:type="gramStart"/>
      <w:r w:rsidRPr="00F24DF1">
        <w:t>Untuk jalan dua lajur dua arah, kapasitas ditentukan untuk arus dua arah (kombinasi dua arah), tetapi untuk jalan dengan banyak lajur, arus dipisahkan per arah dan kapasitas ditentukan per lajur.</w:t>
      </w:r>
      <w:proofErr w:type="gramEnd"/>
      <w:r w:rsidRPr="00F24DF1">
        <w:t xml:space="preserve"> </w:t>
      </w:r>
      <w:proofErr w:type="gramStart"/>
      <w:r w:rsidRPr="00F24DF1">
        <w:t>Kapasitas dinyatakan dala</w:t>
      </w:r>
      <w:r w:rsidR="00C11060">
        <w:t>m satuan mobil penumpang (smp).</w:t>
      </w:r>
      <w:proofErr w:type="gramEnd"/>
      <w:r w:rsidR="00C11060">
        <w:t xml:space="preserve"> </w:t>
      </w:r>
      <w:r w:rsidRPr="00F24DF1">
        <w:t xml:space="preserve">Persamaan </w:t>
      </w:r>
      <w:r w:rsidR="00316C09">
        <w:t>MKJI 1997</w:t>
      </w:r>
      <w:r w:rsidR="00316C09">
        <w:t xml:space="preserve"> </w:t>
      </w:r>
      <w:r w:rsidRPr="00F24DF1">
        <w:t>untuk menentukan kapasitas adalah sebagai berikut:</w:t>
      </w:r>
    </w:p>
    <w:p w:rsidR="00DE29D2" w:rsidRPr="00F24DF1" w:rsidRDefault="00DE29D2" w:rsidP="00C11060">
      <w:pPr>
        <w:widowControl/>
        <w:tabs>
          <w:tab w:val="right" w:leader="dot" w:pos="8505"/>
        </w:tabs>
        <w:autoSpaceDE/>
        <w:jc w:val="both"/>
      </w:pPr>
      <w:r w:rsidRPr="00F24DF1">
        <w:t>C</w:t>
      </w:r>
      <w:r w:rsidR="00C11060">
        <w:t xml:space="preserve"> = Co x FCw x FCsp x FCsf x </w:t>
      </w:r>
      <w:proofErr w:type="gramStart"/>
      <w:r w:rsidR="00C11060">
        <w:t>FCc</w:t>
      </w:r>
      <w:proofErr w:type="gramEnd"/>
      <w:r w:rsidR="00C11060">
        <w:tab/>
      </w:r>
      <w:r w:rsidR="00C4749A">
        <w:t>(pers 2</w:t>
      </w:r>
      <w:r w:rsidRPr="00F24DF1">
        <w:t>)</w:t>
      </w:r>
    </w:p>
    <w:p w:rsidR="00DE29D2" w:rsidRPr="00F24DF1" w:rsidRDefault="00DE29D2" w:rsidP="004F5E13">
      <w:pPr>
        <w:pStyle w:val="ListParagraph"/>
        <w:widowControl/>
        <w:autoSpaceDE/>
        <w:ind w:left="0"/>
        <w:jc w:val="both"/>
      </w:pPr>
      <w:r w:rsidRPr="00F24DF1">
        <w:t>Dimana:</w:t>
      </w:r>
    </w:p>
    <w:p w:rsidR="00DE29D2" w:rsidRPr="00F24DF1" w:rsidRDefault="00576148" w:rsidP="004F5E13">
      <w:pPr>
        <w:pStyle w:val="ListParagraph"/>
        <w:widowControl/>
        <w:autoSpaceDE/>
        <w:ind w:left="0"/>
        <w:jc w:val="both"/>
      </w:pPr>
      <w:r>
        <w:t>C</w:t>
      </w:r>
      <w:r>
        <w:tab/>
      </w:r>
      <w:r w:rsidR="00DE29D2" w:rsidRPr="00F24DF1">
        <w:t>= Kapasitas (smp/jam)</w:t>
      </w:r>
    </w:p>
    <w:p w:rsidR="00DE29D2" w:rsidRPr="00F24DF1" w:rsidRDefault="00DE29D2" w:rsidP="004F5E13">
      <w:pPr>
        <w:pStyle w:val="ListParagraph"/>
        <w:widowControl/>
        <w:autoSpaceDE/>
        <w:ind w:left="0"/>
        <w:jc w:val="both"/>
      </w:pPr>
      <w:r w:rsidRPr="00F24DF1">
        <w:t>Co</w:t>
      </w:r>
      <w:r w:rsidRPr="00F24DF1">
        <w:tab/>
        <w:t>= Kapasitas dasar (smp/jam)</w:t>
      </w:r>
    </w:p>
    <w:p w:rsidR="00DE29D2" w:rsidRPr="00F24DF1" w:rsidRDefault="00DE29D2" w:rsidP="004F5E13">
      <w:pPr>
        <w:pStyle w:val="ListParagraph"/>
        <w:widowControl/>
        <w:autoSpaceDE/>
        <w:ind w:left="0"/>
        <w:jc w:val="both"/>
      </w:pPr>
      <w:r w:rsidRPr="00F24DF1">
        <w:t>FCw</w:t>
      </w:r>
      <w:r w:rsidRPr="00F24DF1">
        <w:tab/>
        <w:t>= Faktor penyesuaian lebar jalan</w:t>
      </w:r>
    </w:p>
    <w:p w:rsidR="00DE29D2" w:rsidRPr="00F24DF1" w:rsidRDefault="00DE29D2" w:rsidP="004F5E13">
      <w:pPr>
        <w:pStyle w:val="ListParagraph"/>
        <w:widowControl/>
        <w:autoSpaceDE/>
        <w:ind w:left="709" w:hanging="709"/>
        <w:jc w:val="both"/>
      </w:pPr>
      <w:r w:rsidRPr="00F24DF1">
        <w:t>FCsp</w:t>
      </w:r>
      <w:r w:rsidRPr="00F24DF1">
        <w:tab/>
        <w:t xml:space="preserve">= Faktor penyesuaian pemisahan </w:t>
      </w:r>
      <w:r w:rsidR="00576148">
        <w:t xml:space="preserve">  </w:t>
      </w:r>
      <w:r w:rsidRPr="00F24DF1">
        <w:t>arah (hanya untuk jalan tak terbagi)</w:t>
      </w:r>
    </w:p>
    <w:p w:rsidR="00DE29D2" w:rsidRPr="00F24DF1" w:rsidRDefault="00DE29D2" w:rsidP="004F5E13">
      <w:pPr>
        <w:pStyle w:val="ListParagraph"/>
        <w:widowControl/>
        <w:autoSpaceDE/>
        <w:ind w:left="709" w:hanging="709"/>
        <w:jc w:val="both"/>
      </w:pPr>
      <w:r w:rsidRPr="00F24DF1">
        <w:t>FCsf</w:t>
      </w:r>
      <w:r w:rsidRPr="00F24DF1">
        <w:tab/>
        <w:t>= Faktor penyesuaian hambatan samping dan bahu jalan/kereb</w:t>
      </w:r>
    </w:p>
    <w:p w:rsidR="00DE29D2" w:rsidRDefault="00DE29D2" w:rsidP="004F5E13">
      <w:pPr>
        <w:pStyle w:val="ListParagraph"/>
        <w:widowControl/>
        <w:autoSpaceDE/>
        <w:ind w:left="0"/>
        <w:jc w:val="both"/>
      </w:pPr>
      <w:r w:rsidRPr="00F24DF1">
        <w:t>FCcs</w:t>
      </w:r>
      <w:r w:rsidRPr="00F24DF1">
        <w:tab/>
        <w:t xml:space="preserve">= Faktor penyesuaian ukuran </w:t>
      </w:r>
      <w:proofErr w:type="gramStart"/>
      <w:r w:rsidRPr="00F24DF1">
        <w:t>kota</w:t>
      </w:r>
      <w:proofErr w:type="gramEnd"/>
    </w:p>
    <w:p w:rsidR="004F5E13" w:rsidRPr="00CA4C1D" w:rsidRDefault="004F5E13" w:rsidP="004F5E13">
      <w:pPr>
        <w:pStyle w:val="ListParagraph"/>
        <w:widowControl/>
        <w:autoSpaceDE/>
        <w:ind w:left="0"/>
        <w:jc w:val="both"/>
      </w:pPr>
    </w:p>
    <w:p w:rsidR="00905BC4" w:rsidRPr="00F24DF1" w:rsidRDefault="00905BC4" w:rsidP="00C11060">
      <w:pPr>
        <w:jc w:val="both"/>
      </w:pPr>
      <w:proofErr w:type="gramStart"/>
      <w:r w:rsidRPr="00F24DF1">
        <w:t>Derajat kejenuhan adalah rasio arus terhadap kapasitas jalan.</w:t>
      </w:r>
      <w:proofErr w:type="gramEnd"/>
      <w:r w:rsidRPr="00F24DF1">
        <w:t xml:space="preserve"> </w:t>
      </w:r>
      <w:proofErr w:type="gramStart"/>
      <w:r w:rsidRPr="00F24DF1">
        <w:t>Biasanya digunakan sebagai faktor kunci dalam penentuan perilaku lalu lintas pada suatu segmen jalan dan simpang.</w:t>
      </w:r>
      <w:proofErr w:type="gramEnd"/>
      <w:r w:rsidRPr="00F24DF1">
        <w:t xml:space="preserve"> Dari nilai derajat kejenuhan ini dapat diketahui apakah segmen jalan tersebut </w:t>
      </w:r>
      <w:proofErr w:type="gramStart"/>
      <w:r w:rsidRPr="00F24DF1">
        <w:t>akan</w:t>
      </w:r>
      <w:proofErr w:type="gramEnd"/>
      <w:r w:rsidRPr="00F24DF1">
        <w:t xml:space="preserve"> memiliki masalah kapasitas atau tidak. Menurut MKJI (1997) persamaan untuk mencari besarnya nilai kejenuhan adalah sebagai berikut:</w:t>
      </w:r>
    </w:p>
    <w:p w:rsidR="00905BC4" w:rsidRPr="00F24DF1" w:rsidRDefault="00C11060" w:rsidP="00C11060">
      <w:pPr>
        <w:tabs>
          <w:tab w:val="right" w:leader="dot" w:pos="-2268"/>
          <w:tab w:val="right" w:leader="dot" w:pos="8505"/>
        </w:tabs>
        <w:jc w:val="both"/>
      </w:pPr>
      <w:r>
        <w:t>DS = Q/C</w:t>
      </w:r>
      <w:r>
        <w:tab/>
      </w:r>
      <w:r w:rsidR="00905BC4" w:rsidRPr="00F24DF1">
        <w:t>(</w:t>
      </w:r>
      <w:r w:rsidR="00C4749A">
        <w:t>pers 3</w:t>
      </w:r>
      <w:r w:rsidR="00905BC4" w:rsidRPr="00F24DF1">
        <w:t>)</w:t>
      </w:r>
    </w:p>
    <w:p w:rsidR="00905BC4" w:rsidRPr="00F24DF1" w:rsidRDefault="00905BC4" w:rsidP="004F5E13">
      <w:pPr>
        <w:jc w:val="both"/>
      </w:pPr>
      <w:proofErr w:type="gramStart"/>
      <w:r w:rsidRPr="00F24DF1">
        <w:t>dimana :</w:t>
      </w:r>
      <w:proofErr w:type="gramEnd"/>
    </w:p>
    <w:p w:rsidR="00905BC4" w:rsidRPr="00F24DF1" w:rsidRDefault="007B0485" w:rsidP="004F5E13">
      <w:pPr>
        <w:jc w:val="both"/>
      </w:pPr>
      <w:r>
        <w:t xml:space="preserve">DS </w:t>
      </w:r>
      <w:r w:rsidR="00905BC4" w:rsidRPr="00F24DF1">
        <w:t>= derajat kejenuhan</w:t>
      </w:r>
    </w:p>
    <w:p w:rsidR="00905BC4" w:rsidRPr="00F24DF1" w:rsidRDefault="007B0485" w:rsidP="004F5E13">
      <w:pPr>
        <w:jc w:val="both"/>
      </w:pPr>
      <w:r>
        <w:t xml:space="preserve">Q   </w:t>
      </w:r>
      <w:r w:rsidR="00905BC4" w:rsidRPr="00F24DF1">
        <w:t xml:space="preserve">= volume kendaraan (smp/jam) </w:t>
      </w:r>
    </w:p>
    <w:p w:rsidR="00905BC4" w:rsidRPr="00F24DF1" w:rsidRDefault="007B0485" w:rsidP="004F5E13">
      <w:pPr>
        <w:jc w:val="both"/>
      </w:pPr>
      <w:r>
        <w:t xml:space="preserve">C   </w:t>
      </w:r>
      <w:r w:rsidR="00905BC4" w:rsidRPr="00F24DF1">
        <w:t>= kapasitas jalan (smp/jam)</w:t>
      </w:r>
    </w:p>
    <w:p w:rsidR="00C4749A" w:rsidRDefault="00905BC4" w:rsidP="00C4749A">
      <w:pPr>
        <w:spacing w:before="120"/>
        <w:jc w:val="both"/>
      </w:pPr>
      <w:proofErr w:type="gramStart"/>
      <w:r w:rsidRPr="00F24DF1">
        <w:t>Jika nilai DS &lt; 0.85 maka jalan tersebut masih layak, tetapi jika DS &gt; 0.85 maka diperlukan penanganan pada jalan tersebut untuk mengurangi kepadatan.</w:t>
      </w:r>
      <w:proofErr w:type="gramEnd"/>
    </w:p>
    <w:p w:rsidR="004F5E13" w:rsidRDefault="004F5E13" w:rsidP="00C4749A">
      <w:pPr>
        <w:spacing w:before="120"/>
        <w:jc w:val="both"/>
      </w:pPr>
      <w:proofErr w:type="gramStart"/>
      <w:r>
        <w:t>Kemacetan adalah kondisi dimana arus lalu lintas yang lewat pada ruas jalan yang ditinjau melebihi kapasitas rencana jalan tersebut yang mengakibatkan kecepatan bebas ruas jalan tersebut mendekati atau mencapai 0 km/jam, sehingga menyebabkan terjadinya antrian.</w:t>
      </w:r>
      <w:proofErr w:type="gramEnd"/>
      <w:r>
        <w:t xml:space="preserve"> Pada saat terjadinya kemacetan, nilai derajat kejenuhan mencapai lebih dari 0</w:t>
      </w:r>
      <w:proofErr w:type="gramStart"/>
      <w:r>
        <w:t>,5</w:t>
      </w:r>
      <w:proofErr w:type="gramEnd"/>
      <w:r>
        <w:t xml:space="preserve">. Kemacetan lalu lintas ini pada akhirnya </w:t>
      </w:r>
      <w:proofErr w:type="gramStart"/>
      <w:r>
        <w:t>akan</w:t>
      </w:r>
      <w:proofErr w:type="gramEnd"/>
      <w:r>
        <w:t xml:space="preserve"> menimbulkan masalah yang dirasakan oleh masyarakat sekitar seperti polusi udara akibat emisi dari kendaraan dan juga men</w:t>
      </w:r>
      <w:r w:rsidR="00316C09">
        <w:t xml:space="preserve">imbulkan kebisingan lalu lintas </w:t>
      </w:r>
      <w:r w:rsidR="00316C09">
        <w:t>[2</w:t>
      </w:r>
      <w:r w:rsidR="00316C09" w:rsidRPr="00136BAF">
        <w:t>].</w:t>
      </w:r>
    </w:p>
    <w:p w:rsidR="004F5E13" w:rsidRDefault="004F5E13" w:rsidP="00C11060">
      <w:pPr>
        <w:spacing w:before="120"/>
        <w:jc w:val="both"/>
      </w:pPr>
      <w:proofErr w:type="gramStart"/>
      <w:r>
        <w:t>Selain polusi udara, arus lalu lintas yang padat juga dapat menimbulkan kebisingan lalu lintas.</w:t>
      </w:r>
      <w:proofErr w:type="gramEnd"/>
      <w:r>
        <w:t xml:space="preserve"> </w:t>
      </w:r>
      <w:proofErr w:type="gramStart"/>
      <w:r>
        <w:t>Menurut Keputusan Menteri Negara Lingkungan Hidup KEP-48/MENLH/11/1996 tentang Baku Kebisingan, yang dimaksud dengan kebisingan adalah bunyi yang tidak diinginkan dari usaha atau kegiatan dalam tingkat dan waktu tertentu yang dapat menimbulkan gangguan kesehatan manusia dan kenyamanan lingkungan.</w:t>
      </w:r>
      <w:proofErr w:type="gramEnd"/>
      <w:r>
        <w:t xml:space="preserve"> </w:t>
      </w:r>
      <w:proofErr w:type="gramStart"/>
      <w:r>
        <w:t>Satuan dari</w:t>
      </w:r>
      <w:r w:rsidR="00316C09">
        <w:t xml:space="preserve"> kebisingan adalah decibel (db) [5</w:t>
      </w:r>
      <w:r w:rsidR="00316C09" w:rsidRPr="00136BAF">
        <w:t>].</w:t>
      </w:r>
      <w:proofErr w:type="gramEnd"/>
    </w:p>
    <w:p w:rsidR="00C11060" w:rsidRDefault="004F5E13" w:rsidP="00C11060">
      <w:pPr>
        <w:jc w:val="both"/>
      </w:pPr>
      <w:proofErr w:type="gramStart"/>
      <w:r>
        <w:t>Kendaraan bermotor menghasilkan kebisingan dari berbagai sumber, termasuk mesin, girboks, rem, sirene, emisi, dan kontak ban dengan jalan.</w:t>
      </w:r>
      <w:proofErr w:type="gramEnd"/>
      <w:r>
        <w:t xml:space="preserve"> Jenis ban, laju kendaraan, keadaan perkerasan jalan, dan kemiringan jalan merupakan beberapa variabel yang mempengaruhi kebisingan jalan akibat kontak roda. Kecepatan mobil berdampak pada jumlah kebisingan yang dihasilkan oleh kontak ban dengan permukaan jalan; misalnya, jalan yang bising dan jalan yang lembab </w:t>
      </w:r>
      <w:proofErr w:type="gramStart"/>
      <w:r>
        <w:t>akan</w:t>
      </w:r>
      <w:proofErr w:type="gramEnd"/>
      <w:r>
        <w:t xml:space="preserve"> menghasilkan lebih banyak kebisingan ak</w:t>
      </w:r>
      <w:r w:rsidR="00316C09">
        <w:t>ibat gesekan ban yang meningkat [6</w:t>
      </w:r>
      <w:r w:rsidR="00316C09" w:rsidRPr="00136BAF">
        <w:t>].</w:t>
      </w:r>
    </w:p>
    <w:p w:rsidR="00C11060" w:rsidRDefault="00C11060" w:rsidP="00C11060">
      <w:pPr>
        <w:spacing w:before="120"/>
        <w:jc w:val="both"/>
      </w:pPr>
      <w:r>
        <w:t xml:space="preserve">Kebisingan akibat lalu lintas dapat ditentukan secara empiris dengan persamaan Basic Noise Level (BNL) </w:t>
      </w:r>
      <w:proofErr w:type="gramStart"/>
      <w:r>
        <w:t>yaitu :</w:t>
      </w:r>
      <w:proofErr w:type="gramEnd"/>
    </w:p>
    <w:p w:rsidR="00C11060" w:rsidRDefault="00C4749A" w:rsidP="00C4749A">
      <w:pPr>
        <w:tabs>
          <w:tab w:val="left" w:leader="dot" w:pos="-3119"/>
          <w:tab w:val="right" w:leader="dot" w:pos="8505"/>
        </w:tabs>
        <w:jc w:val="both"/>
      </w:pPr>
      <w:proofErr w:type="gramStart"/>
      <w:r>
        <w:t>L10  =</w:t>
      </w:r>
      <w:proofErr w:type="gramEnd"/>
      <w:r>
        <w:t xml:space="preserve"> 42,2+ 10log QdBA </w:t>
      </w:r>
      <w:r>
        <w:tab/>
        <w:t>(pers 4</w:t>
      </w:r>
      <w:r w:rsidR="00C11060">
        <w:t>)</w:t>
      </w:r>
    </w:p>
    <w:p w:rsidR="00C11060" w:rsidRDefault="00C11060" w:rsidP="00C11060">
      <w:pPr>
        <w:jc w:val="both"/>
      </w:pPr>
      <w:proofErr w:type="gramStart"/>
      <w:r>
        <w:t>dimana</w:t>
      </w:r>
      <w:proofErr w:type="gramEnd"/>
      <w:r>
        <w:t>:</w:t>
      </w:r>
    </w:p>
    <w:p w:rsidR="00C11060" w:rsidRDefault="00C11060" w:rsidP="00C11060">
      <w:pPr>
        <w:jc w:val="both"/>
      </w:pPr>
      <w:r>
        <w:t xml:space="preserve">L10 = tingkat kebisingan dasar </w:t>
      </w:r>
      <w:proofErr w:type="gramStart"/>
      <w:r>
        <w:t>untuk  setiap</w:t>
      </w:r>
      <w:proofErr w:type="gramEnd"/>
      <w:r>
        <w:t xml:space="preserve"> 1 jam (dBA)</w:t>
      </w:r>
    </w:p>
    <w:p w:rsidR="00C11060" w:rsidRDefault="00C11060" w:rsidP="00C11060">
      <w:pPr>
        <w:jc w:val="both"/>
      </w:pPr>
      <w:proofErr w:type="gramStart"/>
      <w:r>
        <w:t>Q  =</w:t>
      </w:r>
      <w:proofErr w:type="gramEnd"/>
      <w:r>
        <w:t xml:space="preserve"> arus lalu lintas (kend/jam)</w:t>
      </w:r>
    </w:p>
    <w:p w:rsidR="002532B9" w:rsidRDefault="002532B9" w:rsidP="004F5E13">
      <w:pPr>
        <w:ind w:firstLine="426"/>
        <w:jc w:val="both"/>
      </w:pPr>
    </w:p>
    <w:p w:rsidR="00CD2DDB" w:rsidRDefault="00CD2DDB" w:rsidP="004F5E13">
      <w:pPr>
        <w:ind w:firstLine="426"/>
        <w:jc w:val="both"/>
      </w:pPr>
    </w:p>
    <w:p w:rsidR="00CD2DDB" w:rsidRDefault="00CD2DDB" w:rsidP="004F5E13">
      <w:pPr>
        <w:ind w:firstLine="426"/>
        <w:jc w:val="both"/>
      </w:pPr>
    </w:p>
    <w:p w:rsidR="00CD2DDB" w:rsidRDefault="00CD2DDB" w:rsidP="004F5E13">
      <w:pPr>
        <w:ind w:firstLine="426"/>
        <w:jc w:val="both"/>
      </w:pPr>
    </w:p>
    <w:p w:rsidR="00C11060" w:rsidRPr="008C7EC0" w:rsidRDefault="002532B9" w:rsidP="008C7EC0">
      <w:pPr>
        <w:pStyle w:val="ListParagraph"/>
        <w:numPr>
          <w:ilvl w:val="0"/>
          <w:numId w:val="24"/>
        </w:numPr>
        <w:ind w:left="426" w:hanging="426"/>
        <w:jc w:val="both"/>
        <w:rPr>
          <w:b/>
        </w:rPr>
      </w:pPr>
      <w:r w:rsidRPr="002532B9">
        <w:rPr>
          <w:b/>
        </w:rPr>
        <w:lastRenderedPageBreak/>
        <w:t>METODOLOGI PENELITIAN</w:t>
      </w:r>
    </w:p>
    <w:p w:rsidR="002532B9" w:rsidRPr="00CA4C1D" w:rsidRDefault="002532B9" w:rsidP="002532B9">
      <w:pPr>
        <w:pStyle w:val="ListParagraph"/>
        <w:numPr>
          <w:ilvl w:val="0"/>
          <w:numId w:val="27"/>
        </w:numPr>
        <w:ind w:left="426" w:hanging="426"/>
        <w:jc w:val="both"/>
      </w:pPr>
      <w:r w:rsidRPr="00CA4C1D">
        <w:t>Tempat dan Waktu Penelitian</w:t>
      </w:r>
    </w:p>
    <w:p w:rsidR="00067797" w:rsidRPr="00C4749A" w:rsidRDefault="002532B9" w:rsidP="00C4749A">
      <w:pPr>
        <w:pStyle w:val="ListParagraph"/>
        <w:tabs>
          <w:tab w:val="left" w:pos="-5670"/>
        </w:tabs>
        <w:ind w:left="0"/>
        <w:jc w:val="both"/>
        <w:rPr>
          <w:szCs w:val="24"/>
        </w:rPr>
      </w:pPr>
      <w:r>
        <w:t>Penelitian pada skripsi ini dilakukan di Simpang Katarina Kabupaten Asahan di ruas Jl. Lintas Sumatera-Jl. Besar Sech Silau dan ruas Jl. Besar Sech- Jl. Lintas Sumatera Sil</w:t>
      </w:r>
      <w:r w:rsidR="00CD2DDB">
        <w:t xml:space="preserve">au, dihari Senin sampai Minggu, </w:t>
      </w:r>
      <w:r>
        <w:t>yai</w:t>
      </w:r>
      <w:r w:rsidR="00CD2DDB">
        <w:t xml:space="preserve">tu pada pukul 07.00-09.00 , 12.00-14.00, dan pukul 16.00-18.00 </w:t>
      </w:r>
      <w:r>
        <w:t xml:space="preserve"> WIB.</w:t>
      </w:r>
      <w:r w:rsidR="00067797">
        <w:t xml:space="preserve"> </w:t>
      </w:r>
    </w:p>
    <w:p w:rsidR="00067797" w:rsidRPr="00067797" w:rsidRDefault="00067797" w:rsidP="00067797">
      <w:pPr>
        <w:pStyle w:val="ListParagraph"/>
        <w:spacing w:before="200"/>
        <w:ind w:left="0"/>
        <w:jc w:val="center"/>
        <w:rPr>
          <w:szCs w:val="24"/>
        </w:rPr>
      </w:pPr>
      <w:r w:rsidRPr="00067797">
        <w:rPr>
          <w:noProof/>
          <w:szCs w:val="24"/>
        </w:rPr>
        <w:drawing>
          <wp:inline distT="0" distB="0" distL="0" distR="0" wp14:anchorId="085C97F6" wp14:editId="633E732F">
            <wp:extent cx="2512619" cy="162000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9552"/>
                    <a:stretch/>
                  </pic:blipFill>
                  <pic:spPr bwMode="auto">
                    <a:xfrm>
                      <a:off x="0" y="0"/>
                      <a:ext cx="2512619"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9B5043" w:rsidRPr="00CD2DDB" w:rsidRDefault="00067797" w:rsidP="00CD2DDB">
      <w:pPr>
        <w:pStyle w:val="ListParagraph"/>
        <w:ind w:left="0"/>
        <w:jc w:val="center"/>
        <w:rPr>
          <w:i/>
          <w:sz w:val="20"/>
          <w:szCs w:val="24"/>
        </w:rPr>
      </w:pPr>
      <w:r w:rsidRPr="00067797">
        <w:rPr>
          <w:i/>
          <w:sz w:val="20"/>
          <w:szCs w:val="24"/>
        </w:rPr>
        <w:t>Sumber: Google Earth (Diakses tangga</w:t>
      </w:r>
      <w:r w:rsidR="00CD2DDB">
        <w:rPr>
          <w:i/>
          <w:sz w:val="20"/>
          <w:szCs w:val="24"/>
        </w:rPr>
        <w:t>l 04 September pukul 13.40 WIB)</w:t>
      </w:r>
    </w:p>
    <w:p w:rsidR="002532B9" w:rsidRDefault="00C4749A" w:rsidP="009B5043">
      <w:pPr>
        <w:pStyle w:val="ListParagraph"/>
        <w:ind w:left="567"/>
        <w:jc w:val="center"/>
        <w:rPr>
          <w:szCs w:val="24"/>
        </w:rPr>
      </w:pPr>
      <w:r>
        <w:rPr>
          <w:szCs w:val="24"/>
        </w:rPr>
        <w:t>Gambar 2</w:t>
      </w:r>
      <w:r w:rsidR="00E257F8">
        <w:rPr>
          <w:szCs w:val="24"/>
        </w:rPr>
        <w:t>.1</w:t>
      </w:r>
      <w:r w:rsidR="00067797" w:rsidRPr="00067797">
        <w:rPr>
          <w:szCs w:val="24"/>
        </w:rPr>
        <w:t xml:space="preserve"> Denah Lokasi Penelitian</w:t>
      </w:r>
    </w:p>
    <w:p w:rsidR="00CD2DDB" w:rsidRPr="009B5043" w:rsidRDefault="00CD2DDB" w:rsidP="009B5043">
      <w:pPr>
        <w:pStyle w:val="ListParagraph"/>
        <w:ind w:left="567"/>
        <w:jc w:val="center"/>
        <w:rPr>
          <w:sz w:val="24"/>
          <w:szCs w:val="24"/>
        </w:rPr>
      </w:pPr>
    </w:p>
    <w:p w:rsidR="002532B9" w:rsidRPr="00CA4C1D" w:rsidRDefault="002532B9" w:rsidP="002532B9">
      <w:pPr>
        <w:pStyle w:val="ListParagraph"/>
        <w:numPr>
          <w:ilvl w:val="0"/>
          <w:numId w:val="27"/>
        </w:numPr>
        <w:ind w:left="426" w:hanging="426"/>
        <w:jc w:val="both"/>
      </w:pPr>
      <w:r w:rsidRPr="00CA4C1D">
        <w:t>Alat dan Bahan</w:t>
      </w:r>
    </w:p>
    <w:p w:rsidR="002532B9" w:rsidRPr="002532B9" w:rsidRDefault="002532B9" w:rsidP="00C11060">
      <w:pPr>
        <w:pStyle w:val="ListParagraph"/>
        <w:ind w:left="0"/>
        <w:jc w:val="both"/>
        <w:rPr>
          <w:b/>
        </w:rPr>
      </w:pPr>
      <w:r>
        <w:t>Alat dan bahan yang dibutuhkan selama proses pelaksanaan penelitian antara lain:</w:t>
      </w:r>
    </w:p>
    <w:p w:rsidR="00067797" w:rsidRDefault="00CD2DDB" w:rsidP="00067797">
      <w:pPr>
        <w:pStyle w:val="ListParagraph"/>
        <w:numPr>
          <w:ilvl w:val="2"/>
          <w:numId w:val="37"/>
        </w:numPr>
        <w:ind w:left="284" w:hanging="284"/>
        <w:jc w:val="both"/>
      </w:pPr>
      <w:r>
        <w:t>Formulir LHR</w:t>
      </w:r>
    </w:p>
    <w:p w:rsidR="00067797" w:rsidRDefault="00067797" w:rsidP="00067797">
      <w:pPr>
        <w:pStyle w:val="ListParagraph"/>
        <w:numPr>
          <w:ilvl w:val="2"/>
          <w:numId w:val="37"/>
        </w:numPr>
        <w:ind w:left="284" w:hanging="284"/>
        <w:jc w:val="both"/>
      </w:pPr>
      <w:r>
        <w:t>Aplik</w:t>
      </w:r>
      <w:r w:rsidR="009B5043">
        <w:t xml:space="preserve">asi </w:t>
      </w:r>
      <w:r w:rsidR="009B5043" w:rsidRPr="009B5043">
        <w:rPr>
          <w:i/>
        </w:rPr>
        <w:t>Traffic counter</w:t>
      </w:r>
      <w:r w:rsidR="009B5043">
        <w:t xml:space="preserve">¸ </w:t>
      </w:r>
      <w:r>
        <w:t xml:space="preserve">untuk menghitung volume kendaraan yang melewati ruas jalan yang </w:t>
      </w:r>
      <w:proofErr w:type="gramStart"/>
      <w:r>
        <w:t>akan</w:t>
      </w:r>
      <w:proofErr w:type="gramEnd"/>
      <w:r>
        <w:t xml:space="preserve"> ditinjau.</w:t>
      </w:r>
    </w:p>
    <w:p w:rsidR="00067797" w:rsidRDefault="00067797" w:rsidP="00067797">
      <w:pPr>
        <w:pStyle w:val="ListParagraph"/>
        <w:numPr>
          <w:ilvl w:val="2"/>
          <w:numId w:val="37"/>
        </w:numPr>
        <w:ind w:left="284" w:hanging="284"/>
        <w:jc w:val="both"/>
      </w:pPr>
      <w:r>
        <w:t xml:space="preserve">Aplikasi </w:t>
      </w:r>
      <w:r w:rsidRPr="009B5043">
        <w:rPr>
          <w:i/>
        </w:rPr>
        <w:t>Sound Level Meter</w:t>
      </w:r>
      <w:r w:rsidR="009B5043">
        <w:t xml:space="preserve">¸ </w:t>
      </w:r>
      <w:r>
        <w:t xml:space="preserve">untuk menghitung kebisingan </w:t>
      </w:r>
      <w:r w:rsidR="009B5043">
        <w:t>lalu lintas.</w:t>
      </w:r>
    </w:p>
    <w:p w:rsidR="00067797" w:rsidRDefault="00067797" w:rsidP="00067797">
      <w:pPr>
        <w:pStyle w:val="ListParagraph"/>
        <w:numPr>
          <w:ilvl w:val="2"/>
          <w:numId w:val="37"/>
        </w:numPr>
        <w:ind w:left="284" w:hanging="284"/>
        <w:jc w:val="both"/>
      </w:pPr>
      <w:r>
        <w:t xml:space="preserve">Stopwatch/Jam Tangan, untuk mengukur waktu </w:t>
      </w:r>
      <w:r w:rsidR="009B5043">
        <w:t xml:space="preserve">sesuai </w:t>
      </w:r>
      <w:r>
        <w:t>dengan inter</w:t>
      </w:r>
      <w:r w:rsidR="009B5043">
        <w:t>v</w:t>
      </w:r>
      <w:r>
        <w:t xml:space="preserve">al </w:t>
      </w:r>
      <w:r w:rsidR="009B5043">
        <w:t>waktu.</w:t>
      </w:r>
    </w:p>
    <w:p w:rsidR="00067797" w:rsidRDefault="00067797" w:rsidP="00067797">
      <w:pPr>
        <w:pStyle w:val="ListParagraph"/>
        <w:numPr>
          <w:ilvl w:val="2"/>
          <w:numId w:val="37"/>
        </w:numPr>
        <w:ind w:left="284" w:hanging="284"/>
        <w:jc w:val="both"/>
      </w:pPr>
      <w:r>
        <w:t>Alat Tulis, kamera digital dan meteran.</w:t>
      </w:r>
    </w:p>
    <w:p w:rsidR="002532B9" w:rsidRPr="002532B9" w:rsidRDefault="002532B9" w:rsidP="002532B9">
      <w:pPr>
        <w:pStyle w:val="ListParagraph"/>
        <w:ind w:left="426"/>
        <w:jc w:val="both"/>
      </w:pPr>
    </w:p>
    <w:p w:rsidR="00624CF0" w:rsidRDefault="002532B9" w:rsidP="00CD2DDB">
      <w:pPr>
        <w:pStyle w:val="ListParagraph"/>
        <w:numPr>
          <w:ilvl w:val="0"/>
          <w:numId w:val="27"/>
        </w:numPr>
        <w:ind w:left="426" w:hanging="426"/>
        <w:jc w:val="both"/>
      </w:pPr>
      <w:r w:rsidRPr="00CA4C1D">
        <w:t>Prosedur Penelitian</w:t>
      </w:r>
    </w:p>
    <w:p w:rsidR="00CD2DDB" w:rsidRPr="00C11060" w:rsidRDefault="00CD2DDB" w:rsidP="00CD2DDB">
      <w:pPr>
        <w:tabs>
          <w:tab w:val="left" w:pos="1985"/>
        </w:tabs>
        <w:spacing w:line="360" w:lineRule="auto"/>
        <w:jc w:val="both"/>
      </w:pPr>
      <w:r w:rsidRPr="00C11060">
        <w:rPr>
          <w:noProof/>
        </w:rPr>
        <mc:AlternateContent>
          <mc:Choice Requires="wpg">
            <w:drawing>
              <wp:anchor distT="0" distB="0" distL="0" distR="0" simplePos="0" relativeHeight="251667456" behindDoc="1" locked="0" layoutInCell="1" allowOverlap="1" wp14:anchorId="086B81E3" wp14:editId="1F62A859">
                <wp:simplePos x="0" y="0"/>
                <wp:positionH relativeFrom="page">
                  <wp:posOffset>2072640</wp:posOffset>
                </wp:positionH>
                <wp:positionV relativeFrom="paragraph">
                  <wp:posOffset>245745</wp:posOffset>
                </wp:positionV>
                <wp:extent cx="3648075" cy="3747770"/>
                <wp:effectExtent l="0" t="0" r="9525" b="5080"/>
                <wp:wrapTopAndBottom/>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48075" cy="3747770"/>
                          <a:chOff x="4762" y="4762"/>
                          <a:chExt cx="4514850" cy="5709285"/>
                        </a:xfrm>
                      </wpg:grpSpPr>
                      <wps:wsp>
                        <wps:cNvPr id="2" name="Graphic 58"/>
                        <wps:cNvSpPr/>
                        <wps:spPr>
                          <a:xfrm>
                            <a:off x="1262062" y="559117"/>
                            <a:ext cx="2124075" cy="270510"/>
                          </a:xfrm>
                          <a:custGeom>
                            <a:avLst/>
                            <a:gdLst/>
                            <a:ahLst/>
                            <a:cxnLst/>
                            <a:rect l="l" t="t" r="r" b="b"/>
                            <a:pathLst>
                              <a:path w="2124075" h="270510">
                                <a:moveTo>
                                  <a:pt x="2124075" y="0"/>
                                </a:moveTo>
                                <a:lnTo>
                                  <a:pt x="0" y="0"/>
                                </a:lnTo>
                                <a:lnTo>
                                  <a:pt x="0" y="270509"/>
                                </a:lnTo>
                                <a:lnTo>
                                  <a:pt x="2124075" y="270509"/>
                                </a:lnTo>
                                <a:lnTo>
                                  <a:pt x="2124075" y="0"/>
                                </a:lnTo>
                                <a:close/>
                              </a:path>
                            </a:pathLst>
                          </a:custGeom>
                          <a:solidFill>
                            <a:srgbClr val="818181"/>
                          </a:solidFill>
                        </wps:spPr>
                        <wps:bodyPr wrap="square" lIns="0" tIns="0" rIns="0" bIns="0" rtlCol="0">
                          <a:prstTxWarp prst="textNoShape">
                            <a:avLst/>
                          </a:prstTxWarp>
                          <a:noAutofit/>
                        </wps:bodyPr>
                      </wps:wsp>
                      <wps:wsp>
                        <wps:cNvPr id="3" name="Graphic 59"/>
                        <wps:cNvSpPr/>
                        <wps:spPr>
                          <a:xfrm>
                            <a:off x="1236662" y="533717"/>
                            <a:ext cx="2124075" cy="270510"/>
                          </a:xfrm>
                          <a:custGeom>
                            <a:avLst/>
                            <a:gdLst/>
                            <a:ahLst/>
                            <a:cxnLst/>
                            <a:rect l="l" t="t" r="r" b="b"/>
                            <a:pathLst>
                              <a:path w="2124075" h="270510">
                                <a:moveTo>
                                  <a:pt x="2124075" y="0"/>
                                </a:moveTo>
                                <a:lnTo>
                                  <a:pt x="0" y="0"/>
                                </a:lnTo>
                                <a:lnTo>
                                  <a:pt x="0" y="270509"/>
                                </a:lnTo>
                                <a:lnTo>
                                  <a:pt x="2124075" y="270509"/>
                                </a:lnTo>
                                <a:lnTo>
                                  <a:pt x="2124075" y="0"/>
                                </a:lnTo>
                                <a:close/>
                              </a:path>
                            </a:pathLst>
                          </a:custGeom>
                          <a:solidFill>
                            <a:srgbClr val="FFFFFF"/>
                          </a:solidFill>
                        </wps:spPr>
                        <wps:bodyPr wrap="square" lIns="0" tIns="0" rIns="0" bIns="0" rtlCol="0">
                          <a:prstTxWarp prst="textNoShape">
                            <a:avLst/>
                          </a:prstTxWarp>
                          <a:noAutofit/>
                        </wps:bodyPr>
                      </wps:wsp>
                      <wps:wsp>
                        <wps:cNvPr id="4" name="Graphic 60"/>
                        <wps:cNvSpPr/>
                        <wps:spPr>
                          <a:xfrm>
                            <a:off x="2283777" y="338772"/>
                            <a:ext cx="1270" cy="76200"/>
                          </a:xfrm>
                          <a:custGeom>
                            <a:avLst/>
                            <a:gdLst/>
                            <a:ahLst/>
                            <a:cxnLst/>
                            <a:rect l="l" t="t" r="r" b="b"/>
                            <a:pathLst>
                              <a:path w="1270" h="76200">
                                <a:moveTo>
                                  <a:pt x="0" y="0"/>
                                </a:moveTo>
                                <a:lnTo>
                                  <a:pt x="927" y="76200"/>
                                </a:lnTo>
                              </a:path>
                            </a:pathLst>
                          </a:custGeom>
                          <a:ln w="31749">
                            <a:solidFill>
                              <a:srgbClr val="000000"/>
                            </a:solidFill>
                            <a:prstDash val="solid"/>
                          </a:ln>
                        </wps:spPr>
                        <wps:bodyPr wrap="square" lIns="0" tIns="0" rIns="0" bIns="0" rtlCol="0">
                          <a:prstTxWarp prst="textNoShape">
                            <a:avLst/>
                          </a:prstTxWarp>
                          <a:noAutofit/>
                        </wps:bodyPr>
                      </wps:wsp>
                      <wps:wsp>
                        <wps:cNvPr id="5" name="Graphic 61"/>
                        <wps:cNvSpPr/>
                        <wps:spPr>
                          <a:xfrm>
                            <a:off x="2236904" y="398523"/>
                            <a:ext cx="95250" cy="95885"/>
                          </a:xfrm>
                          <a:custGeom>
                            <a:avLst/>
                            <a:gdLst/>
                            <a:ahLst/>
                            <a:cxnLst/>
                            <a:rect l="l" t="t" r="r" b="b"/>
                            <a:pathLst>
                              <a:path w="95250" h="95885">
                                <a:moveTo>
                                  <a:pt x="95237" y="0"/>
                                </a:moveTo>
                                <a:lnTo>
                                  <a:pt x="0" y="1155"/>
                                </a:lnTo>
                                <a:lnTo>
                                  <a:pt x="48780" y="95821"/>
                                </a:lnTo>
                                <a:lnTo>
                                  <a:pt x="95237" y="0"/>
                                </a:lnTo>
                                <a:close/>
                              </a:path>
                            </a:pathLst>
                          </a:custGeom>
                          <a:solidFill>
                            <a:srgbClr val="000000"/>
                          </a:solidFill>
                        </wps:spPr>
                        <wps:bodyPr wrap="square" lIns="0" tIns="0" rIns="0" bIns="0" rtlCol="0">
                          <a:prstTxWarp prst="textNoShape">
                            <a:avLst/>
                          </a:prstTxWarp>
                          <a:noAutofit/>
                        </wps:bodyPr>
                      </wps:wsp>
                      <wps:wsp>
                        <wps:cNvPr id="6" name="Graphic 62"/>
                        <wps:cNvSpPr/>
                        <wps:spPr>
                          <a:xfrm>
                            <a:off x="761682" y="1046162"/>
                            <a:ext cx="3096260" cy="297815"/>
                          </a:xfrm>
                          <a:custGeom>
                            <a:avLst/>
                            <a:gdLst/>
                            <a:ahLst/>
                            <a:cxnLst/>
                            <a:rect l="l" t="t" r="r" b="b"/>
                            <a:pathLst>
                              <a:path w="3096260" h="297815">
                                <a:moveTo>
                                  <a:pt x="3096260" y="0"/>
                                </a:moveTo>
                                <a:lnTo>
                                  <a:pt x="0" y="0"/>
                                </a:lnTo>
                                <a:lnTo>
                                  <a:pt x="0" y="297814"/>
                                </a:lnTo>
                                <a:lnTo>
                                  <a:pt x="3096260" y="297814"/>
                                </a:lnTo>
                                <a:lnTo>
                                  <a:pt x="3096260" y="0"/>
                                </a:lnTo>
                                <a:close/>
                              </a:path>
                            </a:pathLst>
                          </a:custGeom>
                          <a:solidFill>
                            <a:srgbClr val="818181"/>
                          </a:solidFill>
                        </wps:spPr>
                        <wps:bodyPr wrap="square" lIns="0" tIns="0" rIns="0" bIns="0" rtlCol="0">
                          <a:prstTxWarp prst="textNoShape">
                            <a:avLst/>
                          </a:prstTxWarp>
                          <a:noAutofit/>
                        </wps:bodyPr>
                      </wps:wsp>
                      <wps:wsp>
                        <wps:cNvPr id="7" name="Graphic 63"/>
                        <wps:cNvSpPr/>
                        <wps:spPr>
                          <a:xfrm>
                            <a:off x="736282" y="1020762"/>
                            <a:ext cx="3096260" cy="297815"/>
                          </a:xfrm>
                          <a:custGeom>
                            <a:avLst/>
                            <a:gdLst/>
                            <a:ahLst/>
                            <a:cxnLst/>
                            <a:rect l="l" t="t" r="r" b="b"/>
                            <a:pathLst>
                              <a:path w="3096260" h="297815">
                                <a:moveTo>
                                  <a:pt x="3096260" y="0"/>
                                </a:moveTo>
                                <a:lnTo>
                                  <a:pt x="0" y="0"/>
                                </a:lnTo>
                                <a:lnTo>
                                  <a:pt x="0" y="297814"/>
                                </a:lnTo>
                                <a:lnTo>
                                  <a:pt x="3096260" y="297814"/>
                                </a:lnTo>
                                <a:lnTo>
                                  <a:pt x="3096260" y="0"/>
                                </a:lnTo>
                                <a:close/>
                              </a:path>
                            </a:pathLst>
                          </a:custGeom>
                          <a:solidFill>
                            <a:srgbClr val="FFFFFF"/>
                          </a:solidFill>
                        </wps:spPr>
                        <wps:bodyPr wrap="square" lIns="0" tIns="0" rIns="0" bIns="0" rtlCol="0">
                          <a:prstTxWarp prst="textNoShape">
                            <a:avLst/>
                          </a:prstTxWarp>
                          <a:noAutofit/>
                        </wps:bodyPr>
                      </wps:wsp>
                      <wps:wsp>
                        <wps:cNvPr id="8" name="Graphic 64"/>
                        <wps:cNvSpPr/>
                        <wps:spPr>
                          <a:xfrm>
                            <a:off x="30162" y="2233612"/>
                            <a:ext cx="2415540" cy="1062990"/>
                          </a:xfrm>
                          <a:custGeom>
                            <a:avLst/>
                            <a:gdLst/>
                            <a:ahLst/>
                            <a:cxnLst/>
                            <a:rect l="l" t="t" r="r" b="b"/>
                            <a:pathLst>
                              <a:path w="2415540" h="1062990">
                                <a:moveTo>
                                  <a:pt x="2415540" y="0"/>
                                </a:moveTo>
                                <a:lnTo>
                                  <a:pt x="0" y="0"/>
                                </a:lnTo>
                                <a:lnTo>
                                  <a:pt x="0" y="1062989"/>
                                </a:lnTo>
                                <a:lnTo>
                                  <a:pt x="2415540" y="1062989"/>
                                </a:lnTo>
                                <a:lnTo>
                                  <a:pt x="2415540" y="0"/>
                                </a:lnTo>
                                <a:close/>
                              </a:path>
                            </a:pathLst>
                          </a:custGeom>
                          <a:solidFill>
                            <a:srgbClr val="818181"/>
                          </a:solidFill>
                        </wps:spPr>
                        <wps:bodyPr wrap="square" lIns="0" tIns="0" rIns="0" bIns="0" rtlCol="0">
                          <a:prstTxWarp prst="textNoShape">
                            <a:avLst/>
                          </a:prstTxWarp>
                          <a:noAutofit/>
                        </wps:bodyPr>
                      </wps:wsp>
                      <wps:wsp>
                        <wps:cNvPr id="9" name="Graphic 65"/>
                        <wps:cNvSpPr/>
                        <wps:spPr>
                          <a:xfrm>
                            <a:off x="4762" y="2208212"/>
                            <a:ext cx="2415540" cy="1062990"/>
                          </a:xfrm>
                          <a:custGeom>
                            <a:avLst/>
                            <a:gdLst/>
                            <a:ahLst/>
                            <a:cxnLst/>
                            <a:rect l="l" t="t" r="r" b="b"/>
                            <a:pathLst>
                              <a:path w="2415540" h="1062990">
                                <a:moveTo>
                                  <a:pt x="2415540" y="0"/>
                                </a:moveTo>
                                <a:lnTo>
                                  <a:pt x="0" y="0"/>
                                </a:lnTo>
                                <a:lnTo>
                                  <a:pt x="0" y="1062989"/>
                                </a:lnTo>
                                <a:lnTo>
                                  <a:pt x="2415540" y="1062989"/>
                                </a:lnTo>
                                <a:lnTo>
                                  <a:pt x="2415540" y="0"/>
                                </a:lnTo>
                                <a:close/>
                              </a:path>
                            </a:pathLst>
                          </a:custGeom>
                          <a:solidFill>
                            <a:srgbClr val="FFFFFF"/>
                          </a:solidFill>
                        </wps:spPr>
                        <wps:bodyPr wrap="square" lIns="0" tIns="0" rIns="0" bIns="0" rtlCol="0">
                          <a:prstTxWarp prst="textNoShape">
                            <a:avLst/>
                          </a:prstTxWarp>
                          <a:noAutofit/>
                        </wps:bodyPr>
                      </wps:wsp>
                      <wps:wsp>
                        <wps:cNvPr id="10" name="Graphic 66"/>
                        <wps:cNvSpPr/>
                        <wps:spPr>
                          <a:xfrm>
                            <a:off x="1219517" y="3252522"/>
                            <a:ext cx="1270" cy="195580"/>
                          </a:xfrm>
                          <a:custGeom>
                            <a:avLst/>
                            <a:gdLst/>
                            <a:ahLst/>
                            <a:cxnLst/>
                            <a:rect l="l" t="t" r="r" b="b"/>
                            <a:pathLst>
                              <a:path h="195580">
                                <a:moveTo>
                                  <a:pt x="0" y="0"/>
                                </a:moveTo>
                                <a:lnTo>
                                  <a:pt x="0" y="195580"/>
                                </a:lnTo>
                              </a:path>
                            </a:pathLst>
                          </a:custGeom>
                          <a:ln w="31750">
                            <a:solidFill>
                              <a:srgbClr val="000000"/>
                            </a:solidFill>
                            <a:prstDash val="solid"/>
                          </a:ln>
                        </wps:spPr>
                        <wps:bodyPr wrap="square" lIns="0" tIns="0" rIns="0" bIns="0" rtlCol="0">
                          <a:prstTxWarp prst="textNoShape">
                            <a:avLst/>
                          </a:prstTxWarp>
                          <a:noAutofit/>
                        </wps:bodyPr>
                      </wps:wsp>
                      <wps:wsp>
                        <wps:cNvPr id="11" name="Graphic 67"/>
                        <wps:cNvSpPr/>
                        <wps:spPr>
                          <a:xfrm>
                            <a:off x="3369627" y="3242627"/>
                            <a:ext cx="1270" cy="193040"/>
                          </a:xfrm>
                          <a:custGeom>
                            <a:avLst/>
                            <a:gdLst/>
                            <a:ahLst/>
                            <a:cxnLst/>
                            <a:rect l="l" t="t" r="r" b="b"/>
                            <a:pathLst>
                              <a:path h="193040">
                                <a:moveTo>
                                  <a:pt x="0" y="0"/>
                                </a:moveTo>
                                <a:lnTo>
                                  <a:pt x="0" y="193039"/>
                                </a:lnTo>
                              </a:path>
                            </a:pathLst>
                          </a:custGeom>
                          <a:ln w="31750">
                            <a:solidFill>
                              <a:srgbClr val="000000"/>
                            </a:solidFill>
                            <a:prstDash val="solid"/>
                          </a:ln>
                        </wps:spPr>
                        <wps:bodyPr wrap="square" lIns="0" tIns="0" rIns="0" bIns="0" rtlCol="0">
                          <a:prstTxWarp prst="textNoShape">
                            <a:avLst/>
                          </a:prstTxWarp>
                          <a:noAutofit/>
                        </wps:bodyPr>
                      </wps:wsp>
                      <wps:wsp>
                        <wps:cNvPr id="12" name="Graphic 68"/>
                        <wps:cNvSpPr/>
                        <wps:spPr>
                          <a:xfrm>
                            <a:off x="1207452" y="3449681"/>
                            <a:ext cx="2181860" cy="1270"/>
                          </a:xfrm>
                          <a:custGeom>
                            <a:avLst/>
                            <a:gdLst/>
                            <a:ahLst/>
                            <a:cxnLst/>
                            <a:rect l="l" t="t" r="r" b="b"/>
                            <a:pathLst>
                              <a:path w="2181860" h="1270">
                                <a:moveTo>
                                  <a:pt x="0" y="0"/>
                                </a:moveTo>
                                <a:lnTo>
                                  <a:pt x="2181860" y="1270"/>
                                </a:lnTo>
                              </a:path>
                            </a:pathLst>
                          </a:custGeom>
                          <a:ln w="31750">
                            <a:solidFill>
                              <a:srgbClr val="000000"/>
                            </a:solidFill>
                            <a:prstDash val="solid"/>
                          </a:ln>
                        </wps:spPr>
                        <wps:bodyPr wrap="square" lIns="0" tIns="0" rIns="0" bIns="0" rtlCol="0">
                          <a:prstTxWarp prst="textNoShape">
                            <a:avLst/>
                          </a:prstTxWarp>
                          <a:noAutofit/>
                        </wps:bodyPr>
                      </wps:wsp>
                      <wps:wsp>
                        <wps:cNvPr id="13" name="Graphic 69"/>
                        <wps:cNvSpPr/>
                        <wps:spPr>
                          <a:xfrm>
                            <a:off x="2295207" y="1361757"/>
                            <a:ext cx="1270" cy="59690"/>
                          </a:xfrm>
                          <a:custGeom>
                            <a:avLst/>
                            <a:gdLst/>
                            <a:ahLst/>
                            <a:cxnLst/>
                            <a:rect l="l" t="t" r="r" b="b"/>
                            <a:pathLst>
                              <a:path w="635" h="59690">
                                <a:moveTo>
                                  <a:pt x="0" y="0"/>
                                </a:moveTo>
                                <a:lnTo>
                                  <a:pt x="266" y="59690"/>
                                </a:lnTo>
                              </a:path>
                            </a:pathLst>
                          </a:custGeom>
                          <a:ln w="31750">
                            <a:solidFill>
                              <a:srgbClr val="000000"/>
                            </a:solidFill>
                            <a:prstDash val="solid"/>
                          </a:ln>
                        </wps:spPr>
                        <wps:bodyPr wrap="square" lIns="0" tIns="0" rIns="0" bIns="0" rtlCol="0">
                          <a:prstTxWarp prst="textNoShape">
                            <a:avLst/>
                          </a:prstTxWarp>
                          <a:noAutofit/>
                        </wps:bodyPr>
                      </wps:wsp>
                      <wps:wsp>
                        <wps:cNvPr id="14" name="Graphic 70"/>
                        <wps:cNvSpPr/>
                        <wps:spPr>
                          <a:xfrm>
                            <a:off x="2247787" y="1405357"/>
                            <a:ext cx="95250" cy="95885"/>
                          </a:xfrm>
                          <a:custGeom>
                            <a:avLst/>
                            <a:gdLst/>
                            <a:ahLst/>
                            <a:cxnLst/>
                            <a:rect l="l" t="t" r="r" b="b"/>
                            <a:pathLst>
                              <a:path w="95250" h="95885">
                                <a:moveTo>
                                  <a:pt x="95250" y="0"/>
                                </a:moveTo>
                                <a:lnTo>
                                  <a:pt x="0" y="431"/>
                                </a:lnTo>
                                <a:lnTo>
                                  <a:pt x="48056" y="95465"/>
                                </a:lnTo>
                                <a:lnTo>
                                  <a:pt x="95250" y="0"/>
                                </a:lnTo>
                                <a:close/>
                              </a:path>
                            </a:pathLst>
                          </a:custGeom>
                          <a:solidFill>
                            <a:srgbClr val="000000"/>
                          </a:solidFill>
                        </wps:spPr>
                        <wps:bodyPr wrap="square" lIns="0" tIns="0" rIns="0" bIns="0" rtlCol="0">
                          <a:prstTxWarp prst="textNoShape">
                            <a:avLst/>
                          </a:prstTxWarp>
                          <a:noAutofit/>
                        </wps:bodyPr>
                      </wps:wsp>
                      <wps:wsp>
                        <wps:cNvPr id="16" name="Graphic 72"/>
                        <wps:cNvSpPr/>
                        <wps:spPr>
                          <a:xfrm>
                            <a:off x="1102042" y="3615372"/>
                            <a:ext cx="2378075" cy="1056640"/>
                          </a:xfrm>
                          <a:custGeom>
                            <a:avLst/>
                            <a:gdLst/>
                            <a:ahLst/>
                            <a:cxnLst/>
                            <a:rect l="l" t="t" r="r" b="b"/>
                            <a:pathLst>
                              <a:path w="2378075" h="1056640">
                                <a:moveTo>
                                  <a:pt x="2378074" y="0"/>
                                </a:moveTo>
                                <a:lnTo>
                                  <a:pt x="0" y="0"/>
                                </a:lnTo>
                                <a:lnTo>
                                  <a:pt x="0" y="1056640"/>
                                </a:lnTo>
                                <a:lnTo>
                                  <a:pt x="2378074" y="1056640"/>
                                </a:lnTo>
                                <a:lnTo>
                                  <a:pt x="2378074" y="0"/>
                                </a:lnTo>
                                <a:close/>
                              </a:path>
                            </a:pathLst>
                          </a:custGeom>
                          <a:solidFill>
                            <a:srgbClr val="FFFFFF"/>
                          </a:solidFill>
                        </wps:spPr>
                        <wps:bodyPr wrap="square" lIns="0" tIns="0" rIns="0" bIns="0" rtlCol="0">
                          <a:prstTxWarp prst="textNoShape">
                            <a:avLst/>
                          </a:prstTxWarp>
                          <a:noAutofit/>
                        </wps:bodyPr>
                      </wps:wsp>
                      <wps:wsp>
                        <wps:cNvPr id="17" name="Graphic 73"/>
                        <wps:cNvSpPr/>
                        <wps:spPr>
                          <a:xfrm>
                            <a:off x="816531" y="3615372"/>
                            <a:ext cx="2889502" cy="1056640"/>
                          </a:xfrm>
                          <a:custGeom>
                            <a:avLst/>
                            <a:gdLst/>
                            <a:ahLst/>
                            <a:cxnLst/>
                            <a:rect l="l" t="t" r="r" b="b"/>
                            <a:pathLst>
                              <a:path w="2378075" h="1056640">
                                <a:moveTo>
                                  <a:pt x="0" y="1056640"/>
                                </a:moveTo>
                                <a:lnTo>
                                  <a:pt x="2378074" y="1056640"/>
                                </a:lnTo>
                                <a:lnTo>
                                  <a:pt x="2378074" y="0"/>
                                </a:lnTo>
                                <a:lnTo>
                                  <a:pt x="0" y="0"/>
                                </a:lnTo>
                                <a:lnTo>
                                  <a:pt x="0" y="1056640"/>
                                </a:lnTo>
                                <a:close/>
                              </a:path>
                            </a:pathLst>
                          </a:custGeom>
                          <a:ln w="9524">
                            <a:solidFill>
                              <a:srgbClr val="000000"/>
                            </a:solidFill>
                            <a:prstDash val="solid"/>
                          </a:ln>
                        </wps:spPr>
                        <wps:bodyPr wrap="square" lIns="0" tIns="0" rIns="0" bIns="0" rtlCol="0">
                          <a:prstTxWarp prst="textNoShape">
                            <a:avLst/>
                          </a:prstTxWarp>
                          <a:noAutofit/>
                        </wps:bodyPr>
                      </wps:wsp>
                      <wps:wsp>
                        <wps:cNvPr id="18" name="Graphic 74"/>
                        <wps:cNvSpPr/>
                        <wps:spPr>
                          <a:xfrm>
                            <a:off x="2313152" y="4706302"/>
                            <a:ext cx="1270" cy="46990"/>
                          </a:xfrm>
                          <a:custGeom>
                            <a:avLst/>
                            <a:gdLst/>
                            <a:ahLst/>
                            <a:cxnLst/>
                            <a:rect l="l" t="t" r="r" b="b"/>
                            <a:pathLst>
                              <a:path w="635" h="46990">
                                <a:moveTo>
                                  <a:pt x="469" y="0"/>
                                </a:moveTo>
                                <a:lnTo>
                                  <a:pt x="0" y="46990"/>
                                </a:lnTo>
                              </a:path>
                            </a:pathLst>
                          </a:custGeom>
                          <a:ln w="31750">
                            <a:solidFill>
                              <a:srgbClr val="000000"/>
                            </a:solidFill>
                            <a:prstDash val="solid"/>
                          </a:ln>
                        </wps:spPr>
                        <wps:bodyPr wrap="square" lIns="0" tIns="0" rIns="0" bIns="0" rtlCol="0">
                          <a:prstTxWarp prst="textNoShape">
                            <a:avLst/>
                          </a:prstTxWarp>
                          <a:noAutofit/>
                        </wps:bodyPr>
                      </wps:wsp>
                      <wps:wsp>
                        <wps:cNvPr id="19" name="Graphic 75"/>
                        <wps:cNvSpPr/>
                        <wps:spPr>
                          <a:xfrm>
                            <a:off x="2265678" y="4736946"/>
                            <a:ext cx="95250" cy="95885"/>
                          </a:xfrm>
                          <a:custGeom>
                            <a:avLst/>
                            <a:gdLst/>
                            <a:ahLst/>
                            <a:cxnLst/>
                            <a:rect l="l" t="t" r="r" b="b"/>
                            <a:pathLst>
                              <a:path w="95250" h="95885">
                                <a:moveTo>
                                  <a:pt x="0" y="0"/>
                                </a:moveTo>
                                <a:lnTo>
                                  <a:pt x="46672" y="95719"/>
                                </a:lnTo>
                                <a:lnTo>
                                  <a:pt x="95250" y="952"/>
                                </a:lnTo>
                                <a:lnTo>
                                  <a:pt x="0" y="0"/>
                                </a:lnTo>
                                <a:close/>
                              </a:path>
                            </a:pathLst>
                          </a:custGeom>
                          <a:solidFill>
                            <a:srgbClr val="000000"/>
                          </a:solidFill>
                        </wps:spPr>
                        <wps:bodyPr wrap="square" lIns="0" tIns="0" rIns="0" bIns="0" rtlCol="0">
                          <a:prstTxWarp prst="textNoShape">
                            <a:avLst/>
                          </a:prstTxWarp>
                          <a:noAutofit/>
                        </wps:bodyPr>
                      </wps:wsp>
                      <wps:wsp>
                        <wps:cNvPr id="20" name="Graphic 76"/>
                        <wps:cNvSpPr/>
                        <wps:spPr>
                          <a:xfrm>
                            <a:off x="1640522" y="4905692"/>
                            <a:ext cx="1409700" cy="300990"/>
                          </a:xfrm>
                          <a:custGeom>
                            <a:avLst/>
                            <a:gdLst/>
                            <a:ahLst/>
                            <a:cxnLst/>
                            <a:rect l="l" t="t" r="r" b="b"/>
                            <a:pathLst>
                              <a:path w="1409700" h="300990">
                                <a:moveTo>
                                  <a:pt x="1409700" y="0"/>
                                </a:moveTo>
                                <a:lnTo>
                                  <a:pt x="0" y="0"/>
                                </a:lnTo>
                                <a:lnTo>
                                  <a:pt x="0" y="300989"/>
                                </a:lnTo>
                                <a:lnTo>
                                  <a:pt x="1409700" y="300989"/>
                                </a:lnTo>
                                <a:lnTo>
                                  <a:pt x="1409700" y="0"/>
                                </a:lnTo>
                                <a:close/>
                              </a:path>
                            </a:pathLst>
                          </a:custGeom>
                          <a:solidFill>
                            <a:srgbClr val="818181"/>
                          </a:solidFill>
                        </wps:spPr>
                        <wps:bodyPr wrap="square" lIns="0" tIns="0" rIns="0" bIns="0" rtlCol="0">
                          <a:prstTxWarp prst="textNoShape">
                            <a:avLst/>
                          </a:prstTxWarp>
                          <a:noAutofit/>
                        </wps:bodyPr>
                      </wps:wsp>
                      <wps:wsp>
                        <wps:cNvPr id="21" name="Graphic 77"/>
                        <wps:cNvSpPr/>
                        <wps:spPr>
                          <a:xfrm>
                            <a:off x="1615122" y="4880292"/>
                            <a:ext cx="1409700" cy="300990"/>
                          </a:xfrm>
                          <a:custGeom>
                            <a:avLst/>
                            <a:gdLst/>
                            <a:ahLst/>
                            <a:cxnLst/>
                            <a:rect l="l" t="t" r="r" b="b"/>
                            <a:pathLst>
                              <a:path w="1409700" h="300990">
                                <a:moveTo>
                                  <a:pt x="1409700" y="0"/>
                                </a:moveTo>
                                <a:lnTo>
                                  <a:pt x="0" y="0"/>
                                </a:lnTo>
                                <a:lnTo>
                                  <a:pt x="0" y="300989"/>
                                </a:lnTo>
                                <a:lnTo>
                                  <a:pt x="1409700" y="300989"/>
                                </a:lnTo>
                                <a:lnTo>
                                  <a:pt x="1409700" y="0"/>
                                </a:lnTo>
                                <a:close/>
                              </a:path>
                            </a:pathLst>
                          </a:custGeom>
                          <a:solidFill>
                            <a:srgbClr val="FFFFFF"/>
                          </a:solidFill>
                        </wps:spPr>
                        <wps:bodyPr wrap="square" lIns="0" tIns="0" rIns="0" bIns="0" rtlCol="0">
                          <a:prstTxWarp prst="textNoShape">
                            <a:avLst/>
                          </a:prstTxWarp>
                          <a:noAutofit/>
                        </wps:bodyPr>
                      </wps:wsp>
                      <wps:wsp>
                        <wps:cNvPr id="22" name="Graphic 78"/>
                        <wps:cNvSpPr/>
                        <wps:spPr>
                          <a:xfrm>
                            <a:off x="2302827" y="5186997"/>
                            <a:ext cx="3810" cy="76200"/>
                          </a:xfrm>
                          <a:custGeom>
                            <a:avLst/>
                            <a:gdLst/>
                            <a:ahLst/>
                            <a:cxnLst/>
                            <a:rect l="l" t="t" r="r" b="b"/>
                            <a:pathLst>
                              <a:path w="3810" h="76200">
                                <a:moveTo>
                                  <a:pt x="0" y="0"/>
                                </a:moveTo>
                                <a:lnTo>
                                  <a:pt x="3721" y="75666"/>
                                </a:lnTo>
                              </a:path>
                            </a:pathLst>
                          </a:custGeom>
                          <a:ln w="31750">
                            <a:solidFill>
                              <a:srgbClr val="000000"/>
                            </a:solidFill>
                            <a:prstDash val="solid"/>
                          </a:ln>
                        </wps:spPr>
                        <wps:bodyPr wrap="square" lIns="0" tIns="0" rIns="0" bIns="0" rtlCol="0">
                          <a:prstTxWarp prst="textNoShape">
                            <a:avLst/>
                          </a:prstTxWarp>
                          <a:noAutofit/>
                        </wps:bodyPr>
                      </wps:wsp>
                      <wps:wsp>
                        <wps:cNvPr id="23" name="Graphic 79"/>
                        <wps:cNvSpPr/>
                        <wps:spPr>
                          <a:xfrm>
                            <a:off x="2258204" y="5244465"/>
                            <a:ext cx="95250" cy="97790"/>
                          </a:xfrm>
                          <a:custGeom>
                            <a:avLst/>
                            <a:gdLst/>
                            <a:ahLst/>
                            <a:cxnLst/>
                            <a:rect l="l" t="t" r="r" b="b"/>
                            <a:pathLst>
                              <a:path w="95250" h="97790">
                                <a:moveTo>
                                  <a:pt x="95135" y="0"/>
                                </a:moveTo>
                                <a:lnTo>
                                  <a:pt x="0" y="4673"/>
                                </a:lnTo>
                                <a:lnTo>
                                  <a:pt x="52247" y="97472"/>
                                </a:lnTo>
                                <a:lnTo>
                                  <a:pt x="95135" y="0"/>
                                </a:lnTo>
                                <a:close/>
                              </a:path>
                            </a:pathLst>
                          </a:custGeom>
                          <a:solidFill>
                            <a:srgbClr val="000000"/>
                          </a:solidFill>
                        </wps:spPr>
                        <wps:bodyPr wrap="square" lIns="0" tIns="0" rIns="0" bIns="0" rtlCol="0">
                          <a:prstTxWarp prst="textNoShape">
                            <a:avLst/>
                          </a:prstTxWarp>
                          <a:noAutofit/>
                        </wps:bodyPr>
                      </wps:wsp>
                      <wps:wsp>
                        <wps:cNvPr id="24" name="Graphic 80"/>
                        <wps:cNvSpPr/>
                        <wps:spPr>
                          <a:xfrm>
                            <a:off x="1749742" y="5394007"/>
                            <a:ext cx="1210945" cy="320040"/>
                          </a:xfrm>
                          <a:custGeom>
                            <a:avLst/>
                            <a:gdLst/>
                            <a:ahLst/>
                            <a:cxnLst/>
                            <a:rect l="l" t="t" r="r" b="b"/>
                            <a:pathLst>
                              <a:path w="1210945" h="320040">
                                <a:moveTo>
                                  <a:pt x="1157605" y="0"/>
                                </a:moveTo>
                                <a:lnTo>
                                  <a:pt x="53339" y="0"/>
                                </a:lnTo>
                                <a:lnTo>
                                  <a:pt x="32580" y="4192"/>
                                </a:lnTo>
                                <a:lnTo>
                                  <a:pt x="15625" y="15625"/>
                                </a:lnTo>
                                <a:lnTo>
                                  <a:pt x="4192" y="32580"/>
                                </a:lnTo>
                                <a:lnTo>
                                  <a:pt x="0" y="53339"/>
                                </a:lnTo>
                                <a:lnTo>
                                  <a:pt x="0" y="266699"/>
                                </a:lnTo>
                                <a:lnTo>
                                  <a:pt x="4192" y="287459"/>
                                </a:lnTo>
                                <a:lnTo>
                                  <a:pt x="15625" y="304414"/>
                                </a:lnTo>
                                <a:lnTo>
                                  <a:pt x="32580" y="315847"/>
                                </a:lnTo>
                                <a:lnTo>
                                  <a:pt x="53339" y="320039"/>
                                </a:lnTo>
                                <a:lnTo>
                                  <a:pt x="1157605" y="320039"/>
                                </a:lnTo>
                                <a:lnTo>
                                  <a:pt x="1178364" y="315847"/>
                                </a:lnTo>
                                <a:lnTo>
                                  <a:pt x="1195319" y="304414"/>
                                </a:lnTo>
                                <a:lnTo>
                                  <a:pt x="1206752" y="287459"/>
                                </a:lnTo>
                                <a:lnTo>
                                  <a:pt x="1210945" y="266699"/>
                                </a:lnTo>
                                <a:lnTo>
                                  <a:pt x="1210945" y="53339"/>
                                </a:lnTo>
                                <a:lnTo>
                                  <a:pt x="1206752" y="32580"/>
                                </a:lnTo>
                                <a:lnTo>
                                  <a:pt x="1195319" y="15625"/>
                                </a:lnTo>
                                <a:lnTo>
                                  <a:pt x="1178364" y="4192"/>
                                </a:lnTo>
                                <a:lnTo>
                                  <a:pt x="1157605" y="0"/>
                                </a:lnTo>
                                <a:close/>
                              </a:path>
                            </a:pathLst>
                          </a:custGeom>
                          <a:solidFill>
                            <a:srgbClr val="818181"/>
                          </a:solidFill>
                        </wps:spPr>
                        <wps:bodyPr wrap="square" lIns="0" tIns="0" rIns="0" bIns="0" rtlCol="0">
                          <a:prstTxWarp prst="textNoShape">
                            <a:avLst/>
                          </a:prstTxWarp>
                          <a:noAutofit/>
                        </wps:bodyPr>
                      </wps:wsp>
                      <wps:wsp>
                        <wps:cNvPr id="25" name="Graphic 81"/>
                        <wps:cNvSpPr/>
                        <wps:spPr>
                          <a:xfrm>
                            <a:off x="1724342" y="5368607"/>
                            <a:ext cx="1210945" cy="320040"/>
                          </a:xfrm>
                          <a:custGeom>
                            <a:avLst/>
                            <a:gdLst/>
                            <a:ahLst/>
                            <a:cxnLst/>
                            <a:rect l="l" t="t" r="r" b="b"/>
                            <a:pathLst>
                              <a:path w="1210945" h="320040">
                                <a:moveTo>
                                  <a:pt x="1157605" y="0"/>
                                </a:moveTo>
                                <a:lnTo>
                                  <a:pt x="53339" y="0"/>
                                </a:lnTo>
                                <a:lnTo>
                                  <a:pt x="32580" y="4192"/>
                                </a:lnTo>
                                <a:lnTo>
                                  <a:pt x="15625" y="15625"/>
                                </a:lnTo>
                                <a:lnTo>
                                  <a:pt x="4192" y="32580"/>
                                </a:lnTo>
                                <a:lnTo>
                                  <a:pt x="0" y="53339"/>
                                </a:lnTo>
                                <a:lnTo>
                                  <a:pt x="0" y="266699"/>
                                </a:lnTo>
                                <a:lnTo>
                                  <a:pt x="4192" y="287459"/>
                                </a:lnTo>
                                <a:lnTo>
                                  <a:pt x="15625" y="304414"/>
                                </a:lnTo>
                                <a:lnTo>
                                  <a:pt x="32580" y="315847"/>
                                </a:lnTo>
                                <a:lnTo>
                                  <a:pt x="53339" y="320039"/>
                                </a:lnTo>
                                <a:lnTo>
                                  <a:pt x="1157605" y="320039"/>
                                </a:lnTo>
                                <a:lnTo>
                                  <a:pt x="1178364" y="315847"/>
                                </a:lnTo>
                                <a:lnTo>
                                  <a:pt x="1195319" y="304414"/>
                                </a:lnTo>
                                <a:lnTo>
                                  <a:pt x="1206752" y="287459"/>
                                </a:lnTo>
                                <a:lnTo>
                                  <a:pt x="1210945" y="266699"/>
                                </a:lnTo>
                                <a:lnTo>
                                  <a:pt x="1210945" y="53339"/>
                                </a:lnTo>
                                <a:lnTo>
                                  <a:pt x="1206752" y="32580"/>
                                </a:lnTo>
                                <a:lnTo>
                                  <a:pt x="1195319" y="15625"/>
                                </a:lnTo>
                                <a:lnTo>
                                  <a:pt x="1178364" y="4192"/>
                                </a:lnTo>
                                <a:lnTo>
                                  <a:pt x="1157605" y="0"/>
                                </a:lnTo>
                                <a:close/>
                              </a:path>
                            </a:pathLst>
                          </a:custGeom>
                          <a:solidFill>
                            <a:srgbClr val="FFFFFF"/>
                          </a:solidFill>
                        </wps:spPr>
                        <wps:bodyPr wrap="square" lIns="0" tIns="0" rIns="0" bIns="0" rtlCol="0">
                          <a:prstTxWarp prst="textNoShape">
                            <a:avLst/>
                          </a:prstTxWarp>
                          <a:noAutofit/>
                        </wps:bodyPr>
                      </wps:wsp>
                      <wps:wsp>
                        <wps:cNvPr id="26" name="Graphic 82"/>
                        <wps:cNvSpPr/>
                        <wps:spPr>
                          <a:xfrm>
                            <a:off x="1724342" y="5368607"/>
                            <a:ext cx="1210945" cy="320040"/>
                          </a:xfrm>
                          <a:custGeom>
                            <a:avLst/>
                            <a:gdLst/>
                            <a:ahLst/>
                            <a:cxnLst/>
                            <a:rect l="l" t="t" r="r" b="b"/>
                            <a:pathLst>
                              <a:path w="1210945" h="320040">
                                <a:moveTo>
                                  <a:pt x="53339" y="0"/>
                                </a:moveTo>
                                <a:lnTo>
                                  <a:pt x="32580" y="4192"/>
                                </a:lnTo>
                                <a:lnTo>
                                  <a:pt x="15625" y="15625"/>
                                </a:lnTo>
                                <a:lnTo>
                                  <a:pt x="4192" y="32580"/>
                                </a:lnTo>
                                <a:lnTo>
                                  <a:pt x="0" y="53339"/>
                                </a:lnTo>
                                <a:lnTo>
                                  <a:pt x="0" y="266699"/>
                                </a:lnTo>
                                <a:lnTo>
                                  <a:pt x="4192" y="287459"/>
                                </a:lnTo>
                                <a:lnTo>
                                  <a:pt x="15625" y="304414"/>
                                </a:lnTo>
                                <a:lnTo>
                                  <a:pt x="32580" y="315847"/>
                                </a:lnTo>
                                <a:lnTo>
                                  <a:pt x="53339" y="320039"/>
                                </a:lnTo>
                                <a:lnTo>
                                  <a:pt x="1157605" y="320039"/>
                                </a:lnTo>
                                <a:lnTo>
                                  <a:pt x="1178364" y="315847"/>
                                </a:lnTo>
                                <a:lnTo>
                                  <a:pt x="1195319" y="304414"/>
                                </a:lnTo>
                                <a:lnTo>
                                  <a:pt x="1206752" y="287459"/>
                                </a:lnTo>
                                <a:lnTo>
                                  <a:pt x="1210945" y="266699"/>
                                </a:lnTo>
                                <a:lnTo>
                                  <a:pt x="1210945" y="53339"/>
                                </a:lnTo>
                                <a:lnTo>
                                  <a:pt x="1206752" y="32580"/>
                                </a:lnTo>
                                <a:lnTo>
                                  <a:pt x="1195319" y="15625"/>
                                </a:lnTo>
                                <a:lnTo>
                                  <a:pt x="1178364" y="4192"/>
                                </a:lnTo>
                                <a:lnTo>
                                  <a:pt x="1157605" y="0"/>
                                </a:lnTo>
                                <a:lnTo>
                                  <a:pt x="53339" y="0"/>
                                </a:lnTo>
                                <a:close/>
                              </a:path>
                            </a:pathLst>
                          </a:custGeom>
                          <a:ln w="9524">
                            <a:solidFill>
                              <a:srgbClr val="000000"/>
                            </a:solidFill>
                            <a:prstDash val="solid"/>
                          </a:ln>
                        </wps:spPr>
                        <wps:bodyPr wrap="square" lIns="0" tIns="0" rIns="0" bIns="0" rtlCol="0">
                          <a:prstTxWarp prst="textNoShape">
                            <a:avLst/>
                          </a:prstTxWarp>
                          <a:noAutofit/>
                        </wps:bodyPr>
                      </wps:wsp>
                      <wps:wsp>
                        <wps:cNvPr id="27" name="Graphic 83"/>
                        <wps:cNvSpPr/>
                        <wps:spPr>
                          <a:xfrm>
                            <a:off x="1783397" y="4762"/>
                            <a:ext cx="1000760" cy="314325"/>
                          </a:xfrm>
                          <a:custGeom>
                            <a:avLst/>
                            <a:gdLst/>
                            <a:ahLst/>
                            <a:cxnLst/>
                            <a:rect l="l" t="t" r="r" b="b"/>
                            <a:pathLst>
                              <a:path w="1000760" h="314325">
                                <a:moveTo>
                                  <a:pt x="52387" y="0"/>
                                </a:moveTo>
                                <a:lnTo>
                                  <a:pt x="31996" y="4117"/>
                                </a:lnTo>
                                <a:lnTo>
                                  <a:pt x="15344" y="15344"/>
                                </a:lnTo>
                                <a:lnTo>
                                  <a:pt x="4117" y="31996"/>
                                </a:lnTo>
                                <a:lnTo>
                                  <a:pt x="0" y="52387"/>
                                </a:lnTo>
                                <a:lnTo>
                                  <a:pt x="0" y="261937"/>
                                </a:lnTo>
                                <a:lnTo>
                                  <a:pt x="4117" y="282328"/>
                                </a:lnTo>
                                <a:lnTo>
                                  <a:pt x="15344" y="298980"/>
                                </a:lnTo>
                                <a:lnTo>
                                  <a:pt x="31996" y="310207"/>
                                </a:lnTo>
                                <a:lnTo>
                                  <a:pt x="52387" y="314325"/>
                                </a:lnTo>
                                <a:lnTo>
                                  <a:pt x="948372" y="314325"/>
                                </a:lnTo>
                                <a:lnTo>
                                  <a:pt x="968763" y="310207"/>
                                </a:lnTo>
                                <a:lnTo>
                                  <a:pt x="985415" y="298980"/>
                                </a:lnTo>
                                <a:lnTo>
                                  <a:pt x="996642" y="282328"/>
                                </a:lnTo>
                                <a:lnTo>
                                  <a:pt x="1000760" y="261937"/>
                                </a:lnTo>
                                <a:lnTo>
                                  <a:pt x="1000760" y="52387"/>
                                </a:lnTo>
                                <a:lnTo>
                                  <a:pt x="996642" y="31996"/>
                                </a:lnTo>
                                <a:lnTo>
                                  <a:pt x="985415" y="15344"/>
                                </a:lnTo>
                                <a:lnTo>
                                  <a:pt x="968763" y="4117"/>
                                </a:lnTo>
                                <a:lnTo>
                                  <a:pt x="948372" y="0"/>
                                </a:lnTo>
                                <a:lnTo>
                                  <a:pt x="52387" y="0"/>
                                </a:lnTo>
                                <a:close/>
                              </a:path>
                            </a:pathLst>
                          </a:custGeom>
                          <a:ln w="9525">
                            <a:solidFill>
                              <a:srgbClr val="000000"/>
                            </a:solidFill>
                            <a:prstDash val="solid"/>
                          </a:ln>
                        </wps:spPr>
                        <wps:bodyPr wrap="square" lIns="0" tIns="0" rIns="0" bIns="0" rtlCol="0">
                          <a:prstTxWarp prst="textNoShape">
                            <a:avLst/>
                          </a:prstTxWarp>
                          <a:noAutofit/>
                        </wps:bodyPr>
                      </wps:wsp>
                      <wps:wsp>
                        <wps:cNvPr id="28" name="Graphic 84"/>
                        <wps:cNvSpPr/>
                        <wps:spPr>
                          <a:xfrm>
                            <a:off x="2306002" y="1880552"/>
                            <a:ext cx="1270" cy="71120"/>
                          </a:xfrm>
                          <a:custGeom>
                            <a:avLst/>
                            <a:gdLst/>
                            <a:ahLst/>
                            <a:cxnLst/>
                            <a:rect l="l" t="t" r="r" b="b"/>
                            <a:pathLst>
                              <a:path h="71120">
                                <a:moveTo>
                                  <a:pt x="0" y="0"/>
                                </a:moveTo>
                                <a:lnTo>
                                  <a:pt x="0" y="71120"/>
                                </a:lnTo>
                              </a:path>
                            </a:pathLst>
                          </a:custGeom>
                          <a:ln w="31750">
                            <a:solidFill>
                              <a:srgbClr val="000000"/>
                            </a:solidFill>
                            <a:prstDash val="solid"/>
                          </a:ln>
                        </wps:spPr>
                        <wps:bodyPr wrap="square" lIns="0" tIns="0" rIns="0" bIns="0" rtlCol="0">
                          <a:prstTxWarp prst="textNoShape">
                            <a:avLst/>
                          </a:prstTxWarp>
                          <a:noAutofit/>
                        </wps:bodyPr>
                      </wps:wsp>
                      <wps:wsp>
                        <wps:cNvPr id="29" name="Graphic 85"/>
                        <wps:cNvSpPr/>
                        <wps:spPr>
                          <a:xfrm>
                            <a:off x="2258377" y="1935797"/>
                            <a:ext cx="95250" cy="95250"/>
                          </a:xfrm>
                          <a:custGeom>
                            <a:avLst/>
                            <a:gdLst/>
                            <a:ahLst/>
                            <a:cxnLst/>
                            <a:rect l="l" t="t" r="r" b="b"/>
                            <a:pathLst>
                              <a:path w="95250" h="95250">
                                <a:moveTo>
                                  <a:pt x="95250" y="0"/>
                                </a:moveTo>
                                <a:lnTo>
                                  <a:pt x="0" y="0"/>
                                </a:lnTo>
                                <a:lnTo>
                                  <a:pt x="47625" y="95250"/>
                                </a:lnTo>
                                <a:lnTo>
                                  <a:pt x="95250" y="0"/>
                                </a:lnTo>
                                <a:close/>
                              </a:path>
                            </a:pathLst>
                          </a:custGeom>
                          <a:solidFill>
                            <a:srgbClr val="000000"/>
                          </a:solidFill>
                        </wps:spPr>
                        <wps:bodyPr wrap="square" lIns="0" tIns="0" rIns="0" bIns="0" rtlCol="0">
                          <a:prstTxWarp prst="textNoShape">
                            <a:avLst/>
                          </a:prstTxWarp>
                          <a:noAutofit/>
                        </wps:bodyPr>
                      </wps:wsp>
                      <wps:wsp>
                        <wps:cNvPr id="30" name="Graphic 87"/>
                        <wps:cNvSpPr/>
                        <wps:spPr>
                          <a:xfrm>
                            <a:off x="1824037" y="1544002"/>
                            <a:ext cx="944880" cy="311150"/>
                          </a:xfrm>
                          <a:custGeom>
                            <a:avLst/>
                            <a:gdLst/>
                            <a:ahLst/>
                            <a:cxnLst/>
                            <a:rect l="l" t="t" r="r" b="b"/>
                            <a:pathLst>
                              <a:path w="944880" h="311150">
                                <a:moveTo>
                                  <a:pt x="944879" y="0"/>
                                </a:moveTo>
                                <a:lnTo>
                                  <a:pt x="0" y="0"/>
                                </a:lnTo>
                                <a:lnTo>
                                  <a:pt x="0" y="311150"/>
                                </a:lnTo>
                                <a:lnTo>
                                  <a:pt x="944879" y="311150"/>
                                </a:lnTo>
                                <a:lnTo>
                                  <a:pt x="944879" y="0"/>
                                </a:lnTo>
                                <a:close/>
                              </a:path>
                            </a:pathLst>
                          </a:custGeom>
                          <a:solidFill>
                            <a:srgbClr val="FFFFFF"/>
                          </a:solidFill>
                        </wps:spPr>
                        <wps:bodyPr wrap="square" lIns="0" tIns="0" rIns="0" bIns="0" rtlCol="0">
                          <a:prstTxWarp prst="textNoShape">
                            <a:avLst/>
                          </a:prstTxWarp>
                          <a:noAutofit/>
                        </wps:bodyPr>
                      </wps:wsp>
                      <wps:wsp>
                        <wps:cNvPr id="31" name="Graphic 88"/>
                        <wps:cNvSpPr/>
                        <wps:spPr>
                          <a:xfrm>
                            <a:off x="2283142" y="834072"/>
                            <a:ext cx="1270" cy="73660"/>
                          </a:xfrm>
                          <a:custGeom>
                            <a:avLst/>
                            <a:gdLst/>
                            <a:ahLst/>
                            <a:cxnLst/>
                            <a:rect l="l" t="t" r="r" b="b"/>
                            <a:pathLst>
                              <a:path w="635" h="73660">
                                <a:moveTo>
                                  <a:pt x="0" y="0"/>
                                </a:moveTo>
                                <a:lnTo>
                                  <a:pt x="304" y="73660"/>
                                </a:lnTo>
                              </a:path>
                            </a:pathLst>
                          </a:custGeom>
                          <a:ln w="31750">
                            <a:solidFill>
                              <a:srgbClr val="000000"/>
                            </a:solidFill>
                            <a:prstDash val="solid"/>
                          </a:ln>
                        </wps:spPr>
                        <wps:bodyPr wrap="square" lIns="0" tIns="0" rIns="0" bIns="0" rtlCol="0">
                          <a:prstTxWarp prst="textNoShape">
                            <a:avLst/>
                          </a:prstTxWarp>
                          <a:noAutofit/>
                        </wps:bodyPr>
                      </wps:wsp>
                      <wps:wsp>
                        <wps:cNvPr id="32" name="Graphic 89"/>
                        <wps:cNvSpPr/>
                        <wps:spPr>
                          <a:xfrm>
                            <a:off x="2235761" y="891663"/>
                            <a:ext cx="95250" cy="95885"/>
                          </a:xfrm>
                          <a:custGeom>
                            <a:avLst/>
                            <a:gdLst/>
                            <a:ahLst/>
                            <a:cxnLst/>
                            <a:rect l="l" t="t" r="r" b="b"/>
                            <a:pathLst>
                              <a:path w="95250" h="95885">
                                <a:moveTo>
                                  <a:pt x="95250" y="0"/>
                                </a:moveTo>
                                <a:lnTo>
                                  <a:pt x="0" y="393"/>
                                </a:lnTo>
                                <a:lnTo>
                                  <a:pt x="48018" y="95440"/>
                                </a:lnTo>
                                <a:lnTo>
                                  <a:pt x="95250" y="0"/>
                                </a:lnTo>
                                <a:close/>
                              </a:path>
                            </a:pathLst>
                          </a:custGeom>
                          <a:solidFill>
                            <a:srgbClr val="000000"/>
                          </a:solidFill>
                        </wps:spPr>
                        <wps:bodyPr wrap="square" lIns="0" tIns="0" rIns="0" bIns="0" rtlCol="0">
                          <a:prstTxWarp prst="textNoShape">
                            <a:avLst/>
                          </a:prstTxWarp>
                          <a:noAutofit/>
                        </wps:bodyPr>
                      </wps:wsp>
                      <wps:wsp>
                        <wps:cNvPr id="33" name="Graphic 90"/>
                        <wps:cNvSpPr/>
                        <wps:spPr>
                          <a:xfrm>
                            <a:off x="1208722" y="2035492"/>
                            <a:ext cx="2181860" cy="1270"/>
                          </a:xfrm>
                          <a:custGeom>
                            <a:avLst/>
                            <a:gdLst/>
                            <a:ahLst/>
                            <a:cxnLst/>
                            <a:rect l="l" t="t" r="r" b="b"/>
                            <a:pathLst>
                              <a:path w="2181860" h="1270">
                                <a:moveTo>
                                  <a:pt x="0" y="0"/>
                                </a:moveTo>
                                <a:lnTo>
                                  <a:pt x="2181860" y="1270"/>
                                </a:lnTo>
                              </a:path>
                            </a:pathLst>
                          </a:custGeom>
                          <a:ln w="31750">
                            <a:solidFill>
                              <a:srgbClr val="000000"/>
                            </a:solidFill>
                            <a:prstDash val="solid"/>
                          </a:ln>
                        </wps:spPr>
                        <wps:bodyPr wrap="square" lIns="0" tIns="0" rIns="0" bIns="0" rtlCol="0">
                          <a:prstTxWarp prst="textNoShape">
                            <a:avLst/>
                          </a:prstTxWarp>
                          <a:noAutofit/>
                        </wps:bodyPr>
                      </wps:wsp>
                      <wps:wsp>
                        <wps:cNvPr id="34" name="Graphic 91"/>
                        <wps:cNvSpPr/>
                        <wps:spPr>
                          <a:xfrm>
                            <a:off x="1222692" y="2022157"/>
                            <a:ext cx="1270" cy="73025"/>
                          </a:xfrm>
                          <a:custGeom>
                            <a:avLst/>
                            <a:gdLst/>
                            <a:ahLst/>
                            <a:cxnLst/>
                            <a:rect l="l" t="t" r="r" b="b"/>
                            <a:pathLst>
                              <a:path h="73025">
                                <a:moveTo>
                                  <a:pt x="0" y="0"/>
                                </a:moveTo>
                                <a:lnTo>
                                  <a:pt x="0" y="73025"/>
                                </a:lnTo>
                              </a:path>
                            </a:pathLst>
                          </a:custGeom>
                          <a:ln w="31750">
                            <a:solidFill>
                              <a:srgbClr val="000000"/>
                            </a:solidFill>
                            <a:prstDash val="solid"/>
                          </a:ln>
                        </wps:spPr>
                        <wps:bodyPr wrap="square" lIns="0" tIns="0" rIns="0" bIns="0" rtlCol="0">
                          <a:prstTxWarp prst="textNoShape">
                            <a:avLst/>
                          </a:prstTxWarp>
                          <a:noAutofit/>
                        </wps:bodyPr>
                      </wps:wsp>
                      <wps:wsp>
                        <wps:cNvPr id="35" name="Graphic 92"/>
                        <wps:cNvSpPr/>
                        <wps:spPr>
                          <a:xfrm>
                            <a:off x="1175067" y="2079307"/>
                            <a:ext cx="95250" cy="95250"/>
                          </a:xfrm>
                          <a:custGeom>
                            <a:avLst/>
                            <a:gdLst/>
                            <a:ahLst/>
                            <a:cxnLst/>
                            <a:rect l="l" t="t" r="r" b="b"/>
                            <a:pathLst>
                              <a:path w="95250" h="95250">
                                <a:moveTo>
                                  <a:pt x="95250" y="0"/>
                                </a:moveTo>
                                <a:lnTo>
                                  <a:pt x="0" y="0"/>
                                </a:lnTo>
                                <a:lnTo>
                                  <a:pt x="47625" y="95250"/>
                                </a:lnTo>
                                <a:lnTo>
                                  <a:pt x="95250" y="0"/>
                                </a:lnTo>
                                <a:close/>
                              </a:path>
                            </a:pathLst>
                          </a:custGeom>
                          <a:solidFill>
                            <a:srgbClr val="000000"/>
                          </a:solidFill>
                        </wps:spPr>
                        <wps:bodyPr wrap="square" lIns="0" tIns="0" rIns="0" bIns="0" rtlCol="0">
                          <a:prstTxWarp prst="textNoShape">
                            <a:avLst/>
                          </a:prstTxWarp>
                          <a:noAutofit/>
                        </wps:bodyPr>
                      </wps:wsp>
                      <wps:wsp>
                        <wps:cNvPr id="36" name="Graphic 93"/>
                        <wps:cNvSpPr/>
                        <wps:spPr>
                          <a:xfrm>
                            <a:off x="3378517" y="2033587"/>
                            <a:ext cx="1270" cy="73025"/>
                          </a:xfrm>
                          <a:custGeom>
                            <a:avLst/>
                            <a:gdLst/>
                            <a:ahLst/>
                            <a:cxnLst/>
                            <a:rect l="l" t="t" r="r" b="b"/>
                            <a:pathLst>
                              <a:path h="73025">
                                <a:moveTo>
                                  <a:pt x="0" y="0"/>
                                </a:moveTo>
                                <a:lnTo>
                                  <a:pt x="0" y="73025"/>
                                </a:lnTo>
                              </a:path>
                            </a:pathLst>
                          </a:custGeom>
                          <a:ln w="31750">
                            <a:solidFill>
                              <a:srgbClr val="000000"/>
                            </a:solidFill>
                            <a:prstDash val="solid"/>
                          </a:ln>
                        </wps:spPr>
                        <wps:bodyPr wrap="square" lIns="0" tIns="0" rIns="0" bIns="0" rtlCol="0">
                          <a:prstTxWarp prst="textNoShape">
                            <a:avLst/>
                          </a:prstTxWarp>
                          <a:noAutofit/>
                        </wps:bodyPr>
                      </wps:wsp>
                      <wps:wsp>
                        <wps:cNvPr id="37" name="Graphic 94"/>
                        <wps:cNvSpPr/>
                        <wps:spPr>
                          <a:xfrm>
                            <a:off x="3330892" y="2090737"/>
                            <a:ext cx="95250" cy="95250"/>
                          </a:xfrm>
                          <a:custGeom>
                            <a:avLst/>
                            <a:gdLst/>
                            <a:ahLst/>
                            <a:cxnLst/>
                            <a:rect l="l" t="t" r="r" b="b"/>
                            <a:pathLst>
                              <a:path w="95250" h="95250">
                                <a:moveTo>
                                  <a:pt x="95250" y="0"/>
                                </a:moveTo>
                                <a:lnTo>
                                  <a:pt x="0" y="0"/>
                                </a:lnTo>
                                <a:lnTo>
                                  <a:pt x="47625" y="95250"/>
                                </a:lnTo>
                                <a:lnTo>
                                  <a:pt x="95250" y="0"/>
                                </a:lnTo>
                                <a:close/>
                              </a:path>
                            </a:pathLst>
                          </a:custGeom>
                          <a:solidFill>
                            <a:srgbClr val="000000"/>
                          </a:solidFill>
                        </wps:spPr>
                        <wps:bodyPr wrap="square" lIns="0" tIns="0" rIns="0" bIns="0" rtlCol="0">
                          <a:prstTxWarp prst="textNoShape">
                            <a:avLst/>
                          </a:prstTxWarp>
                          <a:noAutofit/>
                        </wps:bodyPr>
                      </wps:wsp>
                      <wps:wsp>
                        <wps:cNvPr id="38" name="Graphic 95"/>
                        <wps:cNvSpPr/>
                        <wps:spPr>
                          <a:xfrm>
                            <a:off x="2286952" y="3461702"/>
                            <a:ext cx="1270" cy="73025"/>
                          </a:xfrm>
                          <a:custGeom>
                            <a:avLst/>
                            <a:gdLst/>
                            <a:ahLst/>
                            <a:cxnLst/>
                            <a:rect l="l" t="t" r="r" b="b"/>
                            <a:pathLst>
                              <a:path h="73025">
                                <a:moveTo>
                                  <a:pt x="0" y="0"/>
                                </a:moveTo>
                                <a:lnTo>
                                  <a:pt x="0" y="73025"/>
                                </a:lnTo>
                              </a:path>
                            </a:pathLst>
                          </a:custGeom>
                          <a:ln w="31750">
                            <a:solidFill>
                              <a:srgbClr val="000000"/>
                            </a:solidFill>
                            <a:prstDash val="solid"/>
                          </a:ln>
                        </wps:spPr>
                        <wps:bodyPr wrap="square" lIns="0" tIns="0" rIns="0" bIns="0" rtlCol="0">
                          <a:prstTxWarp prst="textNoShape">
                            <a:avLst/>
                          </a:prstTxWarp>
                          <a:noAutofit/>
                        </wps:bodyPr>
                      </wps:wsp>
                      <wps:wsp>
                        <wps:cNvPr id="39" name="Graphic 96"/>
                        <wps:cNvSpPr/>
                        <wps:spPr>
                          <a:xfrm>
                            <a:off x="2239327" y="3518852"/>
                            <a:ext cx="95250" cy="95250"/>
                          </a:xfrm>
                          <a:custGeom>
                            <a:avLst/>
                            <a:gdLst/>
                            <a:ahLst/>
                            <a:cxnLst/>
                            <a:rect l="l" t="t" r="r" b="b"/>
                            <a:pathLst>
                              <a:path w="95250" h="95250">
                                <a:moveTo>
                                  <a:pt x="95250" y="0"/>
                                </a:moveTo>
                                <a:lnTo>
                                  <a:pt x="0" y="0"/>
                                </a:lnTo>
                                <a:lnTo>
                                  <a:pt x="47625" y="95250"/>
                                </a:lnTo>
                                <a:lnTo>
                                  <a:pt x="95250" y="0"/>
                                </a:lnTo>
                                <a:close/>
                              </a:path>
                            </a:pathLst>
                          </a:custGeom>
                          <a:solidFill>
                            <a:srgbClr val="000000"/>
                          </a:solidFill>
                        </wps:spPr>
                        <wps:bodyPr wrap="square" lIns="0" tIns="0" rIns="0" bIns="0" rtlCol="0">
                          <a:prstTxWarp prst="textNoShape">
                            <a:avLst/>
                          </a:prstTxWarp>
                          <a:noAutofit/>
                        </wps:bodyPr>
                      </wps:wsp>
                      <wps:wsp>
                        <wps:cNvPr id="40" name="Graphic 97"/>
                        <wps:cNvSpPr/>
                        <wps:spPr>
                          <a:xfrm>
                            <a:off x="2614612" y="2223452"/>
                            <a:ext cx="1905000" cy="1019175"/>
                          </a:xfrm>
                          <a:custGeom>
                            <a:avLst/>
                            <a:gdLst/>
                            <a:ahLst/>
                            <a:cxnLst/>
                            <a:rect l="l" t="t" r="r" b="b"/>
                            <a:pathLst>
                              <a:path w="1905000" h="1019175">
                                <a:moveTo>
                                  <a:pt x="1905000" y="0"/>
                                </a:moveTo>
                                <a:lnTo>
                                  <a:pt x="0" y="0"/>
                                </a:lnTo>
                                <a:lnTo>
                                  <a:pt x="0" y="1019175"/>
                                </a:lnTo>
                                <a:lnTo>
                                  <a:pt x="1905000" y="1019175"/>
                                </a:lnTo>
                                <a:lnTo>
                                  <a:pt x="1905000" y="0"/>
                                </a:lnTo>
                                <a:close/>
                              </a:path>
                            </a:pathLst>
                          </a:custGeom>
                          <a:solidFill>
                            <a:srgbClr val="818181"/>
                          </a:solidFill>
                        </wps:spPr>
                        <wps:bodyPr wrap="square" lIns="0" tIns="0" rIns="0" bIns="0" rtlCol="0">
                          <a:prstTxWarp prst="textNoShape">
                            <a:avLst/>
                          </a:prstTxWarp>
                          <a:noAutofit/>
                        </wps:bodyPr>
                      </wps:wsp>
                      <wps:wsp>
                        <wps:cNvPr id="41" name="Graphic 98"/>
                        <wps:cNvSpPr/>
                        <wps:spPr>
                          <a:xfrm>
                            <a:off x="2589212" y="2198052"/>
                            <a:ext cx="1905000" cy="1019175"/>
                          </a:xfrm>
                          <a:custGeom>
                            <a:avLst/>
                            <a:gdLst/>
                            <a:ahLst/>
                            <a:cxnLst/>
                            <a:rect l="l" t="t" r="r" b="b"/>
                            <a:pathLst>
                              <a:path w="1905000" h="1019175">
                                <a:moveTo>
                                  <a:pt x="1905000" y="0"/>
                                </a:moveTo>
                                <a:lnTo>
                                  <a:pt x="0" y="0"/>
                                </a:lnTo>
                                <a:lnTo>
                                  <a:pt x="0" y="1019175"/>
                                </a:lnTo>
                                <a:lnTo>
                                  <a:pt x="1905000" y="1019175"/>
                                </a:lnTo>
                                <a:lnTo>
                                  <a:pt x="1905000" y="0"/>
                                </a:lnTo>
                                <a:close/>
                              </a:path>
                            </a:pathLst>
                          </a:custGeom>
                          <a:solidFill>
                            <a:srgbClr val="FFFFFF"/>
                          </a:solidFill>
                        </wps:spPr>
                        <wps:bodyPr wrap="square" lIns="0" tIns="0" rIns="0" bIns="0" rtlCol="0">
                          <a:prstTxWarp prst="textNoShape">
                            <a:avLst/>
                          </a:prstTxWarp>
                          <a:noAutofit/>
                        </wps:bodyPr>
                      </wps:wsp>
                      <wps:wsp>
                        <wps:cNvPr id="42" name="Textbox 99"/>
                        <wps:cNvSpPr txBox="1"/>
                        <wps:spPr>
                          <a:xfrm>
                            <a:off x="2101533" y="71519"/>
                            <a:ext cx="377825" cy="247566"/>
                          </a:xfrm>
                          <a:prstGeom prst="rect">
                            <a:avLst/>
                          </a:prstGeom>
                        </wps:spPr>
                        <wps:txbx>
                          <w:txbxContent>
                            <w:p w:rsidR="00CD2DDB" w:rsidRPr="008377F7" w:rsidRDefault="00CD2DDB" w:rsidP="00CD2DDB">
                              <w:pPr>
                                <w:spacing w:line="266" w:lineRule="exact"/>
                                <w:jc w:val="center"/>
                                <w:rPr>
                                  <w:sz w:val="18"/>
                                </w:rPr>
                              </w:pPr>
                              <w:r w:rsidRPr="008377F7">
                                <w:rPr>
                                  <w:spacing w:val="-2"/>
                                  <w:sz w:val="18"/>
                                </w:rPr>
                                <w:t>Mulai</w:t>
                              </w:r>
                            </w:p>
                          </w:txbxContent>
                        </wps:txbx>
                        <wps:bodyPr wrap="square" lIns="0" tIns="0" rIns="0" bIns="0" rtlCol="0">
                          <a:noAutofit/>
                        </wps:bodyPr>
                      </wps:wsp>
                      <wps:wsp>
                        <wps:cNvPr id="43" name="Textbox 100"/>
                        <wps:cNvSpPr txBox="1"/>
                        <wps:spPr>
                          <a:xfrm>
                            <a:off x="910705" y="3670447"/>
                            <a:ext cx="2795328" cy="941705"/>
                          </a:xfrm>
                          <a:prstGeom prst="rect">
                            <a:avLst/>
                          </a:prstGeom>
                        </wps:spPr>
                        <wps:txbx>
                          <w:txbxContent>
                            <w:p w:rsidR="00CD2DDB" w:rsidRPr="00CD2DDB" w:rsidRDefault="00CD2DDB" w:rsidP="00CD2DDB">
                              <w:pPr>
                                <w:ind w:left="351"/>
                                <w:jc w:val="both"/>
                                <w:rPr>
                                  <w:sz w:val="18"/>
                                </w:rPr>
                              </w:pPr>
                              <w:r w:rsidRPr="00CD2DDB">
                                <w:rPr>
                                  <w:sz w:val="18"/>
                                </w:rPr>
                                <w:t>Analisis</w:t>
                              </w:r>
                              <w:r w:rsidRPr="00CD2DDB">
                                <w:rPr>
                                  <w:spacing w:val="-1"/>
                                  <w:sz w:val="18"/>
                                </w:rPr>
                                <w:t xml:space="preserve"> </w:t>
                              </w:r>
                              <w:r w:rsidRPr="00CD2DDB">
                                <w:rPr>
                                  <w:spacing w:val="-2"/>
                                  <w:sz w:val="18"/>
                                </w:rPr>
                                <w:t>Data:</w:t>
                              </w:r>
                            </w:p>
                            <w:p w:rsidR="00CD2DDB" w:rsidRPr="00CD2DDB" w:rsidRDefault="00CD2DDB" w:rsidP="00CD2DDB">
                              <w:pPr>
                                <w:numPr>
                                  <w:ilvl w:val="0"/>
                                  <w:numId w:val="39"/>
                                </w:numPr>
                                <w:tabs>
                                  <w:tab w:val="left" w:pos="359"/>
                                </w:tabs>
                                <w:jc w:val="both"/>
                                <w:rPr>
                                  <w:sz w:val="18"/>
                                </w:rPr>
                              </w:pPr>
                              <w:r w:rsidRPr="00CD2DDB">
                                <w:rPr>
                                  <w:spacing w:val="-2"/>
                                  <w:sz w:val="18"/>
                                </w:rPr>
                                <w:t>Volume</w:t>
                              </w:r>
                              <w:r w:rsidRPr="00CD2DDB">
                                <w:rPr>
                                  <w:spacing w:val="-2"/>
                                  <w:sz w:val="18"/>
                                </w:rPr>
                                <w:tab/>
                                <w:t xml:space="preserve">          - </w:t>
                              </w:r>
                              <w:r w:rsidRPr="00CD2DDB">
                                <w:rPr>
                                  <w:sz w:val="18"/>
                                </w:rPr>
                                <w:t>Bangkitan/ tarikan</w:t>
                              </w:r>
                            </w:p>
                            <w:p w:rsidR="00CD2DDB" w:rsidRPr="00CD2DDB" w:rsidRDefault="00CD2DDB" w:rsidP="00CD2DDB">
                              <w:pPr>
                                <w:numPr>
                                  <w:ilvl w:val="0"/>
                                  <w:numId w:val="39"/>
                                </w:numPr>
                                <w:tabs>
                                  <w:tab w:val="left" w:pos="359"/>
                                </w:tabs>
                                <w:jc w:val="both"/>
                                <w:rPr>
                                  <w:sz w:val="18"/>
                                </w:rPr>
                              </w:pPr>
                              <w:r w:rsidRPr="00CD2DDB">
                                <w:rPr>
                                  <w:spacing w:val="-2"/>
                                  <w:sz w:val="18"/>
                                </w:rPr>
                                <w:t>Kapasitas</w:t>
                              </w:r>
                              <w:r w:rsidRPr="00CD2DDB">
                                <w:rPr>
                                  <w:spacing w:val="-2"/>
                                  <w:sz w:val="18"/>
                                </w:rPr>
                                <w:tab/>
                                <w:t xml:space="preserve">         - Polusi Udara</w:t>
                              </w:r>
                            </w:p>
                            <w:p w:rsidR="00CD2DDB" w:rsidRPr="00CD2DDB" w:rsidRDefault="00CD2DDB" w:rsidP="00CD2DDB">
                              <w:pPr>
                                <w:numPr>
                                  <w:ilvl w:val="0"/>
                                  <w:numId w:val="39"/>
                                </w:numPr>
                                <w:tabs>
                                  <w:tab w:val="left" w:pos="359"/>
                                </w:tabs>
                                <w:jc w:val="both"/>
                                <w:rPr>
                                  <w:sz w:val="18"/>
                                </w:rPr>
                              </w:pPr>
                              <w:r w:rsidRPr="00CD2DDB">
                                <w:rPr>
                                  <w:sz w:val="18"/>
                                </w:rPr>
                                <w:t>Derajat</w:t>
                              </w:r>
                              <w:r w:rsidRPr="00CD2DDB">
                                <w:rPr>
                                  <w:spacing w:val="-2"/>
                                  <w:sz w:val="18"/>
                                </w:rPr>
                                <w:t xml:space="preserve"> kejenuhan   - Kebisingan</w:t>
                              </w:r>
                            </w:p>
                          </w:txbxContent>
                        </wps:txbx>
                        <wps:bodyPr wrap="square" lIns="0" tIns="0" rIns="0" bIns="0" rtlCol="0">
                          <a:noAutofit/>
                        </wps:bodyPr>
                      </wps:wsp>
                      <wps:wsp>
                        <wps:cNvPr id="44" name="Textbox 101"/>
                        <wps:cNvSpPr txBox="1"/>
                        <wps:spPr>
                          <a:xfrm>
                            <a:off x="1483704" y="4880292"/>
                            <a:ext cx="1541118" cy="300990"/>
                          </a:xfrm>
                          <a:prstGeom prst="rect">
                            <a:avLst/>
                          </a:prstGeom>
                          <a:ln w="9525">
                            <a:solidFill>
                              <a:srgbClr val="000000"/>
                            </a:solidFill>
                            <a:prstDash val="solid"/>
                          </a:ln>
                        </wps:spPr>
                        <wps:txbx>
                          <w:txbxContent>
                            <w:p w:rsidR="00CD2DDB" w:rsidRPr="00C11060" w:rsidRDefault="00CD2DDB" w:rsidP="00CD2DDB">
                              <w:pPr>
                                <w:spacing w:before="70"/>
                                <w:ind w:left="1"/>
                                <w:jc w:val="center"/>
                                <w:rPr>
                                  <w:sz w:val="20"/>
                                </w:rPr>
                              </w:pPr>
                              <w:r w:rsidRPr="00C11060">
                                <w:rPr>
                                  <w:spacing w:val="-2"/>
                                  <w:sz w:val="20"/>
                                </w:rPr>
                                <w:t>Kesimpulan dan Saran</w:t>
                              </w:r>
                            </w:p>
                          </w:txbxContent>
                        </wps:txbx>
                        <wps:bodyPr wrap="square" lIns="0" tIns="0" rIns="0" bIns="0" rtlCol="0" anchor="ctr">
                          <a:noAutofit/>
                        </wps:bodyPr>
                      </wps:wsp>
                      <wps:wsp>
                        <wps:cNvPr id="45" name="Textbox 102"/>
                        <wps:cNvSpPr txBox="1"/>
                        <wps:spPr>
                          <a:xfrm>
                            <a:off x="2589212" y="2203132"/>
                            <a:ext cx="1905000" cy="1014094"/>
                          </a:xfrm>
                          <a:prstGeom prst="rect">
                            <a:avLst/>
                          </a:prstGeom>
                          <a:ln w="9525">
                            <a:solidFill>
                              <a:srgbClr val="000000"/>
                            </a:solidFill>
                            <a:prstDash val="solid"/>
                          </a:ln>
                        </wps:spPr>
                        <wps:txbx>
                          <w:txbxContent>
                            <w:p w:rsidR="00CD2DDB" w:rsidRPr="00C11060" w:rsidRDefault="00CD2DDB" w:rsidP="00CD2DDB">
                              <w:pPr>
                                <w:spacing w:before="61"/>
                                <w:ind w:left="504"/>
                                <w:rPr>
                                  <w:sz w:val="20"/>
                                </w:rPr>
                              </w:pPr>
                              <w:r w:rsidRPr="00C11060">
                                <w:rPr>
                                  <w:sz w:val="20"/>
                                </w:rPr>
                                <w:t>Data</w:t>
                              </w:r>
                              <w:r w:rsidRPr="00C11060">
                                <w:rPr>
                                  <w:spacing w:val="-1"/>
                                  <w:sz w:val="20"/>
                                </w:rPr>
                                <w:t xml:space="preserve"> </w:t>
                              </w:r>
                              <w:r w:rsidRPr="00C11060">
                                <w:rPr>
                                  <w:spacing w:val="-2"/>
                                  <w:sz w:val="20"/>
                                </w:rPr>
                                <w:t>Sekunder:</w:t>
                              </w:r>
                            </w:p>
                            <w:p w:rsidR="00CD2DDB" w:rsidRPr="008377F7" w:rsidRDefault="00CD2DDB" w:rsidP="00CD2DDB">
                              <w:pPr>
                                <w:numPr>
                                  <w:ilvl w:val="0"/>
                                  <w:numId w:val="5"/>
                                </w:numPr>
                                <w:tabs>
                                  <w:tab w:val="left" w:pos="429"/>
                                </w:tabs>
                                <w:spacing w:before="121"/>
                                <w:ind w:right="142"/>
                                <w:rPr>
                                  <w:sz w:val="18"/>
                                </w:rPr>
                              </w:pPr>
                              <w:r w:rsidRPr="008377F7">
                                <w:rPr>
                                  <w:sz w:val="18"/>
                                </w:rPr>
                                <w:t>Literatur</w:t>
                              </w:r>
                              <w:r w:rsidRPr="008377F7">
                                <w:rPr>
                                  <w:spacing w:val="-15"/>
                                  <w:sz w:val="18"/>
                                </w:rPr>
                                <w:t xml:space="preserve"> </w:t>
                              </w:r>
                              <w:r w:rsidRPr="008377F7">
                                <w:rPr>
                                  <w:sz w:val="18"/>
                                </w:rPr>
                                <w:t>Yang</w:t>
                              </w:r>
                              <w:r w:rsidRPr="008377F7">
                                <w:rPr>
                                  <w:spacing w:val="-15"/>
                                  <w:sz w:val="18"/>
                                </w:rPr>
                                <w:t xml:space="preserve"> </w:t>
                              </w:r>
                              <w:r w:rsidRPr="008377F7">
                                <w:rPr>
                                  <w:sz w:val="18"/>
                                </w:rPr>
                                <w:t>Berkaitan Dengan Penelitian</w:t>
                              </w:r>
                            </w:p>
                          </w:txbxContent>
                        </wps:txbx>
                        <wps:bodyPr wrap="square" lIns="0" tIns="0" rIns="0" bIns="0" rtlCol="0">
                          <a:noAutofit/>
                        </wps:bodyPr>
                      </wps:wsp>
                      <wps:wsp>
                        <wps:cNvPr id="46" name="Textbox 103"/>
                        <wps:cNvSpPr txBox="1"/>
                        <wps:spPr>
                          <a:xfrm>
                            <a:off x="4762" y="2203132"/>
                            <a:ext cx="2415540" cy="1068070"/>
                          </a:xfrm>
                          <a:prstGeom prst="rect">
                            <a:avLst/>
                          </a:prstGeom>
                          <a:ln w="9525">
                            <a:solidFill>
                              <a:srgbClr val="000000"/>
                            </a:solidFill>
                            <a:prstDash val="solid"/>
                          </a:ln>
                        </wps:spPr>
                        <wps:txbx>
                          <w:txbxContent>
                            <w:p w:rsidR="00CD2DDB" w:rsidRPr="008377F7" w:rsidRDefault="00CD2DDB" w:rsidP="00CD2DDB">
                              <w:pPr>
                                <w:ind w:left="1278"/>
                                <w:rPr>
                                  <w:sz w:val="18"/>
                                </w:rPr>
                              </w:pPr>
                              <w:r w:rsidRPr="008377F7">
                                <w:rPr>
                                  <w:sz w:val="18"/>
                                </w:rPr>
                                <w:t>Data</w:t>
                              </w:r>
                              <w:r w:rsidRPr="008377F7">
                                <w:rPr>
                                  <w:spacing w:val="-1"/>
                                  <w:sz w:val="18"/>
                                </w:rPr>
                                <w:t xml:space="preserve"> </w:t>
                              </w:r>
                              <w:r w:rsidRPr="008377F7">
                                <w:rPr>
                                  <w:spacing w:val="-2"/>
                                  <w:sz w:val="18"/>
                                </w:rPr>
                                <w:t>Primer:</w:t>
                              </w:r>
                            </w:p>
                            <w:p w:rsidR="00CD2DDB" w:rsidRPr="008377F7" w:rsidRDefault="00CD2DDB" w:rsidP="00CD2DDB">
                              <w:pPr>
                                <w:numPr>
                                  <w:ilvl w:val="0"/>
                                  <w:numId w:val="38"/>
                                </w:numPr>
                                <w:tabs>
                                  <w:tab w:val="left" w:pos="711"/>
                                </w:tabs>
                                <w:rPr>
                                  <w:sz w:val="18"/>
                                </w:rPr>
                              </w:pPr>
                              <w:r w:rsidRPr="008377F7">
                                <w:rPr>
                                  <w:sz w:val="18"/>
                                </w:rPr>
                                <w:t>Geometrik</w:t>
                              </w:r>
                              <w:r w:rsidRPr="008377F7">
                                <w:rPr>
                                  <w:spacing w:val="-2"/>
                                  <w:sz w:val="18"/>
                                </w:rPr>
                                <w:t xml:space="preserve"> Jalan</w:t>
                              </w:r>
                            </w:p>
                            <w:p w:rsidR="00CD2DDB" w:rsidRPr="008377F7" w:rsidRDefault="00CD2DDB" w:rsidP="00CD2DDB">
                              <w:pPr>
                                <w:numPr>
                                  <w:ilvl w:val="0"/>
                                  <w:numId w:val="38"/>
                                </w:numPr>
                                <w:tabs>
                                  <w:tab w:val="left" w:pos="710"/>
                                </w:tabs>
                                <w:rPr>
                                  <w:sz w:val="18"/>
                                </w:rPr>
                              </w:pPr>
                              <w:r w:rsidRPr="008377F7">
                                <w:rPr>
                                  <w:sz w:val="18"/>
                                </w:rPr>
                                <w:t>Volume</w:t>
                              </w:r>
                              <w:r w:rsidRPr="008377F7">
                                <w:rPr>
                                  <w:spacing w:val="-1"/>
                                  <w:sz w:val="18"/>
                                </w:rPr>
                                <w:t xml:space="preserve"> </w:t>
                              </w:r>
                              <w:r w:rsidRPr="008377F7">
                                <w:rPr>
                                  <w:sz w:val="18"/>
                                </w:rPr>
                                <w:t>Dan</w:t>
                              </w:r>
                              <w:r w:rsidRPr="008377F7">
                                <w:rPr>
                                  <w:spacing w:val="-1"/>
                                  <w:sz w:val="18"/>
                                </w:rPr>
                                <w:t xml:space="preserve"> </w:t>
                              </w:r>
                              <w:r w:rsidRPr="008377F7">
                                <w:rPr>
                                  <w:sz w:val="18"/>
                                </w:rPr>
                                <w:t xml:space="preserve">Jenis </w:t>
                              </w:r>
                              <w:r w:rsidRPr="008377F7">
                                <w:rPr>
                                  <w:spacing w:val="-2"/>
                                  <w:sz w:val="18"/>
                                </w:rPr>
                                <w:t>Kendaraan</w:t>
                              </w:r>
                            </w:p>
                            <w:p w:rsidR="00CD2DDB" w:rsidRPr="008377F7" w:rsidRDefault="00CD2DDB" w:rsidP="00CD2DDB">
                              <w:pPr>
                                <w:numPr>
                                  <w:ilvl w:val="0"/>
                                  <w:numId w:val="38"/>
                                </w:numPr>
                                <w:tabs>
                                  <w:tab w:val="left" w:pos="710"/>
                                </w:tabs>
                                <w:rPr>
                                  <w:sz w:val="18"/>
                                </w:rPr>
                              </w:pPr>
                              <w:r w:rsidRPr="008377F7">
                                <w:rPr>
                                  <w:sz w:val="18"/>
                                </w:rPr>
                                <w:t>Denah</w:t>
                              </w:r>
                              <w:r w:rsidRPr="008377F7">
                                <w:rPr>
                                  <w:spacing w:val="-1"/>
                                  <w:sz w:val="18"/>
                                </w:rPr>
                                <w:t xml:space="preserve"> </w:t>
                              </w:r>
                              <w:r w:rsidRPr="008377F7">
                                <w:rPr>
                                  <w:sz w:val="18"/>
                                </w:rPr>
                                <w:t>lokasi</w:t>
                              </w:r>
                              <w:r w:rsidRPr="008377F7">
                                <w:rPr>
                                  <w:spacing w:val="-1"/>
                                  <w:sz w:val="18"/>
                                </w:rPr>
                                <w:t xml:space="preserve"> </w:t>
                              </w:r>
                              <w:r w:rsidRPr="008377F7">
                                <w:rPr>
                                  <w:spacing w:val="-2"/>
                                  <w:sz w:val="18"/>
                                </w:rPr>
                                <w:t>penelitian</w:t>
                              </w:r>
                            </w:p>
                          </w:txbxContent>
                        </wps:txbx>
                        <wps:bodyPr wrap="square" lIns="0" tIns="0" rIns="0" bIns="0" rtlCol="0">
                          <a:noAutofit/>
                        </wps:bodyPr>
                      </wps:wsp>
                      <wps:wsp>
                        <wps:cNvPr id="47" name="Textbox 104"/>
                        <wps:cNvSpPr txBox="1"/>
                        <wps:spPr>
                          <a:xfrm>
                            <a:off x="1526762" y="1544002"/>
                            <a:ext cx="1560195" cy="311150"/>
                          </a:xfrm>
                          <a:prstGeom prst="rect">
                            <a:avLst/>
                          </a:prstGeom>
                          <a:ln w="9525">
                            <a:solidFill>
                              <a:srgbClr val="000000"/>
                            </a:solidFill>
                            <a:prstDash val="solid"/>
                          </a:ln>
                        </wps:spPr>
                        <wps:txbx>
                          <w:txbxContent>
                            <w:p w:rsidR="00CD2DDB" w:rsidRPr="00C11060" w:rsidRDefault="00CD2DDB" w:rsidP="00CD2DDB">
                              <w:pPr>
                                <w:spacing w:before="70"/>
                                <w:ind w:left="227"/>
                                <w:jc w:val="center"/>
                                <w:rPr>
                                  <w:sz w:val="20"/>
                                </w:rPr>
                              </w:pPr>
                              <w:r w:rsidRPr="00C11060">
                                <w:rPr>
                                  <w:sz w:val="20"/>
                                </w:rPr>
                                <w:t>Pengumpulan</w:t>
                              </w:r>
                              <w:r w:rsidRPr="00C11060">
                                <w:rPr>
                                  <w:spacing w:val="-2"/>
                                  <w:sz w:val="20"/>
                                </w:rPr>
                                <w:t xml:space="preserve"> </w:t>
                              </w:r>
                              <w:r w:rsidRPr="00C11060">
                                <w:rPr>
                                  <w:spacing w:val="-4"/>
                                  <w:sz w:val="20"/>
                                </w:rPr>
                                <w:t>Data</w:t>
                              </w:r>
                            </w:p>
                          </w:txbxContent>
                        </wps:txbx>
                        <wps:bodyPr wrap="square" lIns="0" tIns="0" rIns="0" bIns="0" rtlCol="0">
                          <a:noAutofit/>
                        </wps:bodyPr>
                      </wps:wsp>
                      <wps:wsp>
                        <wps:cNvPr id="48" name="Textbox 105"/>
                        <wps:cNvSpPr txBox="1"/>
                        <wps:spPr>
                          <a:xfrm>
                            <a:off x="1731201" y="5373370"/>
                            <a:ext cx="1197610" cy="310515"/>
                          </a:xfrm>
                          <a:prstGeom prst="rect">
                            <a:avLst/>
                          </a:prstGeom>
                        </wps:spPr>
                        <wps:txbx>
                          <w:txbxContent>
                            <w:p w:rsidR="00CD2DDB" w:rsidRPr="00C11060" w:rsidRDefault="00CD2DDB" w:rsidP="00CD2DDB">
                              <w:pPr>
                                <w:spacing w:before="87"/>
                                <w:ind w:left="603"/>
                                <w:rPr>
                                  <w:sz w:val="20"/>
                                </w:rPr>
                              </w:pPr>
                              <w:r w:rsidRPr="00C11060">
                                <w:rPr>
                                  <w:spacing w:val="-2"/>
                                  <w:sz w:val="20"/>
                                </w:rPr>
                                <w:t>Selesai</w:t>
                              </w:r>
                            </w:p>
                          </w:txbxContent>
                        </wps:txbx>
                        <wps:bodyPr wrap="square" lIns="0" tIns="0" rIns="0" bIns="0" rtlCol="0">
                          <a:noAutofit/>
                        </wps:bodyPr>
                      </wps:wsp>
                      <wps:wsp>
                        <wps:cNvPr id="49" name="Textbox 106"/>
                        <wps:cNvSpPr txBox="1"/>
                        <wps:spPr>
                          <a:xfrm>
                            <a:off x="736282" y="1020762"/>
                            <a:ext cx="3096260" cy="297815"/>
                          </a:xfrm>
                          <a:prstGeom prst="rect">
                            <a:avLst/>
                          </a:prstGeom>
                          <a:ln w="9525">
                            <a:solidFill>
                              <a:srgbClr val="000000"/>
                            </a:solidFill>
                            <a:prstDash val="solid"/>
                          </a:ln>
                        </wps:spPr>
                        <wps:txbx>
                          <w:txbxContent>
                            <w:p w:rsidR="00CD2DDB" w:rsidRPr="00C11060" w:rsidRDefault="00CD2DDB" w:rsidP="00CD2DDB">
                              <w:pPr>
                                <w:spacing w:before="70"/>
                                <w:ind w:left="194"/>
                                <w:jc w:val="center"/>
                                <w:rPr>
                                  <w:sz w:val="20"/>
                                </w:rPr>
                              </w:pPr>
                              <w:r w:rsidRPr="00C11060">
                                <w:rPr>
                                  <w:sz w:val="20"/>
                                </w:rPr>
                                <w:t>Penetapan</w:t>
                              </w:r>
                              <w:r w:rsidRPr="00C11060">
                                <w:rPr>
                                  <w:spacing w:val="-3"/>
                                  <w:sz w:val="20"/>
                                </w:rPr>
                                <w:t xml:space="preserve"> </w:t>
                              </w:r>
                              <w:r w:rsidRPr="00C11060">
                                <w:rPr>
                                  <w:sz w:val="20"/>
                                </w:rPr>
                                <w:t>Parameter</w:t>
                              </w:r>
                              <w:r w:rsidRPr="00C11060">
                                <w:rPr>
                                  <w:spacing w:val="-2"/>
                                  <w:sz w:val="20"/>
                                </w:rPr>
                                <w:t xml:space="preserve"> </w:t>
                              </w:r>
                              <w:r w:rsidRPr="00C11060">
                                <w:rPr>
                                  <w:sz w:val="20"/>
                                </w:rPr>
                                <w:t>Studi</w:t>
                              </w:r>
                              <w:r w:rsidRPr="00C11060">
                                <w:rPr>
                                  <w:spacing w:val="-2"/>
                                  <w:sz w:val="20"/>
                                </w:rPr>
                                <w:t xml:space="preserve"> </w:t>
                              </w:r>
                              <w:r w:rsidRPr="00C11060">
                                <w:rPr>
                                  <w:sz w:val="20"/>
                                </w:rPr>
                                <w:t>dan</w:t>
                              </w:r>
                              <w:r w:rsidRPr="00C11060">
                                <w:rPr>
                                  <w:spacing w:val="-2"/>
                                  <w:sz w:val="20"/>
                                </w:rPr>
                                <w:t xml:space="preserve"> </w:t>
                              </w:r>
                              <w:r w:rsidRPr="00C11060">
                                <w:rPr>
                                  <w:sz w:val="20"/>
                                </w:rPr>
                                <w:t>Metode</w:t>
                              </w:r>
                              <w:r w:rsidRPr="00C11060">
                                <w:rPr>
                                  <w:spacing w:val="-2"/>
                                  <w:sz w:val="20"/>
                                </w:rPr>
                                <w:t xml:space="preserve"> Survei</w:t>
                              </w:r>
                            </w:p>
                          </w:txbxContent>
                        </wps:txbx>
                        <wps:bodyPr wrap="square" lIns="0" tIns="0" rIns="0" bIns="0" rtlCol="0">
                          <a:noAutofit/>
                        </wps:bodyPr>
                      </wps:wsp>
                      <wps:wsp>
                        <wps:cNvPr id="50" name="Textbox 107"/>
                        <wps:cNvSpPr txBox="1"/>
                        <wps:spPr>
                          <a:xfrm>
                            <a:off x="1236662" y="533717"/>
                            <a:ext cx="2124075" cy="270510"/>
                          </a:xfrm>
                          <a:prstGeom prst="rect">
                            <a:avLst/>
                          </a:prstGeom>
                          <a:ln w="9525">
                            <a:solidFill>
                              <a:srgbClr val="000000"/>
                            </a:solidFill>
                            <a:prstDash val="solid"/>
                          </a:ln>
                        </wps:spPr>
                        <wps:txbx>
                          <w:txbxContent>
                            <w:p w:rsidR="00CD2DDB" w:rsidRPr="00C11060" w:rsidRDefault="00CD2DDB" w:rsidP="00CD2DDB">
                              <w:pPr>
                                <w:spacing w:before="70"/>
                                <w:ind w:left="416"/>
                                <w:jc w:val="center"/>
                                <w:rPr>
                                  <w:sz w:val="20"/>
                                </w:rPr>
                              </w:pPr>
                              <w:r w:rsidRPr="00C11060">
                                <w:rPr>
                                  <w:sz w:val="20"/>
                                </w:rPr>
                                <w:t>Data</w:t>
                              </w:r>
                              <w:r w:rsidRPr="00C11060">
                                <w:rPr>
                                  <w:spacing w:val="58"/>
                                  <w:sz w:val="20"/>
                                </w:rPr>
                                <w:t xml:space="preserve"> </w:t>
                              </w:r>
                              <w:r w:rsidRPr="00C11060">
                                <w:rPr>
                                  <w:sz w:val="20"/>
                                </w:rPr>
                                <w:t>Survei</w:t>
                              </w:r>
                              <w:r w:rsidRPr="00C11060">
                                <w:rPr>
                                  <w:spacing w:val="-1"/>
                                  <w:sz w:val="20"/>
                                </w:rPr>
                                <w:t xml:space="preserve"> </w:t>
                              </w:r>
                              <w:r w:rsidRPr="00C11060">
                                <w:rPr>
                                  <w:spacing w:val="-2"/>
                                  <w:sz w:val="20"/>
                                </w:rPr>
                                <w:t>Pendahuluan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163.2pt;margin-top:19.35pt;width:287.25pt;height:295.1pt;z-index:-251649024;mso-wrap-distance-left:0;mso-wrap-distance-right:0;mso-position-horizontal-relative:page;mso-width-relative:margin;mso-height-relative:margin" coordorigin="47,47" coordsize="45148,5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cjA8AAN+ZAAAOAAAAZHJzL2Uyb0RvYy54bWzsXeuP28YR/16g/4Og781xl+9DzkEaN0aB&#10;IA0QF/3M0+keqE5UKdl3+e/7m52d5UsPrk/W6RwmgEmbI+7s7rxndvj9D8+Pi8nnebV+KJdXU/Vd&#10;MJ3Ml7Py5mF5dzX998ef/5ZNJ+tNsbwpFuVyfjX9Y76e/vDur3/5/ml1Odflfbm4mVcTvGS5vnxa&#10;XU3vN5vV5cXFenY/fyzW35Wr+RIPb8vqsdjgr9XdxU1VPOHtj4sLHQTJxVNZ3ayqcjZfr/Gv7/nh&#10;9J15/+3tfLb51+3ter6ZLK6mwG1j/qzMn9f058W774vLu6pY3T/MLBrFF2DxWDwsMah71ftiU0w+&#10;VQ+9Vz0+zKpyXd5uvpuVjxfl7e3DbG7mgNmooDObD1X5aWXmcnf5dLdyy4Sl7azTF7929uvn36rJ&#10;ww32bjpZFo/YIjPqRNHSPK3uLgHxoVr9vvqt4vnh9pdy9t/1ZFn+dF8s7+Y/rldYZnoBfnHR/Qn9&#10;/a7+/fNt9Ujvwcwnz2Yb/nDbMH/eTGb4xzCJsiCNp5MZnoVplKap3ajZPXaTfheliZ5O8NjcmE2c&#10;3f/D/j6KVZTF2G36fZwGuc5ig1txycMbJB1STyuQ3rpe3fXLVvf3+2I1N5u2prWzqwtsZXWZ1uKM&#10;F9gA0eqa5V5fru1CdxZK6UQHds5xnCuV0s+LS1kzrXTk1kynQazMkl3IlIvL2af15sO8NKtffP5l&#10;vTG/v7uRu+Je7mbPS7mtsLPEOgvDOpvpBKxTTSdgnWsef1Vs6HeECt1Onq6mDpV73DMm9Pix/Dz/&#10;WBrADW2hAxMCAK41zGLZhMVeNqDkmVxX5n0MQwMGOeGG1wmAXBmwObAnuKypvHC2KNdzHotmbwZ1&#10;KwIEmmu+LhcPNz8/LBa0BOvq7vqnRTX5XGBxM0X/W5wbYCBToQe6uy5v/gA1PUFYXU3X//tUVPPp&#10;ZPHPJeiVJJvcVHJzLTfVZvFTaeSfWf1qvfn4/J+iWk1WuL2abkBDv5ZCtsWlEAfwJwCGpV8uyx8/&#10;bcrbB6IcgxtjZP8CFiKBcQJeCnu8ZDacxgbDDeGlMEmEl8IwHXmpZpW3zks/m/9GXuobE8Lglk2s&#10;Xoq6vJQYGTeYl7TOQuhnI5/DMEtTzXpB9JKChGVFDI0diPwU5daUjyJ2YEMdXycxGlBIjAVJs1rX&#10;NGleMKyfiqxnqFzzXJuzYQgSl4d0wGJJCjJUaZQba7Eh7Ds6ITD/9emYZfL7Yn3PusO8wYItllYU&#10;sw1BezjqDEvnsCbb9ldiDdyBOkPrMMkDcAvskDDPYh226TyPtViceZx17M22IfBVCd3iAUpnNLZR&#10;OmBCpuJD1M42lVKx2M/CDHJlpoiyNGNQDKrFkhEYuVoG6g0uz49jTO1inNGY2q4Akh5jGAlOwmOQ&#10;MZUmKsnYF1NBhL90FEAY5ImGUjHOmM7TTAktnVwJOFTIMWFMtrGHA2u4HLvUAVO9sJFQslybisUM&#10;GDlJzd5NG7A5sCd4F4Pj8NLomFB0aVtkZjsvQah2lIzREsN5KUy04yUdUIwDrlbt5DsCocDGyEv7&#10;nHy3VLJSw1nv6/DS6Jj48RLixh1eMjs4mJfCgFQRmWsw3cJEdVhJRzBqIquWFCJreS77fnK95HCB&#10;XhJUtikmB3dUxWRGzA6EzGS1MLIvvCyr6LpRNSGKd/KYWd5jJ2OGDWYnF3DXOoCJP3IT1LJQdNPM&#10;8+UOX/ivw02jcvJTTkiudLVTQqbaYHZSWuUx4s4mnKARO9AdjqrjZgCM4V2zsXNa3UT6iEffpo7a&#10;vs9+D6k1CeYbr3gZYiuEwhgvO1WORTXSwZywTEzGcTCFw+aC4y8UHiF92clYNik8DGCKvRqFm9Ff&#10;TuFhELatqJHCeUvPM4sIG6Yrw31T8kEaxexjhFGUJ5zDrd11TXldCX0Zcn8NEjcZeYsICXRKyHw5&#10;sbs5kSdAr+IpjSL9/NPmqpc3T/zy5lojcxCwSFdwqdN4p0iPc2RLXkWig9yTENkekDoj8QJaTxAc&#10;B503JzMS+hsg9F5Sm+XUYNtFa9ScZZbQoyAOu4T+xrJ9lJkcHDOKwv0JPNTmxcwXeRwlkswRX1iu&#10;LtnXGVueHycKNCb7PP3WXraP6zUGc4ZSgQ4ia/MkKg679R7ILNe1mwqUkrySZU9mj+Bi4qqMyjZt&#10;wHCc2xeltd+dFSihZrm2I0HNyQuEXBmyOXJ7sQROrn34Lg7H4agxEuTJUdAS7TxF6pfzy1QSQ+Ka&#10;QNBWhsqyPA7AcZTza9PIaYNBHgzF6qaN7C6GOiYLtJmlrfTkmVwPs6oPQ3FhF8yCaIxTcQnwiWqB&#10;VS9PmPrlCXWoQmW9+CgNkhC8Bp+29uLrOFWUvGKSUJwaRmKbGsMTHzOvMRnmiTFcddbhql4GDydk&#10;gPBg003rJE5SsAv0SJQiOhuZlEVN6G/JqWnL9l26JUoS2Kc04TxOVTs4203f2dkbWCMBwA6iK+Ta&#10;1Blfx/waHRo/80uDEDrml2ciDv4JJd8MV+TwV/Ku+I+CPEXhOh9GC4JXVAFKUIE/EzIm2/SAAwMt&#10;C5Xu4pA2Hwmdy7VJ7zTggSqR5sCe4IKnjOxje+1OCo71i57c1Ev64WSHj45R8GCUcFOWBXrkplqL&#10;vHVuGkMDntwErdLRTX4JRg1fJLMp9BiZxDzv5FvCjApRKDDQPI508rAAowGl9NLDVYgmciQkRejM&#10;6HFnhI3OyTk7JzgN1SV139QiDg7Z41UIokQ2sbDdOUnT18stWjcBxJ4bNLYZYKjsogzkYPMrSjhm&#10;6Ii9qzNgoEacjcrRDWG/d9If/Lg21eiheGqBXjKSi/kG++10WDS1KZc4zKMAGXjIgpo1UEsY5BEI&#10;jhRBiEO2r5dxcaiQh8KYbGMQHChMk2AYi8RhiLKqJjMJPcuV7apQU5WkceMUW5072UnFiebB+Y4l&#10;q7xOrvzaiF5Gb+X37wPl0Rnfw3AaGi7fH5JwY+sMhUb7Yes5oZotUgdOu7i1Qugzg2jZh269AbSj&#10;nRK3rqRq7uwg8DRDtxde4MOoKJSRhojjmP04PE2FjimpDe0OWULhI+z2gN1xtA7ww5vexOUwKTUn&#10;ephG0QzGraKhmX3b2dyh0es+h3YmJIvafgIXEnpoCB2FTkMkKDkcNURJeqctykcNYbXeqCHQRcP0&#10;jGpK5VFDyKJssc6Ek44Tlx0jSZ4+RK9sC6fEoeT/zBqiNkvFitmV4xjl/ij3O6bAKPe32Ef7PAOR&#10;/6w2+7wnz330w1gz9Ur9Eyml0HE4/GoWyd8MkYww0ZZelxKFECHCOzYepSLIXxtgOHlmwqFC8SjG&#10;ZFs8KtboXGdmc1CXqDzn4vfItmDdE2XCoTDzUpRJ426fU25eZqIa5v37QG2UyWB8GE4nKkevr32A&#10;bmzkmkJtMlQD5qRRDOBOJQv3y9VG5NxahVQ1vh+LegvsPu1DOY/QdNCG5Zr0JePLlfHAwbw0QYKC&#10;gniHEUFvNzS7MNAD5ghqSKznPWT5hDNMhOngzjjqpQjTwQ1voIIYGah07wrWszxMnY0FPEj1ja0R&#10;XpLdkKvVIT2ek+dfpEPise72pHW3EBRdHeJbdxskAdW1g7gVSkViBGpBsc20huscqmCvWXI+rQqh&#10;nLYZfJvWYEksiO3yPhiK39LkSMjY4e1Cx/YHpn3j6VpM6161Lbf0HOxxa6RY0BiXyTvHAcJu7Uar&#10;2pZ6hzJxnJa+caajkdA2LUy3UXpdGyto7qd2gRKJLleW/NRKiBUsv7fJFd2YbX9keZePlthdIThm&#10;s/0iUSHEWcd1MHbdYL5QGb5TYLvPqjhCNrsj9vMogjYQ5wE+qRDT6TnDYmJ8B4PIVt4AVNpOUL+E&#10;OVhdhKoxcaF4uVqrth7XD1rWU153HEYaQ7qejNQrtc08iwPReF1Z1yML8e2PDh/Vx5Zw1oObusPk&#10;ODkTybElRmIbAzHFC1Xu4h3krIwubU6GKXg0pFiBnmeXnbBXBMuHCAYrDHTvRLEQl4VmuUrgyWO+&#10;tZtgLQSqfXoLjdc77RB2kbtVA7mZ7M5wDFox0PlHM3WoUmtCimCXq9UX3KAesF244yiA0ZLyVAC9&#10;klkuah3MGPCJs9SetdBBGEfdsxauVZM5OV73ajq5DnCIwJIa20/9ab/a1CuEzf0+wYGDRZqO55G8&#10;04HWKFNoq4KmyRO8UtKBIkY4tsHhyFq6swweZuowFL+l6RuPhs5ZGzq9Kj6Wx8PlOfqpoV7Vknea&#10;h90qvpalM0aMXEp/tHPOmi96tUts1A7mC3ygL5NWybBzwhip2pYHMIp9sIL9rtiYKDhxooBCme2A&#10;aO6XB8PxliBzVk0epJyu3+HgjmJ/FPsU/ZBvyJFNeJ7faO3lh3PfdjU48Oy6K6PZbDdRMIr9UezL&#10;By5P/jkVOpLYEft+fWcQ1sxDaY+Pw/34omTbqhmtfclNN33gMT9svtt+tmIfQeguX/jlh1GwiI9I&#10;2iAPmIQa7LetfTRpQqyZE8QqUDncZoLAkpw8sKkEFwpsWlS2pbgcXCP6XseG2v5rO0Ykz+TajCPJ&#10;iPv4ozmyL/zXyROMPZn88gRRL1GceyaKY7gXwlEKRbsjRxGPfjscNZZeeHKUS0l/xFfqr8vnCfdh&#10;aESkJpvnv5fPEOqkWejf+YvqtYopb28neI6OASif5tryFK3PTI+G2nVHAWBGpW6UgEMHFzQ16mgq&#10;8t0+zMvHCd1cTav5bGPqmDvuHYH0Pu2+eb5+ttgd6Svvy/LHT+dwID5yqVHZIFTCy07Yj1IP3aFc&#10;BantNBImKXpGdIKHOkVLCSpmNgUEEdzMrjXx0j2aPNw0COlb2yqX1Ku3yjGN51YpOtVhy3yoBrDf&#10;PBAnMxQVPNBe2QaYbcvPa69IB1DYlDyt05weIJY15GBsWpIrRyCHSbGc3ZfV1XS2qcw0zoaNXUas&#10;pg03cU/aQDV1bcToAD27D7gFaJUqR67ELXgrxOHO4h2BOMjSORt6cJmgmh7cXD3pofk52j4xuA8l&#10;m8qXIMEXScSZeWvE4JIJ3xoxuLxJTQxurp7EgPb9CZ1CNUeJttWUo4USvHNriLWqpd8aObgY+rdG&#10;Di5dUJODm6svOaQhauO4YhQfKEL+2DB/bZajuxYqSm0ICUdCY5z3fIEdYTKO7CCQSndK3gWEv7W9&#10;crHveq/cXD33CuXcODfLnEtnhMHF2Il6q8IAH5GVs+Q6T7OXbdUrmnwuDPqNUQMVNHMmpKYGN1dP&#10;alAaRxWsIIdbneID2S1qQBgLBx3EoYarBiZ+AeO+IjW4EN7pqAFi6u7y6Q4fkEao/K4yH3V+X2yK&#10;5t9NkOFyrsv7cnEzr979HwAA//8DAFBLAwQUAAYACAAAACEATFD6PuIAAAAKAQAADwAAAGRycy9k&#10;b3ducmV2LnhtbEyPwU7DMAyG70i8Q2QkbixpB6UtTadpAk7TJDYkxM1rvLZak1RN1nZvTzjBzZY/&#10;/f7+YjXrjo00uNYaCdFCACNTWdWaWsLn4e0hBeY8GoWdNSThSg5W5e1Ngbmyk/mgce9rFkKMy1FC&#10;432fc+6qhjS6he3JhNvJDhp9WIeaqwGnEK47HguRcI2tCR8a7GnTUHXeX7SE9wmn9TJ6Hbfn0+b6&#10;fXjafW0jkvL+bl6/APM0+z8YfvWDOpTB6WgvRjnWSVjGyWNAw5A+AwtAJkQG7CghidMMeFnw/xXK&#10;HwAAAP//AwBQSwECLQAUAAYACAAAACEAtoM4kv4AAADhAQAAEwAAAAAAAAAAAAAAAAAAAAAAW0Nv&#10;bnRlbnRfVHlwZXNdLnhtbFBLAQItABQABgAIAAAAIQA4/SH/1gAAAJQBAAALAAAAAAAAAAAAAAAA&#10;AC8BAABfcmVscy8ucmVsc1BLAQItABQABgAIAAAAIQBk/RjcjA8AAN+ZAAAOAAAAAAAAAAAAAAAA&#10;AC4CAABkcnMvZTJvRG9jLnhtbFBLAQItABQABgAIAAAAIQBMUPo+4gAAAAoBAAAPAAAAAAAAAAAA&#10;AAAAAOYRAABkcnMvZG93bnJldi54bWxQSwUGAAAAAAQABADzAAAA9RIAAAAA&#10;">
                <o:lock v:ext="edit" aspectratio="t"/>
                <v:shape id="Graphic 58" o:spid="_x0000_s1027" style="position:absolute;left:12620;top:5591;width:21241;height:2705;visibility:visible;mso-wrap-style:square;v-text-anchor:top" coordsize="2124075,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lvsMA&#10;AADaAAAADwAAAGRycy9kb3ducmV2LnhtbESP3YrCMBSE7wXfIRxhb0RTe1G0axR/EJYF8W8f4NCc&#10;bes2J6WJtfv2RhC8HGbmG2a+7EwlWmpcaVnBZByBIM6sLjlX8HPZjaYgnEfWWFkmBf/kYLno9+aY&#10;anvnE7Vnn4sAYZeigsL7OpXSZQUZdGNbEwfv1zYGfZBNLnWD9wA3lYyjKJEGSw4LBda0KSj7O9+M&#10;gtlx/d1uTX1NhrQ+7NtrnJyGsVIfg271CcJT59/hV/tLK4jheSXc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lvsMAAADaAAAADwAAAAAAAAAAAAAAAACYAgAAZHJzL2Rv&#10;d25yZXYueG1sUEsFBgAAAAAEAAQA9QAAAIgDAAAAAA==&#10;" path="m2124075,l,,,270509r2124075,l2124075,xe" fillcolor="#818181" stroked="f">
                  <v:path arrowok="t"/>
                </v:shape>
                <v:shape id="Graphic 59" o:spid="_x0000_s1028" style="position:absolute;left:12366;top:5337;width:21241;height:2705;visibility:visible;mso-wrap-style:square;v-text-anchor:top" coordsize="2124075,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JqsMA&#10;AADaAAAADwAAAGRycy9kb3ducmV2LnhtbESPT2sCMRTE7wW/Q3iCt5pdhVK2RlHBP4dCqdr7Y/O6&#10;G7p5WZO4rn76plDwOMzMb5jZoreN6MgH41hBPs5AEJdOG64UnI6b51cQISJrbByTghsFWMwHTzMs&#10;tLvyJ3WHWIkE4VCggjrGtpAylDVZDGPXEifv23mLMUlfSe3xmuC2kZMse5EWDaeFGlta11T+HC5W&#10;ge5KLz/eq2i2+fm+7XdfZ7PKlRoN++UbiEh9fIT/23utYAp/V9IN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5JqsMAAADaAAAADwAAAAAAAAAAAAAAAACYAgAAZHJzL2Rv&#10;d25yZXYueG1sUEsFBgAAAAAEAAQA9QAAAIgDAAAAAA==&#10;" path="m2124075,l,,,270509r2124075,l2124075,xe" stroked="f">
                  <v:path arrowok="t"/>
                </v:shape>
                <v:shape id="Graphic 60" o:spid="_x0000_s1029" style="position:absolute;left:22837;top:3387;width:13;height:762;visibility:visible;mso-wrap-style:square;v-text-anchor:top" coordsize="12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x58EA&#10;AADaAAAADwAAAGRycy9kb3ducmV2LnhtbESPQWvCQBSE7wX/w/IEL0E3SimauooIgtfEgtdn9jVJ&#10;m30bd9cY/71bEHocZuYbZr0dTCt6cr6xrGA+S0EQl1Y3XCn4Oh2mSxA+IGtsLZOCB3nYbkZva8y0&#10;vXNOfREqESHsM1RQh9BlUvqyJoN+Zjvi6H1bZzBE6SqpHd4j3LRykaYf0mDDcaHGjvY1lb/FzShI&#10;rqskd8XP+cI77G2eNPP0UCg1GQ+7TxCBhvAffrWPWsE7/F2JN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MefBAAAA2gAAAA8AAAAAAAAAAAAAAAAAmAIAAGRycy9kb3du&#10;cmV2LnhtbFBLBQYAAAAABAAEAPUAAACGAwAAAAA=&#10;" path="m,l927,76200e" filled="f" strokeweight=".88192mm">
                  <v:path arrowok="t"/>
                </v:shape>
                <v:shape id="Graphic 61" o:spid="_x0000_s1030" style="position:absolute;left:22369;top:3985;width:952;height:959;visibility:visible;mso-wrap-style:square;v-text-anchor:top" coordsize="95250,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IOMEA&#10;AADaAAAADwAAAGRycy9kb3ducmV2LnhtbESPQYvCMBSE7wv+h/AEb2uq6KLVKCooe9lD1R/waJ5t&#10;sXkpSbStv34jLOxxmJlvmPW2M7V4kvOVZQWTcQKCOLe64kLB9XL8XIDwAVljbZkU9ORhuxl8rDHV&#10;tuWMnudQiAhhn6KCMoQmldLnJRn0Y9sQR+9mncEQpSukdthGuKnlNEm+pMGK40KJDR1Kyu/nh1Hg&#10;rF/OFtQnh9NPLzOX7aevNlNqNOx2KxCBuvAf/mt/awVzeF+JN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jSDjBAAAA2gAAAA8AAAAAAAAAAAAAAAAAmAIAAGRycy9kb3du&#10;cmV2LnhtbFBLBQYAAAAABAAEAPUAAACGAwAAAAA=&#10;" path="m95237,l,1155,48780,95821,95237,xe" fillcolor="black" stroked="f">
                  <v:path arrowok="t"/>
                </v:shape>
                <v:shape id="Graphic 62" o:spid="_x0000_s1031" style="position:absolute;left:7616;top:10461;width:30963;height:2978;visibility:visible;mso-wrap-style:square;v-text-anchor:top" coordsize="309626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dOcEA&#10;AADaAAAADwAAAGRycy9kb3ducmV2LnhtbESP0YrCMBRE3wX/IVzBN01XRKQaRRYEUfdh1Q+4Nneb&#10;rs1NaWJb/XqzsODjMDNnmOW6s6VoqPaFYwUf4wQEceZ0wbmCy3k7moPwAVlj6ZgUPMjDetXvLTHV&#10;ruVvak4hFxHCPkUFJoQqldJnhiz6sauIo/fjaoshyjqXusY2wm0pJ0kykxYLjgsGK/o0lN1Od6vg&#10;WVm63ZuvKR3Nr56U+XWzbw9KDQfdZgEiUBfe4f/2TiuYwd+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sXTnBAAAA2gAAAA8AAAAAAAAAAAAAAAAAmAIAAGRycy9kb3du&#10;cmV2LnhtbFBLBQYAAAAABAAEAPUAAACGAwAAAAA=&#10;" path="m3096260,l,,,297814r3096260,l3096260,xe" fillcolor="#818181" stroked="f">
                  <v:path arrowok="t"/>
                </v:shape>
                <v:shape id="Graphic 63" o:spid="_x0000_s1032" style="position:absolute;left:7362;top:10207;width:30963;height:2978;visibility:visible;mso-wrap-style:square;v-text-anchor:top" coordsize="309626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OtcMA&#10;AADaAAAADwAAAGRycy9kb3ducmV2LnhtbESPzWrDMBCE74G+g9hCL6GR00MTnMgmOARaaANxTM+L&#10;tf7B1spYiuO+fVUo9DjMzDfMPp1NLyYaXWtZwXoVgSAurW65VlBcT89bEM4ja+wtk4JvcpAmD4s9&#10;xtre+UJT7msRIOxiVNB4P8RSurIhg25lB+LgVXY06IMca6lHvAe46eVLFL1Kgy2HhQYHyhoqu/xm&#10;FByj8zp7r0penrqvzOD0WXw4r9TT43zYgfA0+//wX/tNK9jA75V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OtcMAAADaAAAADwAAAAAAAAAAAAAAAACYAgAAZHJzL2Rv&#10;d25yZXYueG1sUEsFBgAAAAAEAAQA9QAAAIgDAAAAAA==&#10;" path="m3096260,l,,,297814r3096260,l3096260,xe" stroked="f">
                  <v:path arrowok="t"/>
                </v:shape>
                <v:shape id="Graphic 64" o:spid="_x0000_s1033" style="position:absolute;left:301;top:22336;width:24156;height:10630;visibility:visible;mso-wrap-style:square;v-text-anchor:top" coordsize="2415540,106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BK74A&#10;AADaAAAADwAAAGRycy9kb3ducmV2LnhtbERPzYrCMBC+C/sOYRa8aapIcatRXFlF8KTuAwzN2Bab&#10;STfJ2vj25iB4/Pj+l+toWnEn5xvLCibjDARxaXXDlYLfy240B+EDssbWMil4kIf16mOwxELbnk90&#10;P4dKpBD2BSqoQ+gKKX1Zk0E/th1x4q7WGQwJukpqh30KN62cZlkuDTacGmrsaFtTeTv/GwV7f0TK&#10;Z1/ZzOWx/4uP0/7n+q3U8DNuFiACxfAWv9wHrSBtTVfSDZC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rwSu+AAAA2gAAAA8AAAAAAAAAAAAAAAAAmAIAAGRycy9kb3ducmV2&#10;LnhtbFBLBQYAAAAABAAEAPUAAACDAwAAAAA=&#10;" path="m2415540,l,,,1062989r2415540,l2415540,xe" fillcolor="#818181" stroked="f">
                  <v:path arrowok="t"/>
                </v:shape>
                <v:shape id="Graphic 65" o:spid="_x0000_s1034" style="position:absolute;left:47;top:22082;width:24156;height:10630;visibility:visible;mso-wrap-style:square;v-text-anchor:top" coordsize="2415540,106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E8MMA&#10;AADaAAAADwAAAGRycy9kb3ducmV2LnhtbESPzW7CMBCE70i8g7WVuBWnHKCkGAQVRZz4SXvocRVv&#10;k6jxOrKdEN4eIyFxHM3MN5rFqje16Mj5yrKCt3ECgji3uuJCwc/31+s7CB+QNdaWScGVPKyWw8EC&#10;U20vfKYuC4WIEPYpKihDaFIpfV6SQT+2DXH0/qwzGKJ0hdQOLxFuajlJkqk0WHFcKLGhz5Ly/6w1&#10;Ck7Z2rTd5qq9nh1/Q7vbHiZuq9TopV9/gAjUh2f40d5rBXO4X4k3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BE8MMAAADaAAAADwAAAAAAAAAAAAAAAACYAgAAZHJzL2Rv&#10;d25yZXYueG1sUEsFBgAAAAAEAAQA9QAAAIgDAAAAAA==&#10;" path="m2415540,l,,,1062989r2415540,l2415540,xe" stroked="f">
                  <v:path arrowok="t"/>
                </v:shape>
                <v:shape id="Graphic 66" o:spid="_x0000_s1035" style="position:absolute;left:12195;top:32525;width:12;height:1956;visibility:visible;mso-wrap-style:square;v-text-anchor:top" coordsize="1270,1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9ycIA&#10;AADbAAAADwAAAGRycy9kb3ducmV2LnhtbESPQWvDMAyF74P+B6PBLmVVWlgZWd0yCoNdcmi73kWs&#10;JWG2nNlem/376VDYTeI9vfdps5uCNxdOeYhiYbmowLC00Q3SWfg4vT0+g8mFxJGPwhZ+OcNuO7vb&#10;UO3iVQ58OZbOaIjkmiz0pYw1Ym57DpQXcWRR7TOmQEXX1KFLdNXw4HFVVWsMNIg29DTyvuf26/gT&#10;LHxnbNK68XO/WtKJns44Lw1a+3A/vb6AKTyVf/Pt+t0pvtLrLzo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v3JwgAAANsAAAAPAAAAAAAAAAAAAAAAAJgCAABkcnMvZG93&#10;bnJldi54bWxQSwUGAAAAAAQABAD1AAAAhwMAAAAA&#10;" path="m,l,195580e" filled="f" strokeweight="2.5pt">
                  <v:path arrowok="t"/>
                </v:shape>
                <v:shape id="Graphic 67" o:spid="_x0000_s1036" style="position:absolute;left:33696;top:32426;width:12;height:1930;visibility:visible;mso-wrap-style:square;v-text-anchor:top" coordsize="1270,1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b8MEA&#10;AADbAAAADwAAAGRycy9kb3ducmV2LnhtbERPzWqDQBC+F/oOywRya1Z7EDHZhBASGmIvNT7A1J2q&#10;6M6Ku43m7bOBQm/z8f3OZjebXtxodK1lBfEqAkFcWd1yraC8nt5SEM4ja+wtk4I7OdhtX182mGk7&#10;8RfdCl+LEMIuQwWN90MmpasaMuhWdiAO3I8dDfoAx1rqEacQbnr5HkWJNNhyaGhwoENDVVf8GgVH&#10;7kr+TI5x2n1f3Ml+5EN+yJVaLub9GoSn2f+L/9xnHebH8PwlHC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L2/DBAAAA2wAAAA8AAAAAAAAAAAAAAAAAmAIAAGRycy9kb3du&#10;cmV2LnhtbFBLBQYAAAAABAAEAPUAAACGAwAAAAA=&#10;" path="m,l,193039e" filled="f" strokeweight="2.5pt">
                  <v:path arrowok="t"/>
                </v:shape>
                <v:shape id="Graphic 68" o:spid="_x0000_s1037" style="position:absolute;left:12074;top:34496;width:21819;height:13;visibility:visible;mso-wrap-style:square;v-text-anchor:top" coordsize="2181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QFsIA&#10;AADbAAAADwAAAGRycy9kb3ducmV2LnhtbERPTWvCQBC9F/wPywheim4UKRJdRW0LxUPBKOJxzI5J&#10;MDsbdteY/vuuUOhtHu9zFqvO1KIl5yvLCsajBARxbnXFhYLj4XM4A+EDssbaMin4IQ+rZe9lgam2&#10;D95Tm4VCxBD2KSooQ2hSKX1ekkE/sg1x5K7WGQwRukJqh48Ybmo5SZI3abDi2FBiQ9uS8lt2Nwpc&#10;Oz1/t5v3j8vplQ7JLj9bvZkqNeh36zmIQF34F/+5v3ScP4Hn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9AWwgAAANsAAAAPAAAAAAAAAAAAAAAAAJgCAABkcnMvZG93&#10;bnJldi54bWxQSwUGAAAAAAQABAD1AAAAhwMAAAAA&#10;" path="m,l2181860,1270e" filled="f" strokeweight="2.5pt">
                  <v:path arrowok="t"/>
                </v:shape>
                <v:shape id="Graphic 69" o:spid="_x0000_s1038" style="position:absolute;left:22952;top:13617;width:12;height:597;visibility:visible;mso-wrap-style:square;v-text-anchor:top" coordsize="635,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NnMAA&#10;AADbAAAADwAAAGRycy9kb3ducmV2LnhtbERP32vCMBB+F/wfwgm+aTKFrXTGUgRhsJfNieDb0dza&#10;suZSkrR2//0yEHy7j+/n7YrJdmIkH1rHGp7WCgRx5UzLtYbz13GVgQgR2WDnmDT8UoBiP5/tMDfu&#10;xp80nmItUgiHHDU0Mfa5lKFqyGJYu544cd/OW4wJ+loaj7cUbju5UepZWmw5NTTY06Gh6uc0WA2R&#10;h04ZrzbD+5VD9pHZ8mW8aL1cTOUriEhTfIjv7jeT5m/h/5d0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aNnMAAAADbAAAADwAAAAAAAAAAAAAAAACYAgAAZHJzL2Rvd25y&#10;ZXYueG1sUEsFBgAAAAAEAAQA9QAAAIUDAAAAAA==&#10;" path="m,l266,59690e" filled="f" strokeweight="2.5pt">
                  <v:path arrowok="t"/>
                </v:shape>
                <v:shape id="Graphic 70" o:spid="_x0000_s1039" style="position:absolute;left:22477;top:14053;width:953;height:959;visibility:visible;mso-wrap-style:square;v-text-anchor:top" coordsize="95250,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ov8EA&#10;AADbAAAADwAAAGRycy9kb3ducmV2LnhtbERPS2rDMBDdF3IHMYXsGrnGFMeJEpJAQzddOMkBBmti&#10;m1gjI6n+9PRVodDdPN53tvvJdGIg51vLCl5XCQjiyuqWawW36/tLDsIHZI2dZVIwk4f9bvG0xULb&#10;kUsaLqEWMYR9gQqaEPpCSl81ZNCvbE8cubt1BkOErpba4RjDTSfTJHmTBluODQ32dGqoely+jAJn&#10;/TrLaU5O589Zlq48pt9jqdTyeTpsQASawr/4z/2h4/wMfn+J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aL/BAAAA2wAAAA8AAAAAAAAAAAAAAAAAmAIAAGRycy9kb3du&#10;cmV2LnhtbFBLBQYAAAAABAAEAPUAAACGAwAAAAA=&#10;" path="m95250,l,431,48056,95465,95250,xe" fillcolor="black" stroked="f">
                  <v:path arrowok="t"/>
                </v:shape>
                <v:shape id="Graphic 72" o:spid="_x0000_s1040" style="position:absolute;left:11020;top:36153;width:23781;height:10567;visibility:visible;mso-wrap-style:square;v-text-anchor:top" coordsize="2378075,105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lJMAA&#10;AADbAAAADwAAAGRycy9kb3ducmV2LnhtbERPTWvCQBC9F/wPywje6sYioUZXEaHgJWCj6HXYnSap&#10;2dmQXU3y77uFQm/zeJ+z2Q22EU/qfO1YwWKegCDWztRcKricP17fQfiAbLBxTApG8rDbTl42mBnX&#10;8yc9i1CKGMI+QwVVCG0mpdcVWfRz1xJH7st1FkOEXSlNh30Mt418S5JUWqw5NlTY0qEifS8eVkG+&#10;HLQ++m9a2HF/usqe89X5ptRsOuzXIAIN4V/85z6aOD+F31/iA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FlJMAAAADbAAAADwAAAAAAAAAAAAAAAACYAgAAZHJzL2Rvd25y&#10;ZXYueG1sUEsFBgAAAAAEAAQA9QAAAIUDAAAAAA==&#10;" path="m2378074,l,,,1056640r2378074,l2378074,xe" stroked="f">
                  <v:path arrowok="t"/>
                </v:shape>
                <v:shape id="Graphic 73" o:spid="_x0000_s1041" style="position:absolute;left:8165;top:36153;width:28895;height:10567;visibility:visible;mso-wrap-style:square;v-text-anchor:top" coordsize="2378075,105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Z5sAA&#10;AADbAAAADwAAAGRycy9kb3ducmV2LnhtbERPS4vCMBC+L/gfwgh7W1PF9VGNIoKsJ2HVg8ehGdtq&#10;M6lJqvXfb4QFb/PxPWe+bE0l7uR8aVlBv5eAIM6sLjlXcDxsviYgfEDWWFkmBU/ysFx0PuaYavvg&#10;X7rvQy5iCPsUFRQh1KmUPivIoO/ZmjhyZ+sMhghdLrXDRww3lRwkyUgaLDk2FFjTuqDsum+MgmY4&#10;qsc7/zMlx1I/b9/btrmclPrstqsZiEBteIv/3Vsd54/h9U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OZ5sAAAADbAAAADwAAAAAAAAAAAAAAAACYAgAAZHJzL2Rvd25y&#10;ZXYueG1sUEsFBgAAAAAEAAQA9QAAAIUDAAAAAA==&#10;" path="m,1056640r2378074,l2378074,,,,,1056640xe" filled="f" strokeweight=".26456mm">
                  <v:path arrowok="t"/>
                </v:shape>
                <v:shape id="Graphic 74" o:spid="_x0000_s1042" style="position:absolute;left:23131;top:47063;width:13;height:469;visibility:visible;mso-wrap-style:square;v-text-anchor:top" coordsize="635,4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79MMA&#10;AADbAAAADwAAAGRycy9kb3ducmV2LnhtbESPzWrDQAyE74W+w6JCL6VZO7QhuNmEkhAo9JQfyFV4&#10;Va+pV2u8quO8fXUo9CYxo5lPq80UOzPSkNvEDspZAYa4Tr7lxsH5tH9egsmC7LFLTA5ulGGzvr9b&#10;YeXTlQ80HqUxGsK5QgdBpK+szXWgiHmWemLVvtIQUXQdGusHvGp47Oy8KBY2YsvaELCnbaD6+/gT&#10;HdSfp5fd5bXsz6V/2u7oIOE2inOPD9P7GxihSf7Nf9cfXvEVVn/RA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i79MMAAADbAAAADwAAAAAAAAAAAAAAAACYAgAAZHJzL2Rv&#10;d25yZXYueG1sUEsFBgAAAAAEAAQA9QAAAIgDAAAAAA==&#10;" path="m469,l,46990e" filled="f" strokeweight="2.5pt">
                  <v:path arrowok="t"/>
                </v:shape>
                <v:shape id="Graphic 75" o:spid="_x0000_s1043" style="position:absolute;left:22656;top:47369;width:953;height:959;visibility:visible;mso-wrap-style:square;v-text-anchor:top" coordsize="95250,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HIb8A&#10;AADbAAAADwAAAGRycy9kb3ducmV2LnhtbERPzYrCMBC+C75DGGFvNlUW0a5RXEHx4qG6DzA0Y1ts&#10;JiXJ2naffiMI3ubj+531tjeNeJDztWUFsyQFQVxYXXOp4Od6mC5B+ICssbFMCgbysN2MR2vMtO04&#10;p8cllCKGsM9QQRVCm0npi4oM+sS2xJG7WWcwROhKqR12Mdw0cp6mC2mw5thQYUv7ior75dcocNav&#10;Ppc0pPvjeZC5y7/nf12u1Mek332BCNSHt/jlPuk4fwXPX+I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m8chvwAAANsAAAAPAAAAAAAAAAAAAAAAAJgCAABkcnMvZG93bnJl&#10;di54bWxQSwUGAAAAAAQABAD1AAAAhAMAAAAA&#10;" path="m,l46672,95719,95250,952,,xe" fillcolor="black" stroked="f">
                  <v:path arrowok="t"/>
                </v:shape>
                <v:shape id="Graphic 76" o:spid="_x0000_s1044" style="position:absolute;left:16405;top:49056;width:14097;height:3010;visibility:visible;mso-wrap-style:square;v-text-anchor:top" coordsize="1409700,3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uysEA&#10;AADbAAAADwAAAGRycy9kb3ducmV2LnhtbERPTWvCQBC9F/oflin0VjcKLSG6iohC6KFgKuhxmp0m&#10;wexs2J3G+O+7h0KPj/e92kyuVyOF2Hk2MJ9loIhrbztuDJw+Dy85qCjIFnvPZOBOETbrx4cVFtbf&#10;+EhjJY1KIRwLNNCKDIXWsW7JYZz5gThx3z44lARDo23AWwp3vV5k2Zt22HFqaHGgXUv1tfpxBr7C&#10;u+zlPi+PVXmJ59drPl4+cmOen6btEpTQJP/iP3dpDSzS+vQ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jbsrBAAAA2wAAAA8AAAAAAAAAAAAAAAAAmAIAAGRycy9kb3du&#10;cmV2LnhtbFBLBQYAAAAABAAEAPUAAACGAwAAAAA=&#10;" path="m1409700,l,,,300989r1409700,l1409700,xe" fillcolor="#818181" stroked="f">
                  <v:path arrowok="t"/>
                </v:shape>
                <v:shape id="Graphic 77" o:spid="_x0000_s1045" style="position:absolute;left:16151;top:48802;width:14097;height:3010;visibility:visible;mso-wrap-style:square;v-text-anchor:top" coordsize="1409700,3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QcIA&#10;AADbAAAADwAAAGRycy9kb3ducmV2LnhtbESP0WoCMRRE3wv+Q7hCX4pmtVR0NYoUChb60tUPuGyu&#10;m9XNzbKJJv17Uyj0cZiZM8xml2wn7jT41rGC2bQAQVw73XKj4HT8mCxB+ICssXNMCn7Iw247etpg&#10;qV3kb7pXoREZwr5EBSaEvpTS14Ys+qnribN3doPFkOXQSD1gzHDbyXlRLKTFlvOCwZ7eDdXX6mYV&#10;pJfP1/QV8LLqranejm30pxiVeh6n/RpEoBT+w3/tg1Ywn8Hvl/w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RRBwgAAANsAAAAPAAAAAAAAAAAAAAAAAJgCAABkcnMvZG93&#10;bnJldi54bWxQSwUGAAAAAAQABAD1AAAAhwMAAAAA&#10;" path="m1409700,l,,,300989r1409700,l1409700,xe" stroked="f">
                  <v:path arrowok="t"/>
                </v:shape>
                <v:shape id="Graphic 78" o:spid="_x0000_s1046" style="position:absolute;left:23028;top:51869;width:38;height:762;visibility:visible;mso-wrap-style:square;v-text-anchor:top" coordsize="38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sMA&#10;AADbAAAADwAAAGRycy9kb3ducmV2LnhtbESPQWsCMRSE74X+h/AEbzXrWkS2RimVQsGD1BW8PjZv&#10;d4OblyWJuvrrTaHgcZiZb5jlerCduJAPxrGC6SQDQVw5bbhRcCi/3xYgQkTW2DkmBTcKsF69viyx&#10;0O7Kv3TZx0YkCIcCFbQx9oWUoWrJYpi4njh5tfMWY5K+kdrjNcFtJ/Msm0uLhtNCiz19tVSd9mer&#10;4P3Id73xs/Jw2uxMrbe1OcedUuPR8PkBItIQn+H/9o9WkOfw9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sMAAADbAAAADwAAAAAAAAAAAAAAAACYAgAAZHJzL2Rv&#10;d25yZXYueG1sUEsFBgAAAAAEAAQA9QAAAIgDAAAAAA==&#10;" path="m,l3721,75666e" filled="f" strokeweight="2.5pt">
                  <v:path arrowok="t"/>
                </v:shape>
                <v:shape id="Graphic 79" o:spid="_x0000_s1047" style="position:absolute;left:22582;top:52444;width:952;height:978;visibility:visible;mso-wrap-style:square;v-text-anchor:top" coordsize="95250,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1jMQA&#10;AADbAAAADwAAAGRycy9kb3ducmV2LnhtbESPQWvCQBSE7wX/w/KE3uomlliJbkQES5ub2ou3R/aZ&#10;pM2+Dburif++Wyh4HGbmG2a9GU0nbuR8a1lBOktAEFdWt1wr+DrtX5YgfEDW2FkmBXfysCkmT2vM&#10;tR34QLdjqEWEsM9RQRNCn0vpq4YM+pntiaN3sc5giNLVUjscItx0cp4kC2mw5bjQYE+7hqqf49Uo&#10;KL+z8v6+dfuhfeNDapefdMnOSj1Px+0KRKAxPML/7Q+tYP4Kf1/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3NYzEAAAA2wAAAA8AAAAAAAAAAAAAAAAAmAIAAGRycy9k&#10;b3ducmV2LnhtbFBLBQYAAAAABAAEAPUAAACJAwAAAAA=&#10;" path="m95135,l,4673,52247,97472,95135,xe" fillcolor="black" stroked="f">
                  <v:path arrowok="t"/>
                </v:shape>
                <v:shape id="Graphic 80" o:spid="_x0000_s1048" style="position:absolute;left:17497;top:53940;width:12109;height:3200;visibility:visible;mso-wrap-style:square;v-text-anchor:top" coordsize="1210945,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08QA&#10;AADbAAAADwAAAGRycy9kb3ducmV2LnhtbESP0WqDQBRE3wv5h+UG8lbXhiJqswklEEhLX6p+wK17&#10;q1L3rrgbNf36biDQx2FmzjC7w2J6MdHoOssKnqIYBHFtdceNgqo8PaYgnEfW2FsmBVdycNivHnaY&#10;azvzJ02Fb0SAsMtRQev9kEvp6pYMusgOxMH7tqNBH+TYSD3iHOCml9s4TqTBjsNCiwMdW6p/iotR&#10;8JHWb+XXKUumrKzmqfpNzol5V2qzXl5fQHha/H/43j5rBdtnuH0JP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7dPEAAAA2wAAAA8AAAAAAAAAAAAAAAAAmAIAAGRycy9k&#10;b3ducmV2LnhtbFBLBQYAAAAABAAEAPUAAACJAwAAAAA=&#10;" path="m1157605,l53339,,32580,4192,15625,15625,4192,32580,,53339,,266699r4192,20760l15625,304414r16955,11433l53339,320039r1104266,l1178364,315847r16955,-11433l1206752,287459r4193,-20760l1210945,53339r-4193,-20759l1195319,15625,1178364,4192,1157605,xe" fillcolor="#818181" stroked="f">
                  <v:path arrowok="t"/>
                </v:shape>
                <v:shape id="Graphic 81" o:spid="_x0000_s1049" style="position:absolute;left:17243;top:53686;width:12109;height:3200;visibility:visible;mso-wrap-style:square;v-text-anchor:top" coordsize="1210945,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WSsYA&#10;AADbAAAADwAAAGRycy9kb3ducmV2LnhtbESPQWvCQBSE74X+h+UVvBTdVKnY6EZqaEFBRG0PPT6y&#10;zyQk+zZkVxP/vSsIPQ4z8w2zWPamFhdqXWlZwdsoAkGcWV1yruD353s4A+E8ssbaMim4koNl8vy0&#10;wFjbjg90OfpcBAi7GBUU3jexlC4ryKAb2YY4eCfbGvRBtrnULXYBbmo5jqKpNFhyWCiwobSgrDqe&#10;jYKOo912+3Xe2Gyfbv5eV5O0+pgoNXjpP+cgPPX+P/xor7WC8Tvcv4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zWSsYAAADbAAAADwAAAAAAAAAAAAAAAACYAgAAZHJz&#10;L2Rvd25yZXYueG1sUEsFBgAAAAAEAAQA9QAAAIsDAAAAAA==&#10;" path="m1157605,l53339,,32580,4192,15625,15625,4192,32580,,53339,,266699r4192,20760l15625,304414r16955,11433l53339,320039r1104266,l1178364,315847r16955,-11433l1206752,287459r4193,-20760l1210945,53339r-4193,-20759l1195319,15625,1178364,4192,1157605,xe" stroked="f">
                  <v:path arrowok="t"/>
                </v:shape>
                <v:shape id="Graphic 82" o:spid="_x0000_s1050" style="position:absolute;left:17243;top:53686;width:12109;height:3200;visibility:visible;mso-wrap-style:square;v-text-anchor:top" coordsize="1210945,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NqcUA&#10;AADbAAAADwAAAGRycy9kb3ducmV2LnhtbESPT2vCQBTE7wW/w/IEb3VjkFCimyBKQW17qP/Oj+wz&#10;CWbfhuxWk376bqHQ4zAzv2GWeW8acafO1ZYVzKYRCOLC6ppLBafj6/MLCOeRNTaWScFADvJs9LTE&#10;VNsHf9L94EsRIOxSVFB536ZSuqIig25qW+LgXW1n0AfZlVJ3+Ahw08g4ihJpsOawUGFL64qK2+HL&#10;KCjrZrfSNomH7WXvzh/D9/vbfKPUZNyvFiA89f4//NfeagVxAr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Y2pxQAAANsAAAAPAAAAAAAAAAAAAAAAAJgCAABkcnMv&#10;ZG93bnJldi54bWxQSwUGAAAAAAQABAD1AAAAigMAAAAA&#10;" path="m53339,l32580,4192,15625,15625,4192,32580,,53339,,266699r4192,20760l15625,304414r16955,11433l53339,320039r1104266,l1178364,315847r16955,-11433l1206752,287459r4193,-20760l1210945,53339r-4193,-20759l1195319,15625,1178364,4192,1157605,,53339,xe" filled="f" strokeweight=".26456mm">
                  <v:path arrowok="t"/>
                </v:shape>
                <v:shape id="Graphic 83" o:spid="_x0000_s1051" style="position:absolute;left:17833;top:47;width:10008;height:3143;visibility:visible;mso-wrap-style:square;v-text-anchor:top" coordsize="100076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QVcUA&#10;AADbAAAADwAAAGRycy9kb3ducmV2LnhtbESPQWvCQBSE7wX/w/IEb3VTkSrRVYqgFuwhxvbg7ZF9&#10;JqvZtyG7avrvuwXB4zAz3zDzZWdrcaPWG8cK3oYJCOLCacOlgu/D+nUKwgdkjbVjUvBLHpaL3ssc&#10;U+3uvKdbHkoRIexTVFCF0KRS+qIii37oGuLonVxrMUTZllK3eI9wW8tRkrxLi4bjQoUNrSoqLvnV&#10;KjCr8082Xu9M9jU9bnfbzJ02m7FSg373MQMRqAvP8KP9qRWMJvD/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VBVxQAAANsAAAAPAAAAAAAAAAAAAAAAAJgCAABkcnMv&#10;ZG93bnJldi54bWxQSwUGAAAAAAQABAD1AAAAigMAAAAA&#10;" path="m52387,l31996,4117,15344,15344,4117,31996,,52387,,261937r4117,20391l15344,298980r16652,11227l52387,314325r895985,l968763,310207r16652,-11227l996642,282328r4118,-20391l1000760,52387,996642,31996,985415,15344,968763,4117,948372,,52387,xe" filled="f">
                  <v:path arrowok="t"/>
                </v:shape>
                <v:shape id="Graphic 84" o:spid="_x0000_s1052" style="position:absolute;left:23060;top:18805;width:12;height:711;visibility:visible;mso-wrap-style:square;v-text-anchor:top" coordsize="1270,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vWcAA&#10;AADbAAAADwAAAGRycy9kb3ducmV2LnhtbERPzWoCMRC+F3yHMAVvNVsPa7s1yiJYlOLBbR9g2Iyb&#10;xc1kTVKNb98chB4/vv/lOtlBXMmH3rGC11kBgrh1uudOwc/39uUNRIjIGgfHpOBOAdarydMSK+1u&#10;fKRrEzuRQzhUqMDEOFZShtaQxTBzI3HmTs5bjBn6TmqPtxxuBzkvilJa7Dk3GBxpY6g9N79Wwen9&#10;nA5fdVkXTTLGlpdF2n96pabPqf4AESnFf/HDvdMK5n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pvWcAAAADbAAAADwAAAAAAAAAAAAAAAACYAgAAZHJzL2Rvd25y&#10;ZXYueG1sUEsFBgAAAAAEAAQA9QAAAIUDAAAAAA==&#10;" path="m,l,71120e" filled="f" strokeweight="2.5pt">
                  <v:path arrowok="t"/>
                </v:shape>
                <v:shape id="Graphic 85" o:spid="_x0000_s1053" style="position:absolute;left:22583;top:19357;width:953;height:953;visibility:visible;mso-wrap-style:square;v-text-anchor:top" coordsize="952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bMMA&#10;AADbAAAADwAAAGRycy9kb3ducmV2LnhtbESPQWvCQBSE74L/YXlCb7pRqbTRjahF6LVaS4+P7DOJ&#10;yb5ds6tJ/323IPQ4zMw3zGrdm0bcqfWVZQXTSQKCOLe64kLB53E/fgHhA7LGxjIp+CEP62w4WGGq&#10;bccfdD+EQkQI+xQVlCG4VEqfl2TQT6wjjt7ZtgZDlG0hdYtdhJtGzpJkIQ1WHBdKdLQrKa8PN6Ng&#10;O78cv7rNW/3svl1xcvPrSVdXpZ5G/WYJIlAf/sOP9rtWMHuFv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LbMMAAADbAAAADwAAAAAAAAAAAAAAAACYAgAAZHJzL2Rv&#10;d25yZXYueG1sUEsFBgAAAAAEAAQA9QAAAIgDAAAAAA==&#10;" path="m95250,l,,47625,95250,95250,xe" fillcolor="black" stroked="f">
                  <v:path arrowok="t"/>
                </v:shape>
                <v:shape id="Graphic 87" o:spid="_x0000_s1054" style="position:absolute;left:18240;top:15440;width:9449;height:3111;visibility:visible;mso-wrap-style:square;v-text-anchor:top" coordsize="944880,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susEA&#10;AADbAAAADwAAAGRycy9kb3ducmV2LnhtbERPy2rCQBTdF/yH4QrdNRNbUjRmlCBUuir1AW4vmWsm&#10;mLkTM6Om+frOotDl4byL9WBbcafeN44VzJIUBHHldMO1guPh42UOwgdkja1jUvBDHtaryVOBuXYP&#10;3tF9H2oRQ9jnqMCE0OVS+sqQRZ+4jjhyZ9dbDBH2tdQ9PmK4beVrmr5Liw3HBoMdbQxVl/3NKmi+&#10;6uu4PZVcdtlOL0JmRvw2Sj1Ph3IJItAQ/sV/7k+t4C2uj1/i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ALLrBAAAA2wAAAA8AAAAAAAAAAAAAAAAAmAIAAGRycy9kb3du&#10;cmV2LnhtbFBLBQYAAAAABAAEAPUAAACGAwAAAAA=&#10;" path="m944879,l,,,311150r944879,l944879,xe" stroked="f">
                  <v:path arrowok="t"/>
                </v:shape>
                <v:shape id="Graphic 88" o:spid="_x0000_s1055" style="position:absolute;left:22831;top:8340;width:13;height:737;visibility:visible;mso-wrap-style:square;v-text-anchor:top" coordsize="63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2csMA&#10;AADbAAAADwAAAGRycy9kb3ducmV2LnhtbESPQYvCMBSE74L/ITzBm6ZVV5auUUQRBL3ouvdn87at&#10;bV5KE7X6642wsMdhZr5hZovWVOJGjSssK4iHEQji1OqCMwWn783gE4TzyBory6TgQQ4W825nhom2&#10;dz7Q7egzESDsElSQe18nUro0J4NuaGvi4P3axqAPssmkbvAe4KaSoyiaSoMFh4Uca1rllJbHq1FQ&#10;Hibnn/OenuajzMbR7hlf1qtYqX6vXX6B8NT6//Bfe6sVjGN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2csMAAADbAAAADwAAAAAAAAAAAAAAAACYAgAAZHJzL2Rv&#10;d25yZXYueG1sUEsFBgAAAAAEAAQA9QAAAIgDAAAAAA==&#10;" path="m,l304,73660e" filled="f" strokeweight="2.5pt">
                  <v:path arrowok="t"/>
                </v:shape>
                <v:shape id="Graphic 89" o:spid="_x0000_s1056" style="position:absolute;left:22357;top:8916;width:953;height:959;visibility:visible;mso-wrap-style:square;v-text-anchor:top" coordsize="95250,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JMMMA&#10;AADbAAAADwAAAGRycy9kb3ducmV2LnhtbESPQWvCQBSE74L/YXmCN900FtE0G1GhpZceov6AR/Y1&#10;Cc2+Dbtbk/TXdwsFj8PMfMPkh9F04k7Ot5YVPK0TEMSV1S3XCm7X19UOhA/IGjvLpGAiD4diPssx&#10;03bgku6XUIsIYZ+hgiaEPpPSVw0Z9GvbE0fv0zqDIUpXS+1wiHDTyTRJttJgy3GhwZ7ODVVfl2+j&#10;wFm/f97RlJzfPiZZuvKU/gylUsvFeHwBEWgMj/B/+10r2KTw9yX+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oJMMMAAADbAAAADwAAAAAAAAAAAAAAAACYAgAAZHJzL2Rv&#10;d25yZXYueG1sUEsFBgAAAAAEAAQA9QAAAIgDAAAAAA==&#10;" path="m95250,l,393,48018,95440,95250,xe" fillcolor="black" stroked="f">
                  <v:path arrowok="t"/>
                </v:shape>
                <v:shape id="Graphic 90" o:spid="_x0000_s1057" style="position:absolute;left:12087;top:20354;width:21818;height:13;visibility:visible;mso-wrap-style:square;v-text-anchor:top" coordsize="21818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p7cUA&#10;AADbAAAADwAAAGRycy9kb3ducmV2LnhtbESPW4vCMBSE3wX/QziCL4umqyJSjbLuBWQfBC+Ij8fm&#10;2Babk5Jka/ffm4UFH4eZ+YZZrFpTiYacLy0reB0mIIgzq0vOFRwPX4MZCB+QNVaWScEveVgtu50F&#10;ptreeUfNPuQiQtinqKAIoU6l9FlBBv3Q1sTRu1pnMETpcqkd3iPcVHKUJFNpsOS4UGBN7wVlt/2P&#10;UeCayXnbrD8+L6cXOiTf2dnq9USpfq99m4MI1IZn+L+90QrGY/j7En+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txQAAANsAAAAPAAAAAAAAAAAAAAAAAJgCAABkcnMv&#10;ZG93bnJldi54bWxQSwUGAAAAAAQABAD1AAAAigMAAAAA&#10;" path="m,l2181860,1270e" filled="f" strokeweight="2.5pt">
                  <v:path arrowok="t"/>
                </v:shape>
                <v:shape id="Graphic 91" o:spid="_x0000_s1058" style="position:absolute;left:12226;top:20221;width:13;height:730;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RcQA&#10;AADbAAAADwAAAGRycy9kb3ducmV2LnhtbESPQWvCQBSE70L/w/IKvZlNbRCJrtKKhbaekvagt0f2&#10;mYRm38bsJqb/visIHoeZ+YZZbUbTiIE6V1tW8BzFIIgLq2suFfx8v08XIJxH1thYJgV/5GCzfpis&#10;MNX2whkNuS9FgLBLUUHlfZtK6YqKDLrItsTBO9nOoA+yK6Xu8BLgppGzOJ5LgzWHhQpb2lZU/Oa9&#10;UZDYt2P9ddhpHPY4+uzcF/azV+rpcXxdgvA0+nv41v7QCl4SuH4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Ev0XEAAAA2wAAAA8AAAAAAAAAAAAAAAAAmAIAAGRycy9k&#10;b3ducmV2LnhtbFBLBQYAAAAABAAEAPUAAACJAwAAAAA=&#10;" path="m,l,73025e" filled="f" strokeweight="2.5pt">
                  <v:path arrowok="t"/>
                </v:shape>
                <v:shape id="Graphic 92" o:spid="_x0000_s1059" style="position:absolute;left:11750;top:20793;width:953;height:952;visibility:visible;mso-wrap-style:square;v-text-anchor:top" coordsize="952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tMMA&#10;AADbAAAADwAAAGRycy9kb3ducmV2LnhtbESPT2vCQBTE74LfYXmF3nRTgyKpq6il4NU/kR4f2dck&#10;Nft2zW5N/PZuoeBxmJnfMItVbxpxo9bXlhW8jRMQxIXVNZcKTsfP0RyED8gaG8uk4E4eVsvhYIGZ&#10;th3v6XYIpYgQ9hkqqEJwmZS+qMigH1tHHL1v2xoMUbal1C12EW4aOUmSmTRYc1yo0NG2ouJy+DUK&#10;NunP8dytPy5T9+XK3KXXXNdXpV5f+vU7iEB9eIb/2zutIJ3C3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XtMMAAADbAAAADwAAAAAAAAAAAAAAAACYAgAAZHJzL2Rv&#10;d25yZXYueG1sUEsFBgAAAAAEAAQA9QAAAIgDAAAAAA==&#10;" path="m95250,l,,47625,95250,95250,xe" fillcolor="black" stroked="f">
                  <v:path arrowok="t"/>
                </v:shape>
                <v:shape id="Graphic 93" o:spid="_x0000_s1060" style="position:absolute;left:33785;top:20335;width:12;height:731;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EqcQA&#10;AADbAAAADwAAAGRycy9kb3ducmV2LnhtbESPQWvCQBSE70L/w/IKvZlNbQkSXaUVC209Je1Bb4/s&#10;MwnNvo3ZTYz/3i0IHoeZ+YZZrkfTiIE6V1tW8BzFIIgLq2suFfz+fEznIJxH1thYJgUXcrBePUyW&#10;mGp75oyG3JciQNilqKDyvk2ldEVFBl1kW+LgHW1n0AfZlVJ3eA5w08hZHCfSYM1hocKWNhUVf3lv&#10;FLza90P9vd9qHHY4+uzUF/arV+rpcXxbgPA0+n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hKnEAAAA2wAAAA8AAAAAAAAAAAAAAAAAmAIAAGRycy9k&#10;b3ducmV2LnhtbFBLBQYAAAAABAAEAPUAAACJAwAAAAA=&#10;" path="m,l,73025e" filled="f" strokeweight="2.5pt">
                  <v:path arrowok="t"/>
                </v:shape>
                <v:shape id="Graphic 94" o:spid="_x0000_s1061" style="position:absolute;left:33308;top:20907;width:953;height:952;visibility:visible;mso-wrap-style:square;v-text-anchor:top" coordsize="952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sWMMA&#10;AADbAAAADwAAAGRycy9kb3ducmV2LnhtbESPQWvCQBSE70L/w/IEb7qxoVaiq9iK0KtaxeMj+5qk&#10;Zt+u2dWk/74rCB6HmfmGmS87U4sbNb6yrGA8SkAQ51ZXXCj43m+GUxA+IGusLZOCP/KwXLz05php&#10;2/KWbrtQiAhhn6GCMgSXSenzkgz6kXXE0fuxjcEQZVNI3WAb4aaWr0kykQYrjgslOvosKT/vrkbB&#10;R/q7P7ar9fnNnVxxcOnloKuLUoN+t5qBCNSFZ/jR/tIK0ne4f4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7sWMMAAADbAAAADwAAAAAAAAAAAAAAAACYAgAAZHJzL2Rv&#10;d25yZXYueG1sUEsFBgAAAAAEAAQA9QAAAIgDAAAAAA==&#10;" path="m95250,l,,47625,95250,95250,xe" fillcolor="black" stroked="f">
                  <v:path arrowok="t"/>
                </v:shape>
                <v:shape id="Graphic 95" o:spid="_x0000_s1062" style="position:absolute;left:22869;top:34617;width:13;height:730;visibility:visible;mso-wrap-style:square;v-text-anchor:top" coordsize="127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1QMEA&#10;AADbAAAADwAAAGRycy9kb3ducmV2LnhtbERPu27CMBTdK/EP1kXq1jgUVFUhBkFVpEInHgNsV/Yl&#10;iYiv09gJ6d/XA1LHo/POl4OtRU+trxwrmCQpCGLtTMWFgtNx8/IOwgdkg7VjUvBLHpaL0VOOmXF3&#10;3lN/CIWIIewzVFCG0GRSel2SRZ+4hjhyV9daDBG2hTQt3mO4reVrmr5JixXHhhIb+ihJ3w6dVTBz&#10;60u1O38a7L9xCPufTrttp9TzeFjNQQQawr/44f4yCqZxbPw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tUDBAAAA2wAAAA8AAAAAAAAAAAAAAAAAmAIAAGRycy9kb3du&#10;cmV2LnhtbFBLBQYAAAAABAAEAPUAAACGAwAAAAA=&#10;" path="m,l,73025e" filled="f" strokeweight="2.5pt">
                  <v:path arrowok="t"/>
                </v:shape>
                <v:shape id="Graphic 96" o:spid="_x0000_s1063" style="position:absolute;left:22393;top:35188;width:952;height:953;visibility:visible;mso-wrap-style:square;v-text-anchor:top" coordsize="952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dscMA&#10;AADbAAAADwAAAGRycy9kb3ducmV2LnhtbESPQWvCQBSE70L/w/IEb7qxoVKjq9iK0KtaxeMj+5qk&#10;Zt+u2dWk/74rCB6HmfmGmS87U4sbNb6yrGA8SkAQ51ZXXCj43m+G7yB8QNZYWyYFf+RhuXjpzTHT&#10;tuUt3XahEBHCPkMFZQguk9LnJRn0I+uIo/djG4MhyqaQusE2wk0tX5NkIg1WHBdKdPRZUn7eXY2C&#10;j/R3f2xX6/ObO7ni4NLLQVcXpQb9bjUDEagLz/Cj/aUVpFO4f4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3dscMAAADbAAAADwAAAAAAAAAAAAAAAACYAgAAZHJzL2Rv&#10;d25yZXYueG1sUEsFBgAAAAAEAAQA9QAAAIgDAAAAAA==&#10;" path="m95250,l,,47625,95250,95250,xe" fillcolor="black" stroked="f">
                  <v:path arrowok="t"/>
                </v:shape>
                <v:shape id="Graphic 97" o:spid="_x0000_s1064" style="position:absolute;left:26146;top:22234;width:19050;height:10192;visibility:visible;mso-wrap-style:square;v-text-anchor:top" coordsize="1905000,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00MIA&#10;AADbAAAADwAAAGRycy9kb3ducmV2LnhtbERP3WrCMBS+F3yHcITd2XROx+iM4g+KiLDN9QEOzVnb&#10;2ZzUJmr16c2F4OXH9z+etqYSZ2pcaVnBaxSDIM6sLjlXkP6u+h8gnEfWWFkmBVdyMJ10O2NMtL3w&#10;D533PhchhF2CCgrv60RKlxVk0EW2Jg7cn20M+gCbXOoGLyHcVHIQx+/SYMmhocCaFgVlh/3JKPg+&#10;8E6Pvk7H5Xy+Trf+7fa/TpdKvfTa2ScIT61/ih/ujVYwDOvDl/AD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DTQwgAAANsAAAAPAAAAAAAAAAAAAAAAAJgCAABkcnMvZG93&#10;bnJldi54bWxQSwUGAAAAAAQABAD1AAAAhwMAAAAA&#10;" path="m1905000,l,,,1019175r1905000,l1905000,xe" fillcolor="#818181" stroked="f">
                  <v:path arrowok="t"/>
                </v:shape>
                <v:shape id="Graphic 98" o:spid="_x0000_s1065" style="position:absolute;left:25892;top:21980;width:19050;height:10192;visibility:visible;mso-wrap-style:square;v-text-anchor:top" coordsize="1905000,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MTcQA&#10;AADbAAAADwAAAGRycy9kb3ducmV2LnhtbESPQWvCQBSE70L/w/IKXkLdxIpI6ipSaAmCiLb0/Jp9&#10;JsHs25DdJrG/3hUEj8PMfMMs14OpRUetqywrSCYxCOLc6ooLBd9fHy8LEM4ja6wtk4ILOVivnkZL&#10;TLXt+UDd0RciQNilqKD0vkmldHlJBt3ENsTBO9nWoA+yLaRusQ9wU8tpHM+lwYrDQokNvZeUn49/&#10;RgH9/H4udi7C/HVf//fbvoiyaqPU+HnYvIHwNPhH+N7OtIJZAr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4DE3EAAAA2wAAAA8AAAAAAAAAAAAAAAAAmAIAAGRycy9k&#10;b3ducmV2LnhtbFBLBQYAAAAABAAEAPUAAACJAwAAAAA=&#10;" path="m1905000,l,,,1019175r1905000,l1905000,xe" stroked="f">
                  <v:path arrowok="t"/>
                </v:shape>
                <v:shapetype id="_x0000_t202" coordsize="21600,21600" o:spt="202" path="m,l,21600r21600,l21600,xe">
                  <v:stroke joinstyle="miter"/>
                  <v:path gradientshapeok="t" o:connecttype="rect"/>
                </v:shapetype>
                <v:shape id="Textbox 99" o:spid="_x0000_s1066" type="#_x0000_t202" style="position:absolute;left:21015;top:715;width:377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CD2DDB" w:rsidRPr="008377F7" w:rsidRDefault="00CD2DDB" w:rsidP="00CD2DDB">
                        <w:pPr>
                          <w:spacing w:line="266" w:lineRule="exact"/>
                          <w:jc w:val="center"/>
                          <w:rPr>
                            <w:sz w:val="18"/>
                          </w:rPr>
                        </w:pPr>
                        <w:r w:rsidRPr="008377F7">
                          <w:rPr>
                            <w:spacing w:val="-2"/>
                            <w:sz w:val="18"/>
                          </w:rPr>
                          <w:t>Mulai</w:t>
                        </w:r>
                      </w:p>
                    </w:txbxContent>
                  </v:textbox>
                </v:shape>
                <v:shape id="Textbox 100" o:spid="_x0000_s1067" type="#_x0000_t202" style="position:absolute;left:9107;top:36704;width:27953;height:9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CD2DDB" w:rsidRPr="00CD2DDB" w:rsidRDefault="00CD2DDB" w:rsidP="00CD2DDB">
                        <w:pPr>
                          <w:ind w:left="351"/>
                          <w:jc w:val="both"/>
                          <w:rPr>
                            <w:sz w:val="18"/>
                          </w:rPr>
                        </w:pPr>
                        <w:r w:rsidRPr="00CD2DDB">
                          <w:rPr>
                            <w:sz w:val="18"/>
                          </w:rPr>
                          <w:t>Analisis</w:t>
                        </w:r>
                        <w:r w:rsidRPr="00CD2DDB">
                          <w:rPr>
                            <w:spacing w:val="-1"/>
                            <w:sz w:val="18"/>
                          </w:rPr>
                          <w:t xml:space="preserve"> </w:t>
                        </w:r>
                        <w:r w:rsidRPr="00CD2DDB">
                          <w:rPr>
                            <w:spacing w:val="-2"/>
                            <w:sz w:val="18"/>
                          </w:rPr>
                          <w:t>Data:</w:t>
                        </w:r>
                      </w:p>
                      <w:p w:rsidR="00CD2DDB" w:rsidRPr="00CD2DDB" w:rsidRDefault="00CD2DDB" w:rsidP="00CD2DDB">
                        <w:pPr>
                          <w:numPr>
                            <w:ilvl w:val="0"/>
                            <w:numId w:val="39"/>
                          </w:numPr>
                          <w:tabs>
                            <w:tab w:val="left" w:pos="359"/>
                          </w:tabs>
                          <w:jc w:val="both"/>
                          <w:rPr>
                            <w:sz w:val="18"/>
                          </w:rPr>
                        </w:pPr>
                        <w:r w:rsidRPr="00CD2DDB">
                          <w:rPr>
                            <w:spacing w:val="-2"/>
                            <w:sz w:val="18"/>
                          </w:rPr>
                          <w:t>Volume</w:t>
                        </w:r>
                        <w:r w:rsidRPr="00CD2DDB">
                          <w:rPr>
                            <w:spacing w:val="-2"/>
                            <w:sz w:val="18"/>
                          </w:rPr>
                          <w:tab/>
                          <w:t xml:space="preserve">          - </w:t>
                        </w:r>
                        <w:r w:rsidRPr="00CD2DDB">
                          <w:rPr>
                            <w:sz w:val="18"/>
                          </w:rPr>
                          <w:t>Bangkitan/ tarikan</w:t>
                        </w:r>
                      </w:p>
                      <w:p w:rsidR="00CD2DDB" w:rsidRPr="00CD2DDB" w:rsidRDefault="00CD2DDB" w:rsidP="00CD2DDB">
                        <w:pPr>
                          <w:numPr>
                            <w:ilvl w:val="0"/>
                            <w:numId w:val="39"/>
                          </w:numPr>
                          <w:tabs>
                            <w:tab w:val="left" w:pos="359"/>
                          </w:tabs>
                          <w:jc w:val="both"/>
                          <w:rPr>
                            <w:sz w:val="18"/>
                          </w:rPr>
                        </w:pPr>
                        <w:r w:rsidRPr="00CD2DDB">
                          <w:rPr>
                            <w:spacing w:val="-2"/>
                            <w:sz w:val="18"/>
                          </w:rPr>
                          <w:t>Kapasitas</w:t>
                        </w:r>
                        <w:r w:rsidRPr="00CD2DDB">
                          <w:rPr>
                            <w:spacing w:val="-2"/>
                            <w:sz w:val="18"/>
                          </w:rPr>
                          <w:tab/>
                          <w:t xml:space="preserve">         - Polusi Udara</w:t>
                        </w:r>
                      </w:p>
                      <w:p w:rsidR="00CD2DDB" w:rsidRPr="00CD2DDB" w:rsidRDefault="00CD2DDB" w:rsidP="00CD2DDB">
                        <w:pPr>
                          <w:numPr>
                            <w:ilvl w:val="0"/>
                            <w:numId w:val="39"/>
                          </w:numPr>
                          <w:tabs>
                            <w:tab w:val="left" w:pos="359"/>
                          </w:tabs>
                          <w:jc w:val="both"/>
                          <w:rPr>
                            <w:sz w:val="18"/>
                          </w:rPr>
                        </w:pPr>
                        <w:r w:rsidRPr="00CD2DDB">
                          <w:rPr>
                            <w:sz w:val="18"/>
                          </w:rPr>
                          <w:t>Derajat</w:t>
                        </w:r>
                        <w:r w:rsidRPr="00CD2DDB">
                          <w:rPr>
                            <w:spacing w:val="-2"/>
                            <w:sz w:val="18"/>
                          </w:rPr>
                          <w:t xml:space="preserve"> kejenuhan   - Kebisingan</w:t>
                        </w:r>
                      </w:p>
                    </w:txbxContent>
                  </v:textbox>
                </v:shape>
                <v:shape id="Textbox 101" o:spid="_x0000_s1068" type="#_x0000_t202" style="position:absolute;left:14837;top:48802;width:15411;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8TcUA&#10;AADbAAAADwAAAGRycy9kb3ducmV2LnhtbESPQUsDMRSE74L/ITzBm82qy1K2TUsVRFvswdreXzfP&#10;ZO3mZUliu/33RhB6HGbmG2Y6H1wnjhRi61nB/agAQdx43bJRsP18uRuDiAlZY+eZFJwpwnx2fTXF&#10;WvsTf9Bxk4zIEI41KrAp9bWUsbHkMI58T5y9Lx8cpiyDkTrgKcNdJx+KopIOW84LFnt6ttQcNj9O&#10;wWM4718PZmWeyvfdclGsq287rpS6vRkWExCJhnQJ/7fftIKyhL8v+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7xNxQAAANsAAAAPAAAAAAAAAAAAAAAAAJgCAABkcnMv&#10;ZG93bnJldi54bWxQSwUGAAAAAAQABAD1AAAAigMAAAAA&#10;" filled="f">
                  <v:textbox inset="0,0,0,0">
                    <w:txbxContent>
                      <w:p w:rsidR="00CD2DDB" w:rsidRPr="00C11060" w:rsidRDefault="00CD2DDB" w:rsidP="00CD2DDB">
                        <w:pPr>
                          <w:spacing w:before="70"/>
                          <w:ind w:left="1"/>
                          <w:jc w:val="center"/>
                          <w:rPr>
                            <w:sz w:val="20"/>
                          </w:rPr>
                        </w:pPr>
                        <w:r w:rsidRPr="00C11060">
                          <w:rPr>
                            <w:spacing w:val="-2"/>
                            <w:sz w:val="20"/>
                          </w:rPr>
                          <w:t>Kesimpulan dan Saran</w:t>
                        </w:r>
                      </w:p>
                    </w:txbxContent>
                  </v:textbox>
                </v:shape>
                <v:shape id="Textbox 102" o:spid="_x0000_s1069" type="#_x0000_t202" style="position:absolute;left:25892;top:22031;width:19050;height:10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qMYA&#10;AADbAAAADwAAAGRycy9kb3ducmV2LnhtbESPT2vCQBTE7wW/w/KEXopuLFYkzUZEWuhBpP4p9vjI&#10;vmZDsm9Ddmvit3cLBY/DzPyGyVaDbcSFOl85VjCbJiCIC6crLhWcju+TJQgfkDU2jknBlTys8tFD&#10;hql2Pe/pcgiliBD2KSowIbSplL4wZNFPXUscvR/XWQxRdqXUHfYRbhv5nCQLabHiuGCwpY2hoj78&#10;WgX1znzuz9vNd/EkqS77r+S8vL4p9Tge1q8gAg3hHv5vf2gF8xf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TqMYAAADbAAAADwAAAAAAAAAAAAAAAACYAgAAZHJz&#10;L2Rvd25yZXYueG1sUEsFBgAAAAAEAAQA9QAAAIsDAAAAAA==&#10;" filled="f">
                  <v:textbox inset="0,0,0,0">
                    <w:txbxContent>
                      <w:p w:rsidR="00CD2DDB" w:rsidRPr="00C11060" w:rsidRDefault="00CD2DDB" w:rsidP="00CD2DDB">
                        <w:pPr>
                          <w:spacing w:before="61"/>
                          <w:ind w:left="504"/>
                          <w:rPr>
                            <w:sz w:val="20"/>
                          </w:rPr>
                        </w:pPr>
                        <w:r w:rsidRPr="00C11060">
                          <w:rPr>
                            <w:sz w:val="20"/>
                          </w:rPr>
                          <w:t>Data</w:t>
                        </w:r>
                        <w:r w:rsidRPr="00C11060">
                          <w:rPr>
                            <w:spacing w:val="-1"/>
                            <w:sz w:val="20"/>
                          </w:rPr>
                          <w:t xml:space="preserve"> </w:t>
                        </w:r>
                        <w:r w:rsidRPr="00C11060">
                          <w:rPr>
                            <w:spacing w:val="-2"/>
                            <w:sz w:val="20"/>
                          </w:rPr>
                          <w:t>Sekunder:</w:t>
                        </w:r>
                      </w:p>
                      <w:p w:rsidR="00CD2DDB" w:rsidRPr="008377F7" w:rsidRDefault="00CD2DDB" w:rsidP="00CD2DDB">
                        <w:pPr>
                          <w:numPr>
                            <w:ilvl w:val="0"/>
                            <w:numId w:val="5"/>
                          </w:numPr>
                          <w:tabs>
                            <w:tab w:val="left" w:pos="429"/>
                          </w:tabs>
                          <w:spacing w:before="121"/>
                          <w:ind w:right="142"/>
                          <w:rPr>
                            <w:sz w:val="18"/>
                          </w:rPr>
                        </w:pPr>
                        <w:r w:rsidRPr="008377F7">
                          <w:rPr>
                            <w:sz w:val="18"/>
                          </w:rPr>
                          <w:t>Literatur</w:t>
                        </w:r>
                        <w:r w:rsidRPr="008377F7">
                          <w:rPr>
                            <w:spacing w:val="-15"/>
                            <w:sz w:val="18"/>
                          </w:rPr>
                          <w:t xml:space="preserve"> </w:t>
                        </w:r>
                        <w:r w:rsidRPr="008377F7">
                          <w:rPr>
                            <w:sz w:val="18"/>
                          </w:rPr>
                          <w:t>Yang</w:t>
                        </w:r>
                        <w:r w:rsidRPr="008377F7">
                          <w:rPr>
                            <w:spacing w:val="-15"/>
                            <w:sz w:val="18"/>
                          </w:rPr>
                          <w:t xml:space="preserve"> </w:t>
                        </w:r>
                        <w:r w:rsidRPr="008377F7">
                          <w:rPr>
                            <w:sz w:val="18"/>
                          </w:rPr>
                          <w:t>Berkaitan Dengan Penelitian</w:t>
                        </w:r>
                      </w:p>
                    </w:txbxContent>
                  </v:textbox>
                </v:shape>
                <v:shape id="Textbox 103" o:spid="_x0000_s1070" type="#_x0000_t202" style="position:absolute;left:47;top:22031;width:24156;height:1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N38UA&#10;AADbAAAADwAAAGRycy9kb3ducmV2LnhtbESPT2vCQBTE7wW/w/IEL6VulCK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g3fxQAAANsAAAAPAAAAAAAAAAAAAAAAAJgCAABkcnMv&#10;ZG93bnJldi54bWxQSwUGAAAAAAQABAD1AAAAigMAAAAA&#10;" filled="f">
                  <v:textbox inset="0,0,0,0">
                    <w:txbxContent>
                      <w:p w:rsidR="00CD2DDB" w:rsidRPr="008377F7" w:rsidRDefault="00CD2DDB" w:rsidP="00CD2DDB">
                        <w:pPr>
                          <w:ind w:left="1278"/>
                          <w:rPr>
                            <w:sz w:val="18"/>
                          </w:rPr>
                        </w:pPr>
                        <w:r w:rsidRPr="008377F7">
                          <w:rPr>
                            <w:sz w:val="18"/>
                          </w:rPr>
                          <w:t>Data</w:t>
                        </w:r>
                        <w:r w:rsidRPr="008377F7">
                          <w:rPr>
                            <w:spacing w:val="-1"/>
                            <w:sz w:val="18"/>
                          </w:rPr>
                          <w:t xml:space="preserve"> </w:t>
                        </w:r>
                        <w:r w:rsidRPr="008377F7">
                          <w:rPr>
                            <w:spacing w:val="-2"/>
                            <w:sz w:val="18"/>
                          </w:rPr>
                          <w:t>Primer:</w:t>
                        </w:r>
                      </w:p>
                      <w:p w:rsidR="00CD2DDB" w:rsidRPr="008377F7" w:rsidRDefault="00CD2DDB" w:rsidP="00CD2DDB">
                        <w:pPr>
                          <w:numPr>
                            <w:ilvl w:val="0"/>
                            <w:numId w:val="38"/>
                          </w:numPr>
                          <w:tabs>
                            <w:tab w:val="left" w:pos="711"/>
                          </w:tabs>
                          <w:rPr>
                            <w:sz w:val="18"/>
                          </w:rPr>
                        </w:pPr>
                        <w:r w:rsidRPr="008377F7">
                          <w:rPr>
                            <w:sz w:val="18"/>
                          </w:rPr>
                          <w:t>Geometrik</w:t>
                        </w:r>
                        <w:r w:rsidRPr="008377F7">
                          <w:rPr>
                            <w:spacing w:val="-2"/>
                            <w:sz w:val="18"/>
                          </w:rPr>
                          <w:t xml:space="preserve"> Jalan</w:t>
                        </w:r>
                      </w:p>
                      <w:p w:rsidR="00CD2DDB" w:rsidRPr="008377F7" w:rsidRDefault="00CD2DDB" w:rsidP="00CD2DDB">
                        <w:pPr>
                          <w:numPr>
                            <w:ilvl w:val="0"/>
                            <w:numId w:val="38"/>
                          </w:numPr>
                          <w:tabs>
                            <w:tab w:val="left" w:pos="710"/>
                          </w:tabs>
                          <w:rPr>
                            <w:sz w:val="18"/>
                          </w:rPr>
                        </w:pPr>
                        <w:r w:rsidRPr="008377F7">
                          <w:rPr>
                            <w:sz w:val="18"/>
                          </w:rPr>
                          <w:t>Volume</w:t>
                        </w:r>
                        <w:r w:rsidRPr="008377F7">
                          <w:rPr>
                            <w:spacing w:val="-1"/>
                            <w:sz w:val="18"/>
                          </w:rPr>
                          <w:t xml:space="preserve"> </w:t>
                        </w:r>
                        <w:r w:rsidRPr="008377F7">
                          <w:rPr>
                            <w:sz w:val="18"/>
                          </w:rPr>
                          <w:t>Dan</w:t>
                        </w:r>
                        <w:r w:rsidRPr="008377F7">
                          <w:rPr>
                            <w:spacing w:val="-1"/>
                            <w:sz w:val="18"/>
                          </w:rPr>
                          <w:t xml:space="preserve"> </w:t>
                        </w:r>
                        <w:r w:rsidRPr="008377F7">
                          <w:rPr>
                            <w:sz w:val="18"/>
                          </w:rPr>
                          <w:t xml:space="preserve">Jenis </w:t>
                        </w:r>
                        <w:r w:rsidRPr="008377F7">
                          <w:rPr>
                            <w:spacing w:val="-2"/>
                            <w:sz w:val="18"/>
                          </w:rPr>
                          <w:t>Kendaraan</w:t>
                        </w:r>
                      </w:p>
                      <w:p w:rsidR="00CD2DDB" w:rsidRPr="008377F7" w:rsidRDefault="00CD2DDB" w:rsidP="00CD2DDB">
                        <w:pPr>
                          <w:numPr>
                            <w:ilvl w:val="0"/>
                            <w:numId w:val="38"/>
                          </w:numPr>
                          <w:tabs>
                            <w:tab w:val="left" w:pos="710"/>
                          </w:tabs>
                          <w:rPr>
                            <w:sz w:val="18"/>
                          </w:rPr>
                        </w:pPr>
                        <w:r w:rsidRPr="008377F7">
                          <w:rPr>
                            <w:sz w:val="18"/>
                          </w:rPr>
                          <w:t>Denah</w:t>
                        </w:r>
                        <w:r w:rsidRPr="008377F7">
                          <w:rPr>
                            <w:spacing w:val="-1"/>
                            <w:sz w:val="18"/>
                          </w:rPr>
                          <w:t xml:space="preserve"> </w:t>
                        </w:r>
                        <w:r w:rsidRPr="008377F7">
                          <w:rPr>
                            <w:sz w:val="18"/>
                          </w:rPr>
                          <w:t>lokasi</w:t>
                        </w:r>
                        <w:r w:rsidRPr="008377F7">
                          <w:rPr>
                            <w:spacing w:val="-1"/>
                            <w:sz w:val="18"/>
                          </w:rPr>
                          <w:t xml:space="preserve"> </w:t>
                        </w:r>
                        <w:r w:rsidRPr="008377F7">
                          <w:rPr>
                            <w:spacing w:val="-2"/>
                            <w:sz w:val="18"/>
                          </w:rPr>
                          <w:t>penelitian</w:t>
                        </w:r>
                      </w:p>
                    </w:txbxContent>
                  </v:textbox>
                </v:shape>
                <v:shape id="Textbox 104" o:spid="_x0000_s1071" type="#_x0000_t202" style="position:absolute;left:15267;top:15440;width:15602;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oRMYA&#10;AADbAAAADwAAAGRycy9kb3ducmV2LnhtbESPT2vCQBTE7wW/w/KEXopuLFIlzUZEWuhBpP4p9vjI&#10;vmZDsm9Ddmvit3cLBY/DzPyGyVaDbcSFOl85VjCbJiCIC6crLhWcju+TJQgfkDU2jknBlTys8tFD&#10;hql2Pe/pcgiliBD2KSowIbSplL4wZNFPXUscvR/XWQxRdqXUHfYRbhv5nCQv0mLFccFgSxtDRX34&#10;tQrqnfncn7eb7+JJUl32X8l5eX1T6nE8rF9BBBrCPfzf/tAK5gv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aoRMYAAADbAAAADwAAAAAAAAAAAAAAAACYAgAAZHJz&#10;L2Rvd25yZXYueG1sUEsFBgAAAAAEAAQA9QAAAIsDAAAAAA==&#10;" filled="f">
                  <v:textbox inset="0,0,0,0">
                    <w:txbxContent>
                      <w:p w:rsidR="00CD2DDB" w:rsidRPr="00C11060" w:rsidRDefault="00CD2DDB" w:rsidP="00CD2DDB">
                        <w:pPr>
                          <w:spacing w:before="70"/>
                          <w:ind w:left="227"/>
                          <w:jc w:val="center"/>
                          <w:rPr>
                            <w:sz w:val="20"/>
                          </w:rPr>
                        </w:pPr>
                        <w:r w:rsidRPr="00C11060">
                          <w:rPr>
                            <w:sz w:val="20"/>
                          </w:rPr>
                          <w:t>Pengumpulan</w:t>
                        </w:r>
                        <w:r w:rsidRPr="00C11060">
                          <w:rPr>
                            <w:spacing w:val="-2"/>
                            <w:sz w:val="20"/>
                          </w:rPr>
                          <w:t xml:space="preserve"> </w:t>
                        </w:r>
                        <w:r w:rsidRPr="00C11060">
                          <w:rPr>
                            <w:spacing w:val="-4"/>
                            <w:sz w:val="20"/>
                          </w:rPr>
                          <w:t>Data</w:t>
                        </w:r>
                      </w:p>
                    </w:txbxContent>
                  </v:textbox>
                </v:shape>
                <v:shape id="Textbox 105" o:spid="_x0000_s1072" type="#_x0000_t202" style="position:absolute;left:17312;top:53733;width:1197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CD2DDB" w:rsidRPr="00C11060" w:rsidRDefault="00CD2DDB" w:rsidP="00CD2DDB">
                        <w:pPr>
                          <w:spacing w:before="87"/>
                          <w:ind w:left="603"/>
                          <w:rPr>
                            <w:sz w:val="20"/>
                          </w:rPr>
                        </w:pPr>
                        <w:r w:rsidRPr="00C11060">
                          <w:rPr>
                            <w:spacing w:val="-2"/>
                            <w:sz w:val="20"/>
                          </w:rPr>
                          <w:t>Selesai</w:t>
                        </w:r>
                      </w:p>
                    </w:txbxContent>
                  </v:textbox>
                </v:shape>
                <v:shape id="Textbox 106" o:spid="_x0000_s1073" type="#_x0000_t202" style="position:absolute;left:7362;top:10207;width:30963;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ZrcUA&#10;AADbAAAADwAAAGRycy9kb3ducmV2LnhtbESPQWvCQBSE74X+h+UVvBTdWEQ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ZmtxQAAANsAAAAPAAAAAAAAAAAAAAAAAJgCAABkcnMv&#10;ZG93bnJldi54bWxQSwUGAAAAAAQABAD1AAAAigMAAAAA&#10;" filled="f">
                  <v:textbox inset="0,0,0,0">
                    <w:txbxContent>
                      <w:p w:rsidR="00CD2DDB" w:rsidRPr="00C11060" w:rsidRDefault="00CD2DDB" w:rsidP="00CD2DDB">
                        <w:pPr>
                          <w:spacing w:before="70"/>
                          <w:ind w:left="194"/>
                          <w:jc w:val="center"/>
                          <w:rPr>
                            <w:sz w:val="20"/>
                          </w:rPr>
                        </w:pPr>
                        <w:r w:rsidRPr="00C11060">
                          <w:rPr>
                            <w:sz w:val="20"/>
                          </w:rPr>
                          <w:t>Penetapan</w:t>
                        </w:r>
                        <w:r w:rsidRPr="00C11060">
                          <w:rPr>
                            <w:spacing w:val="-3"/>
                            <w:sz w:val="20"/>
                          </w:rPr>
                          <w:t xml:space="preserve"> </w:t>
                        </w:r>
                        <w:r w:rsidRPr="00C11060">
                          <w:rPr>
                            <w:sz w:val="20"/>
                          </w:rPr>
                          <w:t>Parameter</w:t>
                        </w:r>
                        <w:r w:rsidRPr="00C11060">
                          <w:rPr>
                            <w:spacing w:val="-2"/>
                            <w:sz w:val="20"/>
                          </w:rPr>
                          <w:t xml:space="preserve"> </w:t>
                        </w:r>
                        <w:r w:rsidRPr="00C11060">
                          <w:rPr>
                            <w:sz w:val="20"/>
                          </w:rPr>
                          <w:t>Studi</w:t>
                        </w:r>
                        <w:r w:rsidRPr="00C11060">
                          <w:rPr>
                            <w:spacing w:val="-2"/>
                            <w:sz w:val="20"/>
                          </w:rPr>
                          <w:t xml:space="preserve"> </w:t>
                        </w:r>
                        <w:r w:rsidRPr="00C11060">
                          <w:rPr>
                            <w:sz w:val="20"/>
                          </w:rPr>
                          <w:t>dan</w:t>
                        </w:r>
                        <w:r w:rsidRPr="00C11060">
                          <w:rPr>
                            <w:spacing w:val="-2"/>
                            <w:sz w:val="20"/>
                          </w:rPr>
                          <w:t xml:space="preserve"> </w:t>
                        </w:r>
                        <w:r w:rsidRPr="00C11060">
                          <w:rPr>
                            <w:sz w:val="20"/>
                          </w:rPr>
                          <w:t>Metode</w:t>
                        </w:r>
                        <w:r w:rsidRPr="00C11060">
                          <w:rPr>
                            <w:spacing w:val="-2"/>
                            <w:sz w:val="20"/>
                          </w:rPr>
                          <w:t xml:space="preserve"> Survei</w:t>
                        </w:r>
                      </w:p>
                    </w:txbxContent>
                  </v:textbox>
                </v:shape>
                <v:shape id="Textbox 107" o:spid="_x0000_s1074" type="#_x0000_t202" style="position:absolute;left:12366;top:5337;width:2124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m7cEA&#10;AADbAAAADwAAAGRycy9kb3ducmV2LnhtbERPy4rCMBTdC/5DuMJsRFMHZp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2pu3BAAAA2wAAAA8AAAAAAAAAAAAAAAAAmAIAAGRycy9kb3du&#10;cmV2LnhtbFBLBQYAAAAABAAEAPUAAACGAwAAAAA=&#10;" filled="f">
                  <v:textbox inset="0,0,0,0">
                    <w:txbxContent>
                      <w:p w:rsidR="00CD2DDB" w:rsidRPr="00C11060" w:rsidRDefault="00CD2DDB" w:rsidP="00CD2DDB">
                        <w:pPr>
                          <w:spacing w:before="70"/>
                          <w:ind w:left="416"/>
                          <w:jc w:val="center"/>
                          <w:rPr>
                            <w:sz w:val="20"/>
                          </w:rPr>
                        </w:pPr>
                        <w:r w:rsidRPr="00C11060">
                          <w:rPr>
                            <w:sz w:val="20"/>
                          </w:rPr>
                          <w:t>Data</w:t>
                        </w:r>
                        <w:r w:rsidRPr="00C11060">
                          <w:rPr>
                            <w:spacing w:val="58"/>
                            <w:sz w:val="20"/>
                          </w:rPr>
                          <w:t xml:space="preserve"> </w:t>
                        </w:r>
                        <w:r w:rsidRPr="00C11060">
                          <w:rPr>
                            <w:sz w:val="20"/>
                          </w:rPr>
                          <w:t>Survei</w:t>
                        </w:r>
                        <w:r w:rsidRPr="00C11060">
                          <w:rPr>
                            <w:spacing w:val="-1"/>
                            <w:sz w:val="20"/>
                          </w:rPr>
                          <w:t xml:space="preserve"> </w:t>
                        </w:r>
                        <w:r w:rsidRPr="00C11060">
                          <w:rPr>
                            <w:spacing w:val="-2"/>
                            <w:sz w:val="20"/>
                          </w:rPr>
                          <w:t>Pendahuluan</w:t>
                        </w:r>
                      </w:p>
                    </w:txbxContent>
                  </v:textbox>
                </v:shape>
                <w10:wrap type="topAndBottom" anchorx="page"/>
              </v:group>
            </w:pict>
          </mc:Fallback>
        </mc:AlternateContent>
      </w:r>
      <w:r w:rsidRPr="00C11060">
        <w:t>Adapun tahap penyusunan skripsi ini dijabarkan dalam bagan alir berikut:</w:t>
      </w:r>
    </w:p>
    <w:p w:rsidR="00CD2DDB" w:rsidRPr="00C11060" w:rsidRDefault="00CD2DDB" w:rsidP="00CD2DDB">
      <w:pPr>
        <w:spacing w:line="360" w:lineRule="auto"/>
        <w:jc w:val="center"/>
        <w:rPr>
          <w:spacing w:val="-2"/>
        </w:rPr>
      </w:pPr>
      <w:r>
        <w:t>Gambar 2.2</w:t>
      </w:r>
      <w:r w:rsidRPr="00C11060">
        <w:t xml:space="preserve"> Diagram</w:t>
      </w:r>
      <w:r w:rsidRPr="00C11060">
        <w:rPr>
          <w:spacing w:val="-3"/>
        </w:rPr>
        <w:t xml:space="preserve"> </w:t>
      </w:r>
      <w:r w:rsidRPr="00C11060">
        <w:t xml:space="preserve">Alir </w:t>
      </w:r>
      <w:r w:rsidRPr="00C11060">
        <w:rPr>
          <w:spacing w:val="-2"/>
        </w:rPr>
        <w:t>Penelitian (Analisis Penelitian, 2024)</w:t>
      </w:r>
    </w:p>
    <w:p w:rsidR="00624CF0" w:rsidRPr="00CA4C1D" w:rsidRDefault="00624CF0" w:rsidP="00624CF0">
      <w:pPr>
        <w:pStyle w:val="ListParagraph"/>
        <w:numPr>
          <w:ilvl w:val="0"/>
          <w:numId w:val="27"/>
        </w:numPr>
        <w:ind w:left="426" w:hanging="426"/>
        <w:jc w:val="both"/>
      </w:pPr>
      <w:r w:rsidRPr="00CA4C1D">
        <w:lastRenderedPageBreak/>
        <w:t>Pelaksanaan Penelitian</w:t>
      </w:r>
    </w:p>
    <w:p w:rsidR="00624CF0" w:rsidRDefault="00624CF0" w:rsidP="00C11060">
      <w:pPr>
        <w:pStyle w:val="ListParagraph"/>
        <w:ind w:left="0"/>
        <w:jc w:val="both"/>
      </w:pPr>
      <w:r>
        <w:t xml:space="preserve">Pelaksanaan penelitian dilakukan dengan </w:t>
      </w:r>
      <w:proofErr w:type="gramStart"/>
      <w:r>
        <w:t>cara</w:t>
      </w:r>
      <w:proofErr w:type="gramEnd"/>
      <w:r>
        <w:t xml:space="preserve"> pengumpulan data/ survei lapangan. </w:t>
      </w:r>
      <w:proofErr w:type="gramStart"/>
      <w:r>
        <w:t>Dalam tahap ini data yang dikumpulkan ada 2 jenis yaitu data primer dan data sekunder.</w:t>
      </w:r>
      <w:proofErr w:type="gramEnd"/>
    </w:p>
    <w:p w:rsidR="00624CF0" w:rsidRDefault="00624CF0" w:rsidP="00624CF0">
      <w:pPr>
        <w:pStyle w:val="ListParagraph"/>
        <w:numPr>
          <w:ilvl w:val="1"/>
          <w:numId w:val="27"/>
        </w:numPr>
        <w:ind w:left="284" w:hanging="284"/>
        <w:jc w:val="both"/>
      </w:pPr>
      <w:r>
        <w:t>Data Primer</w:t>
      </w:r>
    </w:p>
    <w:p w:rsidR="00624CF0" w:rsidRDefault="00624CF0" w:rsidP="00624CF0">
      <w:pPr>
        <w:pStyle w:val="ListParagraph"/>
        <w:numPr>
          <w:ilvl w:val="2"/>
          <w:numId w:val="27"/>
        </w:numPr>
        <w:ind w:left="284" w:hanging="283"/>
        <w:jc w:val="both"/>
      </w:pPr>
      <w:r>
        <w:t>Data geometri jalan: lebar jalan, jumlah lajur, lebar lajur, jarak kereb ke penghalang, lebar median jalan, lebar bahu jalan.</w:t>
      </w:r>
    </w:p>
    <w:p w:rsidR="00624CF0" w:rsidRDefault="00624CF0" w:rsidP="00624CF0">
      <w:pPr>
        <w:pStyle w:val="ListParagraph"/>
        <w:numPr>
          <w:ilvl w:val="2"/>
          <w:numId w:val="27"/>
        </w:numPr>
        <w:ind w:left="284" w:hanging="283"/>
        <w:jc w:val="both"/>
      </w:pPr>
      <w:r>
        <w:t>Data volume dan jumlah kendaraan: penggolongan jenis kendaraan dibagi 3 (tiga) kategori, yaitu:</w:t>
      </w:r>
    </w:p>
    <w:p w:rsidR="00624CF0" w:rsidRDefault="00624CF0" w:rsidP="00624CF0">
      <w:pPr>
        <w:pStyle w:val="ListParagraph"/>
        <w:numPr>
          <w:ilvl w:val="0"/>
          <w:numId w:val="30"/>
        </w:numPr>
        <w:ind w:left="567" w:hanging="284"/>
        <w:jc w:val="both"/>
      </w:pPr>
      <w:r>
        <w:t>Kendaraan ringan (LV), meliputi: mobil pribadi/penumpang, angkutan umum/minibus, pick up, mobil box, truk kecil dan jeep.</w:t>
      </w:r>
    </w:p>
    <w:p w:rsidR="00624CF0" w:rsidRDefault="00624CF0" w:rsidP="00624CF0">
      <w:pPr>
        <w:pStyle w:val="ListParagraph"/>
        <w:numPr>
          <w:ilvl w:val="0"/>
          <w:numId w:val="30"/>
        </w:numPr>
        <w:ind w:left="567" w:hanging="284"/>
        <w:jc w:val="both"/>
      </w:pPr>
      <w:r>
        <w:t>Kendaraan berat (HV), meliputi: bus besar, truk besar, truk 2 as (2/4 ban belakang), truk as 3</w:t>
      </w:r>
      <w:proofErr w:type="gramStart"/>
      <w:r>
        <w:t>,4,5</w:t>
      </w:r>
      <w:proofErr w:type="gramEnd"/>
      <w:r>
        <w:t xml:space="preserve"> dan triller.</w:t>
      </w:r>
    </w:p>
    <w:p w:rsidR="00CD2DDB" w:rsidRDefault="00624CF0" w:rsidP="00CD2DDB">
      <w:pPr>
        <w:pStyle w:val="ListParagraph"/>
        <w:numPr>
          <w:ilvl w:val="0"/>
          <w:numId w:val="30"/>
        </w:numPr>
        <w:ind w:left="567" w:hanging="284"/>
        <w:jc w:val="both"/>
      </w:pPr>
      <w:r>
        <w:t>Sepeda motor (MC), meliputi: sepeda motor, becak mesin/roda 3.</w:t>
      </w:r>
    </w:p>
    <w:p w:rsidR="00624CF0" w:rsidRDefault="00624CF0" w:rsidP="00CD2DDB">
      <w:pPr>
        <w:spacing w:before="120"/>
        <w:jc w:val="both"/>
      </w:pPr>
      <w:r>
        <w:t xml:space="preserve">Pengumpulan data primer berupa volume lalu lintas dilakukan untuk setiap interval 15 menit setiap jam pengamatan. Pencatatan waktu tempuh kendaraan pada ruas jalan Simpang Katarina akan dilakukan pada hari Senin sampai Minggu, pada jam sibuk yang mewakili yaitu pada pukul 07.00-09.00 (pagi), 12.00-14.00 (siang), dan pukul 16.00-18.00 (sore) WIB, dengan menggunakan aplikasi </w:t>
      </w:r>
      <w:r w:rsidRPr="00CD2DDB">
        <w:rPr>
          <w:i/>
        </w:rPr>
        <w:t>traffic counter</w:t>
      </w:r>
      <w:r>
        <w:t xml:space="preserve"> sehingga mempermudah pekerjaan da</w:t>
      </w:r>
      <w:r w:rsidR="00067797">
        <w:t>n meminimalisir kesalahan data.</w:t>
      </w:r>
    </w:p>
    <w:p w:rsidR="00CD2DDB" w:rsidRDefault="00CD2DDB" w:rsidP="00CD2DDB">
      <w:pPr>
        <w:spacing w:before="120"/>
        <w:jc w:val="both"/>
      </w:pPr>
    </w:p>
    <w:p w:rsidR="00624CF0" w:rsidRDefault="00624CF0" w:rsidP="00624CF0">
      <w:pPr>
        <w:pStyle w:val="ListParagraph"/>
        <w:numPr>
          <w:ilvl w:val="1"/>
          <w:numId w:val="27"/>
        </w:numPr>
        <w:ind w:left="284" w:hanging="284"/>
        <w:jc w:val="both"/>
      </w:pPr>
      <w:r>
        <w:t>Data Sekunder</w:t>
      </w:r>
    </w:p>
    <w:p w:rsidR="00624CF0" w:rsidRDefault="00624CF0" w:rsidP="00CD2DDB">
      <w:pPr>
        <w:pStyle w:val="ListParagraph"/>
        <w:ind w:left="0"/>
        <w:jc w:val="both"/>
      </w:pPr>
      <w:proofErr w:type="gramStart"/>
      <w:r>
        <w:t>Data sekunder adalah data yang diambil dari berbagai literatur untuk kelengkapan isi pada data primer.</w:t>
      </w:r>
      <w:proofErr w:type="gramEnd"/>
    </w:p>
    <w:p w:rsidR="00624CF0" w:rsidRDefault="00624CF0" w:rsidP="00624CF0">
      <w:pPr>
        <w:pStyle w:val="ListParagraph"/>
        <w:ind w:left="426"/>
        <w:jc w:val="both"/>
      </w:pPr>
    </w:p>
    <w:p w:rsidR="00624CF0" w:rsidRPr="00067797" w:rsidRDefault="00624CF0" w:rsidP="00624CF0">
      <w:pPr>
        <w:pStyle w:val="ListParagraph"/>
        <w:numPr>
          <w:ilvl w:val="0"/>
          <w:numId w:val="27"/>
        </w:numPr>
        <w:ind w:left="426" w:hanging="426"/>
        <w:jc w:val="both"/>
      </w:pPr>
      <w:r w:rsidRPr="00067797">
        <w:t>Analisis data</w:t>
      </w:r>
    </w:p>
    <w:p w:rsidR="002532B9" w:rsidRDefault="002532B9" w:rsidP="00C11060">
      <w:pPr>
        <w:pStyle w:val="ListParagraph"/>
        <w:ind w:left="0"/>
        <w:jc w:val="both"/>
      </w:pPr>
      <w:r>
        <w:t xml:space="preserve">Data hasil pengamatan </w:t>
      </w:r>
      <w:proofErr w:type="gramStart"/>
      <w:r>
        <w:t>akan</w:t>
      </w:r>
      <w:proofErr w:type="gramEnd"/>
      <w:r>
        <w:t xml:space="preserve"> dianalisa untuk memperoleh hasil kinerja ruas jalan di Simpang Katarina yang meliputi:</w:t>
      </w:r>
    </w:p>
    <w:p w:rsidR="002532B9" w:rsidRDefault="002532B9" w:rsidP="00624CF0">
      <w:pPr>
        <w:pStyle w:val="ListParagraph"/>
        <w:numPr>
          <w:ilvl w:val="2"/>
          <w:numId w:val="33"/>
        </w:numPr>
        <w:ind w:left="284" w:hanging="322"/>
        <w:jc w:val="both"/>
      </w:pPr>
      <w:r>
        <w:t xml:space="preserve">Volume Lalu Lintas: melalui penelitianmaka </w:t>
      </w:r>
      <w:proofErr w:type="gramStart"/>
      <w:r>
        <w:t>akan</w:t>
      </w:r>
      <w:proofErr w:type="gramEnd"/>
      <w:r>
        <w:t xml:space="preserve"> diperoleh data volume kendaraan ringan (LV), volume Kendaraan berat (HV) dan volume sepeda motor (MC). Selanjutnya </w:t>
      </w:r>
      <w:proofErr w:type="gramStart"/>
      <w:r>
        <w:t>akan</w:t>
      </w:r>
      <w:proofErr w:type="gramEnd"/>
      <w:r>
        <w:t xml:space="preserve"> dihitung volume lalu lintas dengan Manual Kapasitas Jalan Indonesia (MKJI) 1997 sebagai acuan.</w:t>
      </w:r>
    </w:p>
    <w:p w:rsidR="002532B9" w:rsidRDefault="002532B9" w:rsidP="00624CF0">
      <w:pPr>
        <w:pStyle w:val="ListParagraph"/>
        <w:numPr>
          <w:ilvl w:val="2"/>
          <w:numId w:val="33"/>
        </w:numPr>
        <w:ind w:left="284" w:hanging="322"/>
        <w:jc w:val="both"/>
      </w:pPr>
      <w:r>
        <w:t xml:space="preserve">Kapasitas Jalan: Untuk menghitung nilai kapasitas jalan digunakan persamaan berdasarkan Manual Kapasitas Jalan Indonesia (MKJI) 1997 sebagai acuan. </w:t>
      </w:r>
    </w:p>
    <w:p w:rsidR="002532B9" w:rsidRDefault="002532B9" w:rsidP="00624CF0">
      <w:pPr>
        <w:pStyle w:val="ListParagraph"/>
        <w:numPr>
          <w:ilvl w:val="2"/>
          <w:numId w:val="33"/>
        </w:numPr>
        <w:ind w:left="284" w:hanging="322"/>
        <w:jc w:val="both"/>
      </w:pPr>
      <w:r>
        <w:t xml:space="preserve">Derajat Kejenuhan Jalan: dihitung sesuai persamaan berdasarkan Manual Kapasitas Jalan Indonesia (MKJI) 1997. Nilai derajat kejenuhan ini </w:t>
      </w:r>
      <w:proofErr w:type="gramStart"/>
      <w:r>
        <w:t>akan</w:t>
      </w:r>
      <w:proofErr w:type="gramEnd"/>
      <w:r>
        <w:t xml:space="preserve"> menentukan tingkat pelayanan jalan yang terjadi pada masing- masing ruas jalan yang ditinjau.</w:t>
      </w:r>
    </w:p>
    <w:p w:rsidR="002532B9" w:rsidRDefault="002532B9" w:rsidP="00624CF0">
      <w:pPr>
        <w:pStyle w:val="ListParagraph"/>
        <w:numPr>
          <w:ilvl w:val="2"/>
          <w:numId w:val="33"/>
        </w:numPr>
        <w:ind w:left="284" w:hanging="322"/>
        <w:jc w:val="both"/>
      </w:pPr>
      <w:r>
        <w:t xml:space="preserve">Bangkitan/ tarikan: Nilai </w:t>
      </w:r>
      <w:proofErr w:type="gramStart"/>
      <w:r>
        <w:t>emp</w:t>
      </w:r>
      <w:proofErr w:type="gramEnd"/>
      <w:r>
        <w:t xml:space="preserve"> yang digunakan untuk menghitung bangkitan/ tarikan berdasarkan volume lalu lintas tertinggi yang terjadi selama penelitian. Selanjutnya diperoleh nilai batas lingkup rasio V/C dengan persamaan derajat kejenuhan (DS) masing-masing pendekatan pada ruas jalan yang ditinjau.</w:t>
      </w:r>
    </w:p>
    <w:p w:rsidR="002532B9" w:rsidRDefault="002532B9" w:rsidP="00624CF0">
      <w:pPr>
        <w:pStyle w:val="ListParagraph"/>
        <w:numPr>
          <w:ilvl w:val="2"/>
          <w:numId w:val="33"/>
        </w:numPr>
        <w:ind w:left="284" w:hanging="322"/>
        <w:jc w:val="both"/>
      </w:pPr>
      <w:r>
        <w:t xml:space="preserve">Polusi udara akibat kemacetan: mengidentifikasi faktor dan sumber polusi udara yang terjadi selama arus lalu lintas yang padat pada lokasi yang ditinjau. </w:t>
      </w:r>
    </w:p>
    <w:p w:rsidR="00067797" w:rsidRDefault="002532B9" w:rsidP="009B5043">
      <w:pPr>
        <w:pStyle w:val="ListParagraph"/>
        <w:numPr>
          <w:ilvl w:val="2"/>
          <w:numId w:val="33"/>
        </w:numPr>
        <w:ind w:left="284" w:hanging="322"/>
        <w:jc w:val="both"/>
      </w:pPr>
      <w:r>
        <w:t xml:space="preserve">Kebisingan: Setelah dilakukan pengukuran kebisingan yang terjadi pada ruas jalan yang ditinjau, maka diperoleh data tingkat kebisingan tertinggi </w:t>
      </w:r>
      <w:proofErr w:type="gramStart"/>
      <w:r>
        <w:t>di  jam</w:t>
      </w:r>
      <w:proofErr w:type="gramEnd"/>
      <w:r>
        <w:t xml:space="preserve"> tersibuk yang terjadi pada masing- masing ruas jalan selama 7 hari penelitia</w:t>
      </w:r>
      <w:r w:rsidR="009B5043">
        <w:t>n.</w:t>
      </w:r>
    </w:p>
    <w:p w:rsidR="00CA61BA" w:rsidRDefault="00CA61BA" w:rsidP="00CA61BA">
      <w:pPr>
        <w:jc w:val="both"/>
        <w:rPr>
          <w:b/>
        </w:rPr>
      </w:pPr>
    </w:p>
    <w:p w:rsidR="00CA61BA" w:rsidRDefault="00CA61BA" w:rsidP="00CA61BA">
      <w:pPr>
        <w:jc w:val="both"/>
        <w:rPr>
          <w:b/>
        </w:rPr>
      </w:pPr>
    </w:p>
    <w:p w:rsidR="008377F7" w:rsidRDefault="008377F7" w:rsidP="00CA61BA">
      <w:pPr>
        <w:jc w:val="both"/>
        <w:rPr>
          <w:b/>
        </w:rPr>
      </w:pPr>
    </w:p>
    <w:p w:rsidR="00CD2DDB" w:rsidRDefault="00CD2DDB" w:rsidP="00CA61BA">
      <w:pPr>
        <w:jc w:val="both"/>
        <w:rPr>
          <w:b/>
        </w:rPr>
      </w:pPr>
    </w:p>
    <w:p w:rsidR="00CD2DDB" w:rsidRDefault="00CD2DDB" w:rsidP="00CA61BA">
      <w:pPr>
        <w:jc w:val="both"/>
        <w:rPr>
          <w:b/>
        </w:rPr>
      </w:pPr>
    </w:p>
    <w:p w:rsidR="00CD2DDB" w:rsidRDefault="00CD2DDB" w:rsidP="00CA61BA">
      <w:pPr>
        <w:jc w:val="both"/>
        <w:rPr>
          <w:b/>
        </w:rPr>
      </w:pPr>
    </w:p>
    <w:p w:rsidR="00CD2DDB" w:rsidRDefault="00CD2DDB" w:rsidP="00CA61BA">
      <w:pPr>
        <w:jc w:val="both"/>
        <w:rPr>
          <w:b/>
        </w:rPr>
      </w:pPr>
    </w:p>
    <w:p w:rsidR="00CD2DDB" w:rsidRDefault="00CD2DDB" w:rsidP="00CA61BA">
      <w:pPr>
        <w:jc w:val="both"/>
        <w:rPr>
          <w:b/>
        </w:rPr>
      </w:pPr>
    </w:p>
    <w:p w:rsidR="00CD2DDB" w:rsidRDefault="00CD2DDB" w:rsidP="00CA61BA">
      <w:pPr>
        <w:jc w:val="both"/>
        <w:rPr>
          <w:b/>
        </w:rPr>
      </w:pPr>
    </w:p>
    <w:p w:rsidR="00CD2DDB" w:rsidRDefault="00CD2DDB" w:rsidP="00CA61BA">
      <w:pPr>
        <w:jc w:val="both"/>
        <w:rPr>
          <w:b/>
        </w:rPr>
      </w:pPr>
    </w:p>
    <w:p w:rsidR="00CD2DDB" w:rsidRPr="00CA61BA" w:rsidRDefault="00CD2DDB" w:rsidP="00CA61BA">
      <w:pPr>
        <w:jc w:val="both"/>
        <w:rPr>
          <w:b/>
        </w:rPr>
        <w:sectPr w:rsidR="00CD2DDB" w:rsidRPr="00CA61BA" w:rsidSect="00CA61BA">
          <w:type w:val="continuous"/>
          <w:pgSz w:w="11907" w:h="16839" w:code="9"/>
          <w:pgMar w:top="1418" w:right="1418" w:bottom="1418" w:left="1701" w:header="709" w:footer="709" w:gutter="0"/>
          <w:cols w:space="708"/>
          <w:docGrid w:linePitch="360"/>
        </w:sectPr>
      </w:pPr>
    </w:p>
    <w:p w:rsidR="00624CF0" w:rsidRDefault="00624CF0" w:rsidP="00624CF0">
      <w:pPr>
        <w:pStyle w:val="ListParagraph"/>
        <w:numPr>
          <w:ilvl w:val="0"/>
          <w:numId w:val="24"/>
        </w:numPr>
        <w:ind w:left="426" w:hanging="426"/>
        <w:jc w:val="both"/>
        <w:rPr>
          <w:b/>
        </w:rPr>
      </w:pPr>
      <w:r w:rsidRPr="00624CF0">
        <w:rPr>
          <w:b/>
        </w:rPr>
        <w:lastRenderedPageBreak/>
        <w:t>HASIL DAN PEMBAHASAN</w:t>
      </w:r>
    </w:p>
    <w:p w:rsidR="00624CF0" w:rsidRPr="00CA4C1D" w:rsidRDefault="00624CF0" w:rsidP="00624CF0">
      <w:pPr>
        <w:pStyle w:val="ListParagraph"/>
        <w:numPr>
          <w:ilvl w:val="0"/>
          <w:numId w:val="34"/>
        </w:numPr>
        <w:ind w:left="426" w:hanging="426"/>
        <w:jc w:val="both"/>
      </w:pPr>
      <w:r w:rsidRPr="00CA4C1D">
        <w:t>Data Geometrik Jalan</w:t>
      </w:r>
    </w:p>
    <w:p w:rsidR="00624CF0" w:rsidRPr="00CA4C1D" w:rsidRDefault="00624CF0" w:rsidP="00624CF0">
      <w:pPr>
        <w:pStyle w:val="ListParagraph"/>
        <w:ind w:left="426"/>
        <w:jc w:val="both"/>
      </w:pPr>
    </w:p>
    <w:p w:rsidR="00624CF0" w:rsidRPr="00CA4C1D" w:rsidRDefault="00624CF0" w:rsidP="00624CF0">
      <w:pPr>
        <w:pStyle w:val="ListParagraph"/>
        <w:ind w:left="426"/>
        <w:jc w:val="both"/>
        <w:rPr>
          <w:noProof/>
        </w:rPr>
      </w:pPr>
    </w:p>
    <w:p w:rsidR="00880E73" w:rsidRPr="00CA4C1D" w:rsidRDefault="00880E73" w:rsidP="00624CF0">
      <w:pPr>
        <w:pStyle w:val="ListParagraph"/>
        <w:ind w:left="426"/>
        <w:jc w:val="both"/>
        <w:rPr>
          <w:noProof/>
        </w:rPr>
        <w:sectPr w:rsidR="00880E73" w:rsidRPr="00CA4C1D" w:rsidSect="00576148">
          <w:type w:val="continuous"/>
          <w:pgSz w:w="11907" w:h="16839" w:code="9"/>
          <w:pgMar w:top="1418" w:right="1418" w:bottom="1418" w:left="1701" w:header="709" w:footer="709" w:gutter="0"/>
          <w:cols w:num="2" w:space="708"/>
          <w:docGrid w:linePitch="360"/>
        </w:sectPr>
      </w:pPr>
    </w:p>
    <w:p w:rsidR="00624CF0" w:rsidRDefault="00624CF0" w:rsidP="00624CF0">
      <w:pPr>
        <w:pStyle w:val="ListParagraph"/>
        <w:ind w:left="426"/>
        <w:jc w:val="both"/>
        <w:rPr>
          <w:noProof/>
        </w:rPr>
      </w:pPr>
    </w:p>
    <w:p w:rsidR="00880E73" w:rsidRDefault="00880E73" w:rsidP="00880E73">
      <w:pPr>
        <w:pStyle w:val="ListParagraph"/>
        <w:spacing w:line="360" w:lineRule="auto"/>
        <w:ind w:left="0"/>
        <w:jc w:val="center"/>
        <w:rPr>
          <w:sz w:val="24"/>
          <w:szCs w:val="24"/>
        </w:rPr>
      </w:pPr>
      <w:r>
        <w:rPr>
          <w:noProof/>
          <w:sz w:val="24"/>
          <w:szCs w:val="24"/>
        </w:rPr>
        <w:drawing>
          <wp:inline distT="0" distB="0" distL="0" distR="0">
            <wp:extent cx="4441305" cy="900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1305" cy="900000"/>
                    </a:xfrm>
                    <a:prstGeom prst="rect">
                      <a:avLst/>
                    </a:prstGeom>
                    <a:noFill/>
                    <a:ln>
                      <a:noFill/>
                    </a:ln>
                  </pic:spPr>
                </pic:pic>
              </a:graphicData>
            </a:graphic>
          </wp:inline>
        </w:drawing>
      </w:r>
    </w:p>
    <w:p w:rsidR="00880E73" w:rsidRPr="00880E73" w:rsidRDefault="00880E73" w:rsidP="00880E73">
      <w:pPr>
        <w:pStyle w:val="ListParagraph"/>
        <w:spacing w:line="360" w:lineRule="auto"/>
        <w:ind w:left="142"/>
        <w:jc w:val="center"/>
        <w:rPr>
          <w:szCs w:val="24"/>
        </w:rPr>
      </w:pPr>
      <w:r w:rsidRPr="00880E73">
        <w:rPr>
          <w:noProof/>
          <w:szCs w:val="24"/>
        </w:rPr>
        <w:drawing>
          <wp:inline distT="0" distB="0" distL="0" distR="0" wp14:anchorId="484BCD2E" wp14:editId="1F0B2DF6">
            <wp:extent cx="2801793" cy="234000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793" cy="2340000"/>
                    </a:xfrm>
                    <a:prstGeom prst="rect">
                      <a:avLst/>
                    </a:prstGeom>
                    <a:noFill/>
                    <a:ln>
                      <a:noFill/>
                    </a:ln>
                  </pic:spPr>
                </pic:pic>
              </a:graphicData>
            </a:graphic>
          </wp:inline>
        </w:drawing>
      </w:r>
    </w:p>
    <w:p w:rsidR="00880E73" w:rsidRPr="00880E73" w:rsidRDefault="00E257F8" w:rsidP="00880E73">
      <w:pPr>
        <w:widowControl/>
        <w:autoSpaceDE/>
        <w:jc w:val="center"/>
        <w:rPr>
          <w:szCs w:val="24"/>
        </w:rPr>
      </w:pPr>
      <w:proofErr w:type="gramStart"/>
      <w:r>
        <w:rPr>
          <w:szCs w:val="24"/>
        </w:rPr>
        <w:t>Gambar</w:t>
      </w:r>
      <w:r w:rsidR="00CD2DDB">
        <w:rPr>
          <w:szCs w:val="24"/>
        </w:rPr>
        <w:t xml:space="preserve"> 3</w:t>
      </w:r>
      <w:r>
        <w:rPr>
          <w:szCs w:val="24"/>
        </w:rPr>
        <w:t>.1</w:t>
      </w:r>
      <w:r w:rsidR="00880E73" w:rsidRPr="00880E73">
        <w:rPr>
          <w:szCs w:val="24"/>
        </w:rPr>
        <w:t>.</w:t>
      </w:r>
      <w:proofErr w:type="gramEnd"/>
      <w:r w:rsidR="00880E73" w:rsidRPr="00880E73">
        <w:rPr>
          <w:szCs w:val="24"/>
        </w:rPr>
        <w:t xml:space="preserve"> Data Geometrik Jalan yang ditinjau</w:t>
      </w:r>
    </w:p>
    <w:p w:rsidR="00624CF0" w:rsidRDefault="00624CF0" w:rsidP="00880E73">
      <w:pPr>
        <w:jc w:val="both"/>
      </w:pPr>
    </w:p>
    <w:p w:rsidR="00880E73" w:rsidRDefault="00880E73" w:rsidP="00880E73">
      <w:pPr>
        <w:pStyle w:val="ListParagraph"/>
        <w:numPr>
          <w:ilvl w:val="0"/>
          <w:numId w:val="34"/>
        </w:numPr>
        <w:ind w:left="426" w:hanging="426"/>
        <w:jc w:val="both"/>
        <w:rPr>
          <w:b/>
        </w:rPr>
        <w:sectPr w:rsidR="00880E73" w:rsidSect="00F24DF1">
          <w:type w:val="continuous"/>
          <w:pgSz w:w="11907" w:h="16839" w:code="9"/>
          <w:pgMar w:top="1418" w:right="1418" w:bottom="1418" w:left="1701" w:header="709" w:footer="709" w:gutter="0"/>
          <w:cols w:space="708"/>
          <w:docGrid w:linePitch="360"/>
        </w:sectPr>
      </w:pPr>
    </w:p>
    <w:p w:rsidR="00340BA6" w:rsidRPr="00CA4C1D" w:rsidRDefault="0096421E" w:rsidP="00340BA6">
      <w:pPr>
        <w:pStyle w:val="ListParagraph"/>
        <w:numPr>
          <w:ilvl w:val="0"/>
          <w:numId w:val="34"/>
        </w:numPr>
        <w:ind w:left="426" w:hanging="426"/>
        <w:jc w:val="both"/>
      </w:pPr>
      <w:r w:rsidRPr="00CA4C1D">
        <w:lastRenderedPageBreak/>
        <w:t>Data Hasil LHR (kendaraan/jam)</w:t>
      </w:r>
    </w:p>
    <w:p w:rsidR="00E01A13" w:rsidRPr="00340BA6" w:rsidRDefault="00340BA6" w:rsidP="008377F7">
      <w:pPr>
        <w:jc w:val="both"/>
        <w:rPr>
          <w:i/>
          <w:sz w:val="18"/>
        </w:rPr>
      </w:pPr>
      <w:r w:rsidRPr="00F24DF1">
        <w:t>Data</w:t>
      </w:r>
      <w:r w:rsidRPr="00F24DF1">
        <w:rPr>
          <w:spacing w:val="32"/>
        </w:rPr>
        <w:t xml:space="preserve"> </w:t>
      </w:r>
      <w:r w:rsidRPr="00F24DF1">
        <w:t>lalu lintas</w:t>
      </w:r>
      <w:r w:rsidRPr="00F24DF1">
        <w:rPr>
          <w:spacing w:val="32"/>
        </w:rPr>
        <w:t xml:space="preserve"> </w:t>
      </w:r>
      <w:r w:rsidRPr="00F24DF1">
        <w:t>selama 7</w:t>
      </w:r>
      <w:r w:rsidRPr="00F24DF1">
        <w:rPr>
          <w:spacing w:val="36"/>
        </w:rPr>
        <w:t xml:space="preserve"> (</w:t>
      </w:r>
      <w:r w:rsidRPr="00F24DF1">
        <w:t>tujuh)</w:t>
      </w:r>
      <w:r w:rsidRPr="00F24DF1">
        <w:rPr>
          <w:spacing w:val="31"/>
        </w:rPr>
        <w:t xml:space="preserve"> </w:t>
      </w:r>
      <w:r w:rsidRPr="00F24DF1">
        <w:t>hari</w:t>
      </w:r>
      <w:r w:rsidRPr="00F24DF1">
        <w:rPr>
          <w:spacing w:val="32"/>
        </w:rPr>
        <w:t xml:space="preserve">, </w:t>
      </w:r>
      <w:r w:rsidRPr="00F24DF1">
        <w:t>pada</w:t>
      </w:r>
      <w:r>
        <w:rPr>
          <w:i/>
          <w:sz w:val="18"/>
        </w:rPr>
        <w:t xml:space="preserve"> </w:t>
      </w:r>
      <w:r w:rsidR="00E01A13" w:rsidRPr="00F24DF1">
        <w:t xml:space="preserve">tanggal 09 September 2024 s/d 15 September 2024 </w:t>
      </w:r>
      <w:r w:rsidR="00E01A13">
        <w:t>sebagai berikut:</w:t>
      </w:r>
    </w:p>
    <w:p w:rsidR="008377F7" w:rsidRPr="008377F7" w:rsidRDefault="00CD2DDB" w:rsidP="008377F7">
      <w:pPr>
        <w:pStyle w:val="BodyText"/>
        <w:jc w:val="center"/>
        <w:rPr>
          <w:sz w:val="22"/>
        </w:rPr>
      </w:pPr>
      <w:r>
        <w:rPr>
          <w:sz w:val="22"/>
        </w:rPr>
        <w:t>Tabel 3.1 Ruas</w:t>
      </w:r>
      <w:r w:rsidR="008377F7" w:rsidRPr="008377F7">
        <w:rPr>
          <w:sz w:val="22"/>
        </w:rPr>
        <w:t xml:space="preserve"> Jl. Lintas Sumatera–Jl. Besar Sech Silau</w:t>
      </w:r>
    </w:p>
    <w:tbl>
      <w:tblPr>
        <w:tblW w:w="7655" w:type="dxa"/>
        <w:jc w:val="center"/>
        <w:tblInd w:w="93" w:type="dxa"/>
        <w:tblLook w:val="04A0" w:firstRow="1" w:lastRow="0" w:firstColumn="1" w:lastColumn="0" w:noHBand="0" w:noVBand="1"/>
      </w:tblPr>
      <w:tblGrid>
        <w:gridCol w:w="3969"/>
        <w:gridCol w:w="3686"/>
      </w:tblGrid>
      <w:tr w:rsidR="008377F7" w:rsidRPr="008377F7" w:rsidTr="00CD2DDB">
        <w:trPr>
          <w:trHeight w:val="227"/>
          <w:jc w:val="center"/>
        </w:trPr>
        <w:tc>
          <w:tcPr>
            <w:tcW w:w="3969" w:type="dxa"/>
            <w:vMerge w:val="restart"/>
            <w:tcBorders>
              <w:top w:val="single" w:sz="4" w:space="0" w:color="auto"/>
              <w:left w:val="nil"/>
              <w:bottom w:val="single" w:sz="4" w:space="0" w:color="000000"/>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Waktu</w:t>
            </w:r>
          </w:p>
        </w:tc>
        <w:tc>
          <w:tcPr>
            <w:tcW w:w="3686" w:type="dxa"/>
            <w:tcBorders>
              <w:top w:val="single" w:sz="4" w:space="0" w:color="auto"/>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Jumlah Kendaraan</w:t>
            </w:r>
          </w:p>
        </w:tc>
      </w:tr>
      <w:tr w:rsidR="008377F7" w:rsidRPr="008377F7" w:rsidTr="00CD2DDB">
        <w:trPr>
          <w:trHeight w:val="227"/>
          <w:jc w:val="center"/>
        </w:trPr>
        <w:tc>
          <w:tcPr>
            <w:tcW w:w="3969" w:type="dxa"/>
            <w:vMerge/>
            <w:tcBorders>
              <w:top w:val="single" w:sz="4" w:space="0" w:color="auto"/>
              <w:left w:val="nil"/>
              <w:bottom w:val="single" w:sz="4" w:space="0" w:color="000000"/>
              <w:right w:val="nil"/>
            </w:tcBorders>
            <w:vAlign w:val="center"/>
            <w:hideMark/>
          </w:tcPr>
          <w:p w:rsidR="008377F7" w:rsidRPr="008377F7" w:rsidRDefault="008377F7" w:rsidP="00D12878">
            <w:pPr>
              <w:widowControl/>
              <w:autoSpaceDE/>
              <w:autoSpaceDN/>
              <w:rPr>
                <w:color w:val="000000"/>
                <w:szCs w:val="24"/>
              </w:rPr>
            </w:pPr>
          </w:p>
        </w:tc>
        <w:tc>
          <w:tcPr>
            <w:tcW w:w="3686" w:type="dxa"/>
            <w:tcBorders>
              <w:top w:val="nil"/>
              <w:left w:val="nil"/>
              <w:bottom w:val="single" w:sz="4" w:space="0" w:color="auto"/>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(kend/jam)</w:t>
            </w:r>
          </w:p>
        </w:tc>
      </w:tr>
      <w:tr w:rsidR="008377F7" w:rsidRPr="008377F7" w:rsidTr="00CD2DDB">
        <w:trPr>
          <w:trHeight w:val="227"/>
          <w:jc w:val="center"/>
        </w:trPr>
        <w:tc>
          <w:tcPr>
            <w:tcW w:w="396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Senin, 09 September 2024</w:t>
            </w:r>
          </w:p>
        </w:tc>
        <w:tc>
          <w:tcPr>
            <w:tcW w:w="3686"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4769</w:t>
            </w:r>
          </w:p>
        </w:tc>
      </w:tr>
      <w:tr w:rsidR="008377F7" w:rsidRPr="008377F7" w:rsidTr="00CD2DDB">
        <w:trPr>
          <w:trHeight w:val="227"/>
          <w:jc w:val="center"/>
        </w:trPr>
        <w:tc>
          <w:tcPr>
            <w:tcW w:w="396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Selasa, 10 September 2024</w:t>
            </w:r>
          </w:p>
        </w:tc>
        <w:tc>
          <w:tcPr>
            <w:tcW w:w="3686"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4643</w:t>
            </w:r>
          </w:p>
        </w:tc>
      </w:tr>
      <w:tr w:rsidR="008377F7" w:rsidRPr="008377F7" w:rsidTr="00CD2DDB">
        <w:trPr>
          <w:trHeight w:val="227"/>
          <w:jc w:val="center"/>
        </w:trPr>
        <w:tc>
          <w:tcPr>
            <w:tcW w:w="396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Rabu, 11 September 2024</w:t>
            </w:r>
          </w:p>
        </w:tc>
        <w:tc>
          <w:tcPr>
            <w:tcW w:w="3686"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5014</w:t>
            </w:r>
          </w:p>
        </w:tc>
      </w:tr>
      <w:tr w:rsidR="008377F7" w:rsidRPr="008377F7" w:rsidTr="00CD2DDB">
        <w:trPr>
          <w:trHeight w:val="227"/>
          <w:jc w:val="center"/>
        </w:trPr>
        <w:tc>
          <w:tcPr>
            <w:tcW w:w="396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Kamis, 12 September 2024</w:t>
            </w:r>
          </w:p>
        </w:tc>
        <w:tc>
          <w:tcPr>
            <w:tcW w:w="3686"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4990</w:t>
            </w:r>
          </w:p>
        </w:tc>
      </w:tr>
      <w:tr w:rsidR="008377F7" w:rsidRPr="008377F7" w:rsidTr="00CD2DDB">
        <w:trPr>
          <w:trHeight w:val="227"/>
          <w:jc w:val="center"/>
        </w:trPr>
        <w:tc>
          <w:tcPr>
            <w:tcW w:w="396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Jumat, 13 September 2024</w:t>
            </w:r>
          </w:p>
        </w:tc>
        <w:tc>
          <w:tcPr>
            <w:tcW w:w="3686"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5008</w:t>
            </w:r>
          </w:p>
        </w:tc>
      </w:tr>
      <w:tr w:rsidR="008377F7" w:rsidRPr="008377F7" w:rsidTr="00CD2DDB">
        <w:trPr>
          <w:trHeight w:val="227"/>
          <w:jc w:val="center"/>
        </w:trPr>
        <w:tc>
          <w:tcPr>
            <w:tcW w:w="396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Sabtu, 14 September 2024</w:t>
            </w:r>
          </w:p>
        </w:tc>
        <w:tc>
          <w:tcPr>
            <w:tcW w:w="3686"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5829</w:t>
            </w:r>
          </w:p>
        </w:tc>
      </w:tr>
      <w:tr w:rsidR="008377F7" w:rsidRPr="008377F7" w:rsidTr="00CD2DDB">
        <w:trPr>
          <w:trHeight w:val="227"/>
          <w:jc w:val="center"/>
        </w:trPr>
        <w:tc>
          <w:tcPr>
            <w:tcW w:w="396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Minggu, 15 September 2024</w:t>
            </w:r>
          </w:p>
        </w:tc>
        <w:tc>
          <w:tcPr>
            <w:tcW w:w="3686"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5463</w:t>
            </w:r>
          </w:p>
        </w:tc>
      </w:tr>
      <w:tr w:rsidR="008377F7" w:rsidRPr="008377F7" w:rsidTr="00CD2DDB">
        <w:trPr>
          <w:trHeight w:val="227"/>
          <w:jc w:val="center"/>
        </w:trPr>
        <w:tc>
          <w:tcPr>
            <w:tcW w:w="3969" w:type="dxa"/>
            <w:tcBorders>
              <w:top w:val="single" w:sz="8" w:space="0" w:color="auto"/>
              <w:left w:val="nil"/>
              <w:bottom w:val="single" w:sz="8" w:space="0" w:color="auto"/>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Total</w:t>
            </w:r>
          </w:p>
        </w:tc>
        <w:tc>
          <w:tcPr>
            <w:tcW w:w="3686" w:type="dxa"/>
            <w:tcBorders>
              <w:top w:val="single" w:sz="8" w:space="0" w:color="auto"/>
              <w:left w:val="nil"/>
              <w:bottom w:val="single" w:sz="8" w:space="0" w:color="auto"/>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35716</w:t>
            </w:r>
          </w:p>
        </w:tc>
      </w:tr>
    </w:tbl>
    <w:p w:rsidR="008377F7" w:rsidRPr="008377F7" w:rsidRDefault="008377F7" w:rsidP="008377F7">
      <w:pPr>
        <w:pStyle w:val="BodyText"/>
        <w:spacing w:line="360" w:lineRule="auto"/>
        <w:ind w:left="567"/>
        <w:rPr>
          <w:i/>
          <w:sz w:val="20"/>
          <w:szCs w:val="22"/>
        </w:rPr>
      </w:pPr>
      <w:r w:rsidRPr="008377F7">
        <w:rPr>
          <w:i/>
          <w:sz w:val="20"/>
          <w:szCs w:val="22"/>
        </w:rPr>
        <w:t>Sumber: Hasil Analisis Penelitian, 2024</w:t>
      </w:r>
    </w:p>
    <w:p w:rsidR="008377F7" w:rsidRPr="008377F7" w:rsidRDefault="00CD2DDB" w:rsidP="008377F7">
      <w:pPr>
        <w:pStyle w:val="BodyText"/>
        <w:spacing w:before="200"/>
        <w:jc w:val="center"/>
        <w:rPr>
          <w:sz w:val="22"/>
        </w:rPr>
      </w:pPr>
      <w:r>
        <w:rPr>
          <w:sz w:val="22"/>
        </w:rPr>
        <w:t>Tabel 3.2</w:t>
      </w:r>
      <w:r w:rsidR="008377F7" w:rsidRPr="008377F7">
        <w:rPr>
          <w:sz w:val="22"/>
        </w:rPr>
        <w:t xml:space="preserve"> </w:t>
      </w:r>
      <w:r>
        <w:rPr>
          <w:sz w:val="22"/>
        </w:rPr>
        <w:t>R</w:t>
      </w:r>
      <w:r w:rsidR="008377F7" w:rsidRPr="008377F7">
        <w:rPr>
          <w:sz w:val="22"/>
        </w:rPr>
        <w:t>uas Jl. Besar Sech Silau–Jl. Lintas Sumatera</w:t>
      </w:r>
    </w:p>
    <w:tbl>
      <w:tblPr>
        <w:tblW w:w="7603" w:type="dxa"/>
        <w:jc w:val="center"/>
        <w:tblInd w:w="93" w:type="dxa"/>
        <w:tblLook w:val="04A0" w:firstRow="1" w:lastRow="0" w:firstColumn="1" w:lastColumn="0" w:noHBand="0" w:noVBand="1"/>
      </w:tblPr>
      <w:tblGrid>
        <w:gridCol w:w="3864"/>
        <w:gridCol w:w="3739"/>
      </w:tblGrid>
      <w:tr w:rsidR="008377F7" w:rsidRPr="008377F7" w:rsidTr="00CD2DDB">
        <w:trPr>
          <w:trHeight w:val="227"/>
          <w:jc w:val="center"/>
        </w:trPr>
        <w:tc>
          <w:tcPr>
            <w:tcW w:w="3864" w:type="dxa"/>
            <w:vMerge w:val="restart"/>
            <w:tcBorders>
              <w:top w:val="single" w:sz="4" w:space="0" w:color="auto"/>
              <w:left w:val="nil"/>
              <w:bottom w:val="single" w:sz="4" w:space="0" w:color="000000"/>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Waktu</w:t>
            </w:r>
          </w:p>
        </w:tc>
        <w:tc>
          <w:tcPr>
            <w:tcW w:w="3739" w:type="dxa"/>
            <w:tcBorders>
              <w:top w:val="single" w:sz="4" w:space="0" w:color="auto"/>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Jumlah Kendaraan</w:t>
            </w:r>
          </w:p>
        </w:tc>
      </w:tr>
      <w:tr w:rsidR="008377F7" w:rsidRPr="008377F7" w:rsidTr="00CD2DDB">
        <w:trPr>
          <w:trHeight w:val="227"/>
          <w:jc w:val="center"/>
        </w:trPr>
        <w:tc>
          <w:tcPr>
            <w:tcW w:w="3864" w:type="dxa"/>
            <w:vMerge/>
            <w:tcBorders>
              <w:top w:val="single" w:sz="4" w:space="0" w:color="auto"/>
              <w:left w:val="nil"/>
              <w:bottom w:val="single" w:sz="4" w:space="0" w:color="000000"/>
              <w:right w:val="nil"/>
            </w:tcBorders>
            <w:vAlign w:val="center"/>
            <w:hideMark/>
          </w:tcPr>
          <w:p w:rsidR="008377F7" w:rsidRPr="008377F7" w:rsidRDefault="008377F7" w:rsidP="00D12878">
            <w:pPr>
              <w:widowControl/>
              <w:autoSpaceDE/>
              <w:autoSpaceDN/>
              <w:rPr>
                <w:color w:val="000000"/>
                <w:szCs w:val="24"/>
              </w:rPr>
            </w:pPr>
          </w:p>
        </w:tc>
        <w:tc>
          <w:tcPr>
            <w:tcW w:w="3739" w:type="dxa"/>
            <w:tcBorders>
              <w:top w:val="nil"/>
              <w:left w:val="nil"/>
              <w:bottom w:val="single" w:sz="4" w:space="0" w:color="auto"/>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kend/jam</w:t>
            </w:r>
          </w:p>
        </w:tc>
      </w:tr>
      <w:tr w:rsidR="008377F7" w:rsidRPr="008377F7" w:rsidTr="00CD2DDB">
        <w:trPr>
          <w:trHeight w:val="227"/>
          <w:jc w:val="center"/>
        </w:trPr>
        <w:tc>
          <w:tcPr>
            <w:tcW w:w="3864"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Senin, 09 September 2024</w:t>
            </w:r>
          </w:p>
        </w:tc>
        <w:tc>
          <w:tcPr>
            <w:tcW w:w="373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4548</w:t>
            </w:r>
          </w:p>
        </w:tc>
      </w:tr>
      <w:tr w:rsidR="008377F7" w:rsidRPr="008377F7" w:rsidTr="00CD2DDB">
        <w:trPr>
          <w:trHeight w:val="227"/>
          <w:jc w:val="center"/>
        </w:trPr>
        <w:tc>
          <w:tcPr>
            <w:tcW w:w="3864"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Selasa, 10 September 2024</w:t>
            </w:r>
          </w:p>
        </w:tc>
        <w:tc>
          <w:tcPr>
            <w:tcW w:w="373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4374</w:t>
            </w:r>
          </w:p>
        </w:tc>
      </w:tr>
      <w:tr w:rsidR="008377F7" w:rsidRPr="008377F7" w:rsidTr="00CD2DDB">
        <w:trPr>
          <w:trHeight w:val="227"/>
          <w:jc w:val="center"/>
        </w:trPr>
        <w:tc>
          <w:tcPr>
            <w:tcW w:w="3864"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Rabu, 11 September 2024</w:t>
            </w:r>
          </w:p>
        </w:tc>
        <w:tc>
          <w:tcPr>
            <w:tcW w:w="373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4540</w:t>
            </w:r>
          </w:p>
        </w:tc>
      </w:tr>
      <w:tr w:rsidR="008377F7" w:rsidRPr="008377F7" w:rsidTr="00CD2DDB">
        <w:trPr>
          <w:trHeight w:val="227"/>
          <w:jc w:val="center"/>
        </w:trPr>
        <w:tc>
          <w:tcPr>
            <w:tcW w:w="3864"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Kamis, 12 September 2024</w:t>
            </w:r>
          </w:p>
        </w:tc>
        <w:tc>
          <w:tcPr>
            <w:tcW w:w="373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4611</w:t>
            </w:r>
          </w:p>
        </w:tc>
      </w:tr>
      <w:tr w:rsidR="008377F7" w:rsidRPr="008377F7" w:rsidTr="00CD2DDB">
        <w:trPr>
          <w:trHeight w:val="227"/>
          <w:jc w:val="center"/>
        </w:trPr>
        <w:tc>
          <w:tcPr>
            <w:tcW w:w="3864"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Jumat, 13 September 2024</w:t>
            </w:r>
          </w:p>
        </w:tc>
        <w:tc>
          <w:tcPr>
            <w:tcW w:w="373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4409</w:t>
            </w:r>
          </w:p>
        </w:tc>
      </w:tr>
      <w:tr w:rsidR="008377F7" w:rsidRPr="008377F7" w:rsidTr="00CD2DDB">
        <w:trPr>
          <w:trHeight w:val="227"/>
          <w:jc w:val="center"/>
        </w:trPr>
        <w:tc>
          <w:tcPr>
            <w:tcW w:w="3864"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Sabtu, 14 September 2024</w:t>
            </w:r>
          </w:p>
        </w:tc>
        <w:tc>
          <w:tcPr>
            <w:tcW w:w="373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5038</w:t>
            </w:r>
          </w:p>
        </w:tc>
      </w:tr>
      <w:tr w:rsidR="008377F7" w:rsidRPr="008377F7" w:rsidTr="00CD2DDB">
        <w:trPr>
          <w:trHeight w:val="227"/>
          <w:jc w:val="center"/>
        </w:trPr>
        <w:tc>
          <w:tcPr>
            <w:tcW w:w="3864"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Minggu, 15 September 2024</w:t>
            </w:r>
          </w:p>
        </w:tc>
        <w:tc>
          <w:tcPr>
            <w:tcW w:w="3739" w:type="dxa"/>
            <w:tcBorders>
              <w:top w:val="nil"/>
              <w:left w:val="nil"/>
              <w:bottom w:val="nil"/>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4741</w:t>
            </w:r>
          </w:p>
        </w:tc>
      </w:tr>
      <w:tr w:rsidR="008377F7" w:rsidRPr="008377F7" w:rsidTr="00CD2DDB">
        <w:trPr>
          <w:trHeight w:val="227"/>
          <w:jc w:val="center"/>
        </w:trPr>
        <w:tc>
          <w:tcPr>
            <w:tcW w:w="3864" w:type="dxa"/>
            <w:tcBorders>
              <w:top w:val="single" w:sz="8" w:space="0" w:color="auto"/>
              <w:left w:val="nil"/>
              <w:bottom w:val="single" w:sz="8" w:space="0" w:color="auto"/>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Total</w:t>
            </w:r>
          </w:p>
        </w:tc>
        <w:tc>
          <w:tcPr>
            <w:tcW w:w="3739" w:type="dxa"/>
            <w:tcBorders>
              <w:top w:val="single" w:sz="8" w:space="0" w:color="auto"/>
              <w:left w:val="nil"/>
              <w:bottom w:val="single" w:sz="8" w:space="0" w:color="auto"/>
              <w:right w:val="nil"/>
            </w:tcBorders>
            <w:shd w:val="clear" w:color="auto" w:fill="auto"/>
            <w:vAlign w:val="center"/>
            <w:hideMark/>
          </w:tcPr>
          <w:p w:rsidR="008377F7" w:rsidRPr="008377F7" w:rsidRDefault="008377F7" w:rsidP="00D12878">
            <w:pPr>
              <w:widowControl/>
              <w:autoSpaceDE/>
              <w:autoSpaceDN/>
              <w:jc w:val="center"/>
              <w:rPr>
                <w:color w:val="000000"/>
                <w:szCs w:val="24"/>
              </w:rPr>
            </w:pPr>
            <w:r w:rsidRPr="008377F7">
              <w:rPr>
                <w:color w:val="000000"/>
                <w:szCs w:val="24"/>
              </w:rPr>
              <w:t>32261</w:t>
            </w:r>
          </w:p>
        </w:tc>
      </w:tr>
    </w:tbl>
    <w:p w:rsidR="008377F7" w:rsidRPr="008377F7" w:rsidRDefault="008377F7" w:rsidP="008377F7">
      <w:pPr>
        <w:pStyle w:val="BodyText"/>
        <w:spacing w:line="360" w:lineRule="auto"/>
        <w:ind w:left="567"/>
        <w:rPr>
          <w:i/>
          <w:sz w:val="20"/>
          <w:szCs w:val="22"/>
        </w:rPr>
      </w:pPr>
      <w:r w:rsidRPr="008377F7">
        <w:rPr>
          <w:i/>
          <w:sz w:val="20"/>
          <w:szCs w:val="22"/>
        </w:rPr>
        <w:t>Sumber: Hasil Analisis Penelitian, 2024</w:t>
      </w:r>
    </w:p>
    <w:p w:rsidR="008377F7" w:rsidRDefault="008377F7" w:rsidP="00340BA6">
      <w:pPr>
        <w:ind w:firstLine="567"/>
        <w:jc w:val="both"/>
      </w:pPr>
    </w:p>
    <w:p w:rsidR="00340BA6" w:rsidRPr="00F24DF1" w:rsidRDefault="00340BA6" w:rsidP="008377F7">
      <w:pPr>
        <w:jc w:val="both"/>
      </w:pPr>
      <w:r w:rsidRPr="00F24DF1">
        <w:t>Untuk perhitungan data lalu lintas diambil yang tertinggi di</w:t>
      </w:r>
      <w:r w:rsidRPr="00F24DF1">
        <w:rPr>
          <w:spacing w:val="-1"/>
        </w:rPr>
        <w:t xml:space="preserve"> </w:t>
      </w:r>
      <w:r w:rsidRPr="00F24DF1">
        <w:t>ruas Jl. Lintas Sumatera–Jl. Besar Sech Silau pada hari Sabtu 14 September 2024 sebanyak 5829 kend/hari, dan di</w:t>
      </w:r>
      <w:r w:rsidRPr="00F24DF1">
        <w:rPr>
          <w:spacing w:val="-1"/>
        </w:rPr>
        <w:t xml:space="preserve"> </w:t>
      </w:r>
      <w:r w:rsidRPr="00F24DF1">
        <w:t>ruas Jl. Besar Sech Silau –Jl. Lintas Sumatera terjadi pada hari Sabtu 14 September 2024 sebanyak 5038 kend/hari.</w:t>
      </w:r>
    </w:p>
    <w:p w:rsidR="00E01A13" w:rsidRPr="00E01A13" w:rsidRDefault="00E01A13" w:rsidP="00E01A13">
      <w:pPr>
        <w:pStyle w:val="ListParagraph"/>
        <w:ind w:left="426"/>
        <w:jc w:val="both"/>
      </w:pPr>
    </w:p>
    <w:p w:rsidR="00340BA6" w:rsidRPr="00CA4C1D" w:rsidRDefault="00E01A13" w:rsidP="00340BA6">
      <w:pPr>
        <w:pStyle w:val="ListParagraph"/>
        <w:numPr>
          <w:ilvl w:val="0"/>
          <w:numId w:val="34"/>
        </w:numPr>
        <w:ind w:left="426" w:hanging="426"/>
        <w:jc w:val="both"/>
      </w:pPr>
      <w:r w:rsidRPr="00CA4C1D">
        <w:t>Perhitungan Volume Lalu Lintas (smp/jam)</w:t>
      </w:r>
    </w:p>
    <w:p w:rsidR="00340BA6" w:rsidRDefault="00340BA6" w:rsidP="008377F7">
      <w:pPr>
        <w:jc w:val="both"/>
        <w:rPr>
          <w:color w:val="000000"/>
        </w:rPr>
      </w:pPr>
      <w:r w:rsidRPr="00F24DF1">
        <w:t>N</w:t>
      </w:r>
      <w:r w:rsidRPr="0096421E">
        <w:t>ilai emp kendaraan dari hasil data penelitian, yaitu emp Kendaraan Ringan (LV) =1, emp Kendaraan Berat (HV) =1</w:t>
      </w:r>
      <w:proofErr w:type="gramStart"/>
      <w:r w:rsidRPr="0096421E">
        <w:t>,2</w:t>
      </w:r>
      <w:proofErr w:type="gramEnd"/>
      <w:r w:rsidRPr="0096421E">
        <w:t>, dan emp Sepeda Motor (MC) =0,25.</w:t>
      </w:r>
    </w:p>
    <w:p w:rsidR="0096421E" w:rsidRPr="00F24DF1" w:rsidRDefault="00340BA6" w:rsidP="00340BA6">
      <w:pPr>
        <w:jc w:val="both"/>
        <w:rPr>
          <w:color w:val="000000"/>
        </w:rPr>
      </w:pPr>
      <w:r w:rsidRPr="00F24DF1">
        <w:rPr>
          <w:color w:val="000000"/>
        </w:rPr>
        <w:t xml:space="preserve">Perhitungan volume lalu lintas di ruas </w:t>
      </w:r>
      <w:r w:rsidRPr="00F24DF1">
        <w:t xml:space="preserve">Jl. Lintas Sumatera–Jl. Besar Sech Silau </w:t>
      </w:r>
      <w:r w:rsidRPr="00F24DF1">
        <w:rPr>
          <w:color w:val="000000"/>
        </w:rPr>
        <w:t>berdasarkan pada Sabtu, 14 September 2024 adalah sebagai berikut:</w:t>
      </w:r>
    </w:p>
    <w:tbl>
      <w:tblPr>
        <w:tblW w:w="8697" w:type="dxa"/>
        <w:jc w:val="center"/>
        <w:tblInd w:w="93" w:type="dxa"/>
        <w:tblLook w:val="04A0" w:firstRow="1" w:lastRow="0" w:firstColumn="1" w:lastColumn="0" w:noHBand="0" w:noVBand="1"/>
      </w:tblPr>
      <w:tblGrid>
        <w:gridCol w:w="1203"/>
        <w:gridCol w:w="961"/>
        <w:gridCol w:w="905"/>
        <w:gridCol w:w="961"/>
        <w:gridCol w:w="905"/>
        <w:gridCol w:w="961"/>
        <w:gridCol w:w="909"/>
        <w:gridCol w:w="961"/>
        <w:gridCol w:w="931"/>
      </w:tblGrid>
      <w:tr w:rsidR="00CB3674" w:rsidRPr="00340BA6" w:rsidTr="00340BA6">
        <w:trPr>
          <w:trHeight w:val="600"/>
          <w:jc w:val="center"/>
        </w:trPr>
        <w:tc>
          <w:tcPr>
            <w:tcW w:w="8697" w:type="dxa"/>
            <w:gridSpan w:val="9"/>
            <w:vAlign w:val="center"/>
          </w:tcPr>
          <w:p w:rsidR="00CB3674" w:rsidRPr="00340BA6" w:rsidRDefault="00CD2DDB" w:rsidP="00E257F8">
            <w:pPr>
              <w:widowControl/>
              <w:autoSpaceDE/>
              <w:jc w:val="center"/>
              <w:rPr>
                <w:color w:val="000000"/>
                <w:sz w:val="20"/>
              </w:rPr>
            </w:pPr>
            <w:r>
              <w:rPr>
                <w:color w:val="000000"/>
                <w:sz w:val="20"/>
              </w:rPr>
              <w:t>Tabel 3.3</w:t>
            </w:r>
            <w:r w:rsidR="00CB3674" w:rsidRPr="00340BA6">
              <w:rPr>
                <w:color w:val="000000"/>
                <w:sz w:val="20"/>
              </w:rPr>
              <w:t xml:space="preserve"> Volume Lalu Lintas di ruas Jl. Lintas</w:t>
            </w:r>
            <w:r w:rsidR="00B84EBE" w:rsidRPr="00340BA6">
              <w:rPr>
                <w:color w:val="000000"/>
                <w:sz w:val="20"/>
              </w:rPr>
              <w:t xml:space="preserve"> Sumatera– Jl. Besar Sech Silau</w:t>
            </w:r>
          </w:p>
        </w:tc>
      </w:tr>
      <w:tr w:rsidR="00CB3674" w:rsidRPr="00340BA6" w:rsidTr="00340BA6">
        <w:trPr>
          <w:trHeight w:val="240"/>
          <w:jc w:val="center"/>
        </w:trPr>
        <w:tc>
          <w:tcPr>
            <w:tcW w:w="1361" w:type="dxa"/>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 </w:t>
            </w:r>
          </w:p>
        </w:tc>
        <w:tc>
          <w:tcPr>
            <w:tcW w:w="1706" w:type="dxa"/>
            <w:gridSpan w:val="2"/>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 ringan (LV)</w:t>
            </w:r>
          </w:p>
        </w:tc>
        <w:tc>
          <w:tcPr>
            <w:tcW w:w="1866" w:type="dxa"/>
            <w:gridSpan w:val="2"/>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 berat (HV)</w:t>
            </w:r>
          </w:p>
        </w:tc>
        <w:tc>
          <w:tcPr>
            <w:tcW w:w="1872" w:type="dxa"/>
            <w:gridSpan w:val="2"/>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Sepeda motor (MC)</w:t>
            </w:r>
          </w:p>
        </w:tc>
        <w:tc>
          <w:tcPr>
            <w:tcW w:w="1892" w:type="dxa"/>
            <w:gridSpan w:val="2"/>
            <w:vMerge w:val="restart"/>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Jumlah Kendaraan</w:t>
            </w:r>
          </w:p>
        </w:tc>
      </w:tr>
      <w:tr w:rsidR="00340BA6" w:rsidRPr="00340BA6" w:rsidTr="00340BA6">
        <w:trPr>
          <w:trHeight w:val="240"/>
          <w:jc w:val="center"/>
        </w:trPr>
        <w:tc>
          <w:tcPr>
            <w:tcW w:w="1361" w:type="dxa"/>
            <w:vAlign w:val="center"/>
            <w:hideMark/>
          </w:tcPr>
          <w:p w:rsidR="00CB3674" w:rsidRPr="00340BA6" w:rsidRDefault="00CB3674" w:rsidP="004F5E13">
            <w:pPr>
              <w:widowControl/>
              <w:autoSpaceDE/>
              <w:jc w:val="center"/>
              <w:rPr>
                <w:color w:val="000000"/>
                <w:sz w:val="20"/>
              </w:rPr>
            </w:pPr>
            <w:r w:rsidRPr="00340BA6">
              <w:rPr>
                <w:color w:val="000000"/>
                <w:sz w:val="20"/>
              </w:rPr>
              <w:t>Waktu</w:t>
            </w:r>
          </w:p>
        </w:tc>
        <w:tc>
          <w:tcPr>
            <w:tcW w:w="801" w:type="dxa"/>
            <w:vAlign w:val="center"/>
            <w:hideMark/>
          </w:tcPr>
          <w:p w:rsidR="00CB3674" w:rsidRPr="00340BA6" w:rsidRDefault="00CB3674" w:rsidP="004F5E13">
            <w:pPr>
              <w:widowControl/>
              <w:autoSpaceDE/>
              <w:jc w:val="right"/>
              <w:rPr>
                <w:color w:val="000000"/>
                <w:sz w:val="20"/>
              </w:rPr>
            </w:pPr>
            <w:r w:rsidRPr="00340BA6">
              <w:rPr>
                <w:color w:val="000000"/>
                <w:sz w:val="20"/>
              </w:rPr>
              <w:t>emp =</w:t>
            </w:r>
          </w:p>
        </w:tc>
        <w:tc>
          <w:tcPr>
            <w:tcW w:w="905" w:type="dxa"/>
            <w:vAlign w:val="center"/>
            <w:hideMark/>
          </w:tcPr>
          <w:p w:rsidR="00CB3674" w:rsidRPr="00340BA6" w:rsidRDefault="00CB3674" w:rsidP="004F5E13">
            <w:pPr>
              <w:widowControl/>
              <w:autoSpaceDE/>
              <w:rPr>
                <w:color w:val="000000"/>
                <w:sz w:val="20"/>
              </w:rPr>
            </w:pPr>
            <w:r w:rsidRPr="00340BA6">
              <w:rPr>
                <w:color w:val="000000"/>
                <w:sz w:val="20"/>
              </w:rPr>
              <w:t>1</w:t>
            </w:r>
          </w:p>
        </w:tc>
        <w:tc>
          <w:tcPr>
            <w:tcW w:w="961" w:type="dxa"/>
            <w:vAlign w:val="center"/>
            <w:hideMark/>
          </w:tcPr>
          <w:p w:rsidR="00CB3674" w:rsidRPr="00340BA6" w:rsidRDefault="00CB3674" w:rsidP="004F5E13">
            <w:pPr>
              <w:widowControl/>
              <w:autoSpaceDE/>
              <w:jc w:val="right"/>
              <w:rPr>
                <w:color w:val="000000"/>
                <w:sz w:val="20"/>
              </w:rPr>
            </w:pPr>
            <w:r w:rsidRPr="00340BA6">
              <w:rPr>
                <w:color w:val="000000"/>
                <w:sz w:val="20"/>
              </w:rPr>
              <w:t xml:space="preserve">emp = </w:t>
            </w:r>
          </w:p>
        </w:tc>
        <w:tc>
          <w:tcPr>
            <w:tcW w:w="905" w:type="dxa"/>
            <w:vAlign w:val="center"/>
            <w:hideMark/>
          </w:tcPr>
          <w:p w:rsidR="00CB3674" w:rsidRPr="00340BA6" w:rsidRDefault="00CB3674" w:rsidP="004F5E13">
            <w:pPr>
              <w:widowControl/>
              <w:autoSpaceDE/>
              <w:rPr>
                <w:color w:val="000000"/>
                <w:sz w:val="20"/>
              </w:rPr>
            </w:pPr>
            <w:r w:rsidRPr="00340BA6">
              <w:rPr>
                <w:color w:val="000000"/>
                <w:sz w:val="20"/>
              </w:rPr>
              <w:t>1,2</w:t>
            </w:r>
          </w:p>
        </w:tc>
        <w:tc>
          <w:tcPr>
            <w:tcW w:w="961" w:type="dxa"/>
            <w:vAlign w:val="center"/>
            <w:hideMark/>
          </w:tcPr>
          <w:p w:rsidR="00CB3674" w:rsidRPr="00340BA6" w:rsidRDefault="00CB3674" w:rsidP="004F5E13">
            <w:pPr>
              <w:widowControl/>
              <w:autoSpaceDE/>
              <w:jc w:val="right"/>
              <w:rPr>
                <w:color w:val="000000"/>
                <w:sz w:val="20"/>
              </w:rPr>
            </w:pPr>
            <w:r w:rsidRPr="00340BA6">
              <w:rPr>
                <w:color w:val="000000"/>
                <w:sz w:val="20"/>
              </w:rPr>
              <w:t xml:space="preserve">emp = </w:t>
            </w:r>
          </w:p>
        </w:tc>
        <w:tc>
          <w:tcPr>
            <w:tcW w:w="911" w:type="dxa"/>
            <w:vAlign w:val="center"/>
            <w:hideMark/>
          </w:tcPr>
          <w:p w:rsidR="00CB3674" w:rsidRPr="00340BA6" w:rsidRDefault="00CB3674" w:rsidP="004F5E13">
            <w:pPr>
              <w:widowControl/>
              <w:autoSpaceDE/>
              <w:rPr>
                <w:color w:val="000000"/>
                <w:sz w:val="20"/>
              </w:rPr>
            </w:pPr>
            <w:r w:rsidRPr="00340BA6">
              <w:rPr>
                <w:color w:val="000000"/>
                <w:sz w:val="20"/>
              </w:rPr>
              <w:t>0,5</w:t>
            </w:r>
          </w:p>
        </w:tc>
        <w:tc>
          <w:tcPr>
            <w:tcW w:w="0" w:type="auto"/>
            <w:gridSpan w:val="2"/>
            <w:vMerge/>
            <w:tcBorders>
              <w:top w:val="single" w:sz="4" w:space="0" w:color="auto"/>
              <w:left w:val="nil"/>
              <w:bottom w:val="nil"/>
              <w:right w:val="nil"/>
            </w:tcBorders>
            <w:vAlign w:val="center"/>
            <w:hideMark/>
          </w:tcPr>
          <w:p w:rsidR="00CB3674" w:rsidRPr="00340BA6" w:rsidRDefault="00CB3674" w:rsidP="004F5E13">
            <w:pPr>
              <w:widowControl/>
              <w:autoSpaceDE/>
              <w:autoSpaceDN/>
              <w:rPr>
                <w:color w:val="000000"/>
                <w:sz w:val="20"/>
              </w:rPr>
            </w:pPr>
          </w:p>
        </w:tc>
      </w:tr>
      <w:tr w:rsidR="00340BA6" w:rsidRPr="00340BA6" w:rsidTr="00340BA6">
        <w:trPr>
          <w:trHeight w:val="240"/>
          <w:jc w:val="center"/>
        </w:trPr>
        <w:tc>
          <w:tcPr>
            <w:tcW w:w="13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 </w:t>
            </w:r>
          </w:p>
        </w:tc>
        <w:tc>
          <w:tcPr>
            <w:tcW w:w="80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kend/jam</w:t>
            </w:r>
          </w:p>
        </w:tc>
        <w:tc>
          <w:tcPr>
            <w:tcW w:w="905"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smp/jam</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kend/jam</w:t>
            </w:r>
          </w:p>
        </w:tc>
        <w:tc>
          <w:tcPr>
            <w:tcW w:w="905"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smp/jam</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kend/jam</w:t>
            </w:r>
          </w:p>
        </w:tc>
        <w:tc>
          <w:tcPr>
            <w:tcW w:w="91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smp/jam</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kend/jam</w:t>
            </w:r>
          </w:p>
        </w:tc>
        <w:tc>
          <w:tcPr>
            <w:tcW w:w="93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smp/jam</w:t>
            </w:r>
          </w:p>
        </w:tc>
      </w:tr>
      <w:tr w:rsidR="00340BA6" w:rsidRPr="00340BA6" w:rsidTr="00340BA6">
        <w:trPr>
          <w:trHeight w:val="369"/>
          <w:jc w:val="center"/>
        </w:trPr>
        <w:tc>
          <w:tcPr>
            <w:tcW w:w="1361" w:type="dxa"/>
            <w:vAlign w:val="center"/>
            <w:hideMark/>
          </w:tcPr>
          <w:p w:rsidR="00CB3674" w:rsidRPr="00340BA6" w:rsidRDefault="00CB3674" w:rsidP="004F5E13">
            <w:pPr>
              <w:widowControl/>
              <w:autoSpaceDE/>
              <w:jc w:val="center"/>
              <w:rPr>
                <w:color w:val="000000"/>
                <w:sz w:val="20"/>
              </w:rPr>
            </w:pPr>
            <w:r w:rsidRPr="00340BA6">
              <w:rPr>
                <w:color w:val="000000"/>
                <w:sz w:val="20"/>
              </w:rPr>
              <w:t>07.00-08.00</w:t>
            </w:r>
          </w:p>
        </w:tc>
        <w:tc>
          <w:tcPr>
            <w:tcW w:w="801" w:type="dxa"/>
            <w:vAlign w:val="center"/>
            <w:hideMark/>
          </w:tcPr>
          <w:p w:rsidR="00CB3674" w:rsidRPr="00340BA6" w:rsidRDefault="00CB3674" w:rsidP="004F5E13">
            <w:pPr>
              <w:widowControl/>
              <w:autoSpaceDE/>
              <w:jc w:val="center"/>
              <w:rPr>
                <w:color w:val="000000"/>
                <w:sz w:val="20"/>
              </w:rPr>
            </w:pPr>
            <w:r w:rsidRPr="00340BA6">
              <w:rPr>
                <w:color w:val="000000"/>
                <w:sz w:val="20"/>
              </w:rPr>
              <w:t>235</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235</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98</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117,60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617</w:t>
            </w:r>
          </w:p>
        </w:tc>
        <w:tc>
          <w:tcPr>
            <w:tcW w:w="911" w:type="dxa"/>
            <w:vAlign w:val="center"/>
            <w:hideMark/>
          </w:tcPr>
          <w:p w:rsidR="00CB3674" w:rsidRPr="00340BA6" w:rsidRDefault="00CB3674" w:rsidP="004F5E13">
            <w:pPr>
              <w:widowControl/>
              <w:autoSpaceDE/>
              <w:jc w:val="center"/>
              <w:rPr>
                <w:color w:val="000000"/>
                <w:sz w:val="20"/>
              </w:rPr>
            </w:pPr>
            <w:r w:rsidRPr="00340BA6">
              <w:rPr>
                <w:color w:val="000000"/>
                <w:sz w:val="20"/>
              </w:rPr>
              <w:t>308,50</w:t>
            </w:r>
          </w:p>
        </w:tc>
        <w:tc>
          <w:tcPr>
            <w:tcW w:w="961" w:type="dxa"/>
            <w:noWrap/>
            <w:vAlign w:val="center"/>
            <w:hideMark/>
          </w:tcPr>
          <w:p w:rsidR="00CB3674" w:rsidRPr="00340BA6" w:rsidRDefault="00CB3674" w:rsidP="004F5E13">
            <w:pPr>
              <w:widowControl/>
              <w:autoSpaceDE/>
              <w:jc w:val="center"/>
              <w:rPr>
                <w:color w:val="000000"/>
                <w:sz w:val="20"/>
              </w:rPr>
            </w:pPr>
            <w:r w:rsidRPr="00340BA6">
              <w:rPr>
                <w:color w:val="000000"/>
                <w:sz w:val="20"/>
              </w:rPr>
              <w:t>950</w:t>
            </w:r>
          </w:p>
        </w:tc>
        <w:tc>
          <w:tcPr>
            <w:tcW w:w="931" w:type="dxa"/>
            <w:noWrap/>
            <w:vAlign w:val="center"/>
            <w:hideMark/>
          </w:tcPr>
          <w:p w:rsidR="00CB3674" w:rsidRPr="00340BA6" w:rsidRDefault="00CB3674" w:rsidP="004F5E13">
            <w:pPr>
              <w:widowControl/>
              <w:autoSpaceDE/>
              <w:jc w:val="center"/>
              <w:rPr>
                <w:color w:val="000000"/>
                <w:sz w:val="20"/>
              </w:rPr>
            </w:pPr>
            <w:r w:rsidRPr="00340BA6">
              <w:rPr>
                <w:color w:val="000000"/>
                <w:sz w:val="20"/>
              </w:rPr>
              <w:t>661,10</w:t>
            </w:r>
          </w:p>
        </w:tc>
      </w:tr>
      <w:tr w:rsidR="00340BA6" w:rsidRPr="00340BA6" w:rsidTr="00340BA6">
        <w:trPr>
          <w:trHeight w:val="369"/>
          <w:jc w:val="center"/>
        </w:trPr>
        <w:tc>
          <w:tcPr>
            <w:tcW w:w="1361" w:type="dxa"/>
            <w:vAlign w:val="center"/>
            <w:hideMark/>
          </w:tcPr>
          <w:p w:rsidR="00CB3674" w:rsidRPr="00340BA6" w:rsidRDefault="00CB3674" w:rsidP="004F5E13">
            <w:pPr>
              <w:widowControl/>
              <w:autoSpaceDE/>
              <w:jc w:val="center"/>
              <w:rPr>
                <w:color w:val="000000"/>
                <w:sz w:val="20"/>
              </w:rPr>
            </w:pPr>
            <w:r w:rsidRPr="00340BA6">
              <w:rPr>
                <w:color w:val="000000"/>
                <w:sz w:val="20"/>
              </w:rPr>
              <w:t>08.00-09.00</w:t>
            </w:r>
          </w:p>
        </w:tc>
        <w:tc>
          <w:tcPr>
            <w:tcW w:w="801" w:type="dxa"/>
            <w:vAlign w:val="center"/>
            <w:hideMark/>
          </w:tcPr>
          <w:p w:rsidR="00CB3674" w:rsidRPr="00340BA6" w:rsidRDefault="00CB3674" w:rsidP="004F5E13">
            <w:pPr>
              <w:widowControl/>
              <w:autoSpaceDE/>
              <w:jc w:val="center"/>
              <w:rPr>
                <w:color w:val="000000"/>
                <w:sz w:val="20"/>
              </w:rPr>
            </w:pPr>
            <w:r w:rsidRPr="00340BA6">
              <w:rPr>
                <w:color w:val="000000"/>
                <w:sz w:val="20"/>
              </w:rPr>
              <w:t>261</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261</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95</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114,00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378</w:t>
            </w:r>
          </w:p>
        </w:tc>
        <w:tc>
          <w:tcPr>
            <w:tcW w:w="911" w:type="dxa"/>
            <w:vAlign w:val="center"/>
            <w:hideMark/>
          </w:tcPr>
          <w:p w:rsidR="00CB3674" w:rsidRPr="00340BA6" w:rsidRDefault="00CB3674" w:rsidP="004F5E13">
            <w:pPr>
              <w:widowControl/>
              <w:autoSpaceDE/>
              <w:jc w:val="center"/>
              <w:rPr>
                <w:color w:val="000000"/>
                <w:sz w:val="20"/>
              </w:rPr>
            </w:pPr>
            <w:r w:rsidRPr="00340BA6">
              <w:rPr>
                <w:color w:val="000000"/>
                <w:sz w:val="20"/>
              </w:rPr>
              <w:t>189,00</w:t>
            </w:r>
          </w:p>
        </w:tc>
        <w:tc>
          <w:tcPr>
            <w:tcW w:w="961" w:type="dxa"/>
            <w:noWrap/>
            <w:vAlign w:val="center"/>
            <w:hideMark/>
          </w:tcPr>
          <w:p w:rsidR="00CB3674" w:rsidRPr="00340BA6" w:rsidRDefault="00CB3674" w:rsidP="004F5E13">
            <w:pPr>
              <w:widowControl/>
              <w:autoSpaceDE/>
              <w:jc w:val="center"/>
              <w:rPr>
                <w:color w:val="000000"/>
                <w:sz w:val="20"/>
              </w:rPr>
            </w:pPr>
            <w:r w:rsidRPr="00340BA6">
              <w:rPr>
                <w:color w:val="000000"/>
                <w:sz w:val="20"/>
              </w:rPr>
              <w:t>734</w:t>
            </w:r>
          </w:p>
        </w:tc>
        <w:tc>
          <w:tcPr>
            <w:tcW w:w="931" w:type="dxa"/>
            <w:noWrap/>
            <w:vAlign w:val="center"/>
            <w:hideMark/>
          </w:tcPr>
          <w:p w:rsidR="00CB3674" w:rsidRPr="00340BA6" w:rsidRDefault="00CB3674" w:rsidP="004F5E13">
            <w:pPr>
              <w:widowControl/>
              <w:autoSpaceDE/>
              <w:jc w:val="center"/>
              <w:rPr>
                <w:color w:val="000000"/>
                <w:sz w:val="20"/>
              </w:rPr>
            </w:pPr>
            <w:r w:rsidRPr="00340BA6">
              <w:rPr>
                <w:color w:val="000000"/>
                <w:sz w:val="20"/>
              </w:rPr>
              <w:t>564,00</w:t>
            </w:r>
          </w:p>
        </w:tc>
      </w:tr>
      <w:tr w:rsidR="00340BA6" w:rsidRPr="00340BA6" w:rsidTr="00340BA6">
        <w:trPr>
          <w:trHeight w:val="369"/>
          <w:jc w:val="center"/>
        </w:trPr>
        <w:tc>
          <w:tcPr>
            <w:tcW w:w="1361" w:type="dxa"/>
            <w:vAlign w:val="center"/>
            <w:hideMark/>
          </w:tcPr>
          <w:p w:rsidR="00CB3674" w:rsidRPr="00340BA6" w:rsidRDefault="00CB3674" w:rsidP="004F5E13">
            <w:pPr>
              <w:widowControl/>
              <w:autoSpaceDE/>
              <w:jc w:val="center"/>
              <w:rPr>
                <w:color w:val="000000"/>
                <w:sz w:val="20"/>
              </w:rPr>
            </w:pPr>
            <w:r w:rsidRPr="00340BA6">
              <w:rPr>
                <w:color w:val="000000"/>
                <w:sz w:val="20"/>
              </w:rPr>
              <w:t>12.00-13.00</w:t>
            </w:r>
          </w:p>
        </w:tc>
        <w:tc>
          <w:tcPr>
            <w:tcW w:w="801" w:type="dxa"/>
            <w:vAlign w:val="center"/>
            <w:hideMark/>
          </w:tcPr>
          <w:p w:rsidR="00CB3674" w:rsidRPr="00340BA6" w:rsidRDefault="00CB3674" w:rsidP="004F5E13">
            <w:pPr>
              <w:widowControl/>
              <w:autoSpaceDE/>
              <w:jc w:val="center"/>
              <w:rPr>
                <w:color w:val="000000"/>
                <w:sz w:val="20"/>
              </w:rPr>
            </w:pPr>
            <w:r w:rsidRPr="00340BA6">
              <w:rPr>
                <w:color w:val="000000"/>
                <w:sz w:val="20"/>
              </w:rPr>
              <w:t>331</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331</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98</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117,60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515</w:t>
            </w:r>
          </w:p>
        </w:tc>
        <w:tc>
          <w:tcPr>
            <w:tcW w:w="911" w:type="dxa"/>
            <w:vAlign w:val="center"/>
            <w:hideMark/>
          </w:tcPr>
          <w:p w:rsidR="00CB3674" w:rsidRPr="00340BA6" w:rsidRDefault="00CB3674" w:rsidP="004F5E13">
            <w:pPr>
              <w:widowControl/>
              <w:autoSpaceDE/>
              <w:jc w:val="center"/>
              <w:rPr>
                <w:color w:val="000000"/>
                <w:sz w:val="20"/>
              </w:rPr>
            </w:pPr>
            <w:r w:rsidRPr="00340BA6">
              <w:rPr>
                <w:color w:val="000000"/>
                <w:sz w:val="20"/>
              </w:rPr>
              <w:t>257,50</w:t>
            </w:r>
          </w:p>
        </w:tc>
        <w:tc>
          <w:tcPr>
            <w:tcW w:w="961" w:type="dxa"/>
            <w:noWrap/>
            <w:vAlign w:val="center"/>
            <w:hideMark/>
          </w:tcPr>
          <w:p w:rsidR="00CB3674" w:rsidRPr="00340BA6" w:rsidRDefault="00CB3674" w:rsidP="004F5E13">
            <w:pPr>
              <w:widowControl/>
              <w:autoSpaceDE/>
              <w:jc w:val="center"/>
              <w:rPr>
                <w:color w:val="000000"/>
                <w:sz w:val="20"/>
              </w:rPr>
            </w:pPr>
            <w:r w:rsidRPr="00340BA6">
              <w:rPr>
                <w:color w:val="000000"/>
                <w:sz w:val="20"/>
              </w:rPr>
              <w:t>944</w:t>
            </w:r>
          </w:p>
        </w:tc>
        <w:tc>
          <w:tcPr>
            <w:tcW w:w="931" w:type="dxa"/>
            <w:noWrap/>
            <w:vAlign w:val="center"/>
            <w:hideMark/>
          </w:tcPr>
          <w:p w:rsidR="00CB3674" w:rsidRPr="00340BA6" w:rsidRDefault="00CB3674" w:rsidP="004F5E13">
            <w:pPr>
              <w:widowControl/>
              <w:autoSpaceDE/>
              <w:jc w:val="center"/>
              <w:rPr>
                <w:color w:val="000000"/>
                <w:sz w:val="20"/>
              </w:rPr>
            </w:pPr>
            <w:r w:rsidRPr="00340BA6">
              <w:rPr>
                <w:color w:val="000000"/>
                <w:sz w:val="20"/>
              </w:rPr>
              <w:t>706,10</w:t>
            </w:r>
          </w:p>
        </w:tc>
      </w:tr>
      <w:tr w:rsidR="00340BA6" w:rsidRPr="00340BA6" w:rsidTr="00340BA6">
        <w:trPr>
          <w:trHeight w:val="369"/>
          <w:jc w:val="center"/>
        </w:trPr>
        <w:tc>
          <w:tcPr>
            <w:tcW w:w="1361" w:type="dxa"/>
            <w:vAlign w:val="center"/>
            <w:hideMark/>
          </w:tcPr>
          <w:p w:rsidR="00CB3674" w:rsidRPr="00340BA6" w:rsidRDefault="00CB3674" w:rsidP="004F5E13">
            <w:pPr>
              <w:widowControl/>
              <w:autoSpaceDE/>
              <w:jc w:val="center"/>
              <w:rPr>
                <w:color w:val="000000"/>
                <w:sz w:val="20"/>
              </w:rPr>
            </w:pPr>
            <w:r w:rsidRPr="00340BA6">
              <w:rPr>
                <w:color w:val="000000"/>
                <w:sz w:val="20"/>
              </w:rPr>
              <w:t>13.00-14.00</w:t>
            </w:r>
          </w:p>
        </w:tc>
        <w:tc>
          <w:tcPr>
            <w:tcW w:w="801" w:type="dxa"/>
            <w:vAlign w:val="center"/>
            <w:hideMark/>
          </w:tcPr>
          <w:p w:rsidR="00CB3674" w:rsidRPr="00340BA6" w:rsidRDefault="00CB3674" w:rsidP="004F5E13">
            <w:pPr>
              <w:widowControl/>
              <w:autoSpaceDE/>
              <w:jc w:val="center"/>
              <w:rPr>
                <w:color w:val="000000"/>
                <w:sz w:val="20"/>
              </w:rPr>
            </w:pPr>
            <w:r w:rsidRPr="00340BA6">
              <w:rPr>
                <w:color w:val="000000"/>
                <w:sz w:val="20"/>
              </w:rPr>
              <w:t>355</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355</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97</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116,40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581</w:t>
            </w:r>
          </w:p>
        </w:tc>
        <w:tc>
          <w:tcPr>
            <w:tcW w:w="911" w:type="dxa"/>
            <w:vAlign w:val="center"/>
            <w:hideMark/>
          </w:tcPr>
          <w:p w:rsidR="00CB3674" w:rsidRPr="00340BA6" w:rsidRDefault="00CB3674" w:rsidP="004F5E13">
            <w:pPr>
              <w:widowControl/>
              <w:autoSpaceDE/>
              <w:jc w:val="center"/>
              <w:rPr>
                <w:color w:val="000000"/>
                <w:sz w:val="20"/>
              </w:rPr>
            </w:pPr>
            <w:r w:rsidRPr="00340BA6">
              <w:rPr>
                <w:color w:val="000000"/>
                <w:sz w:val="20"/>
              </w:rPr>
              <w:t>290,50</w:t>
            </w:r>
          </w:p>
        </w:tc>
        <w:tc>
          <w:tcPr>
            <w:tcW w:w="961" w:type="dxa"/>
            <w:noWrap/>
            <w:vAlign w:val="center"/>
            <w:hideMark/>
          </w:tcPr>
          <w:p w:rsidR="00CB3674" w:rsidRPr="00340BA6" w:rsidRDefault="00CB3674" w:rsidP="004F5E13">
            <w:pPr>
              <w:widowControl/>
              <w:autoSpaceDE/>
              <w:jc w:val="center"/>
              <w:rPr>
                <w:color w:val="000000"/>
                <w:sz w:val="20"/>
              </w:rPr>
            </w:pPr>
            <w:r w:rsidRPr="00340BA6">
              <w:rPr>
                <w:color w:val="000000"/>
                <w:sz w:val="20"/>
              </w:rPr>
              <w:t>1033</w:t>
            </w:r>
          </w:p>
        </w:tc>
        <w:tc>
          <w:tcPr>
            <w:tcW w:w="931" w:type="dxa"/>
            <w:noWrap/>
            <w:vAlign w:val="center"/>
            <w:hideMark/>
          </w:tcPr>
          <w:p w:rsidR="00CB3674" w:rsidRPr="00340BA6" w:rsidRDefault="00CB3674" w:rsidP="004F5E13">
            <w:pPr>
              <w:widowControl/>
              <w:autoSpaceDE/>
              <w:jc w:val="center"/>
              <w:rPr>
                <w:color w:val="000000"/>
                <w:sz w:val="20"/>
              </w:rPr>
            </w:pPr>
            <w:r w:rsidRPr="00340BA6">
              <w:rPr>
                <w:color w:val="000000"/>
                <w:sz w:val="20"/>
              </w:rPr>
              <w:t>761,90</w:t>
            </w:r>
          </w:p>
        </w:tc>
      </w:tr>
      <w:tr w:rsidR="00340BA6" w:rsidRPr="00340BA6" w:rsidTr="00340BA6">
        <w:trPr>
          <w:trHeight w:val="369"/>
          <w:jc w:val="center"/>
        </w:trPr>
        <w:tc>
          <w:tcPr>
            <w:tcW w:w="1361" w:type="dxa"/>
            <w:vAlign w:val="center"/>
            <w:hideMark/>
          </w:tcPr>
          <w:p w:rsidR="00CB3674" w:rsidRPr="00340BA6" w:rsidRDefault="00CB3674" w:rsidP="004F5E13">
            <w:pPr>
              <w:widowControl/>
              <w:autoSpaceDE/>
              <w:jc w:val="center"/>
              <w:rPr>
                <w:color w:val="000000"/>
                <w:sz w:val="20"/>
              </w:rPr>
            </w:pPr>
            <w:r w:rsidRPr="00340BA6">
              <w:rPr>
                <w:color w:val="000000"/>
                <w:sz w:val="20"/>
              </w:rPr>
              <w:t>16.00-17.00</w:t>
            </w:r>
          </w:p>
        </w:tc>
        <w:tc>
          <w:tcPr>
            <w:tcW w:w="801" w:type="dxa"/>
            <w:vAlign w:val="center"/>
            <w:hideMark/>
          </w:tcPr>
          <w:p w:rsidR="00CB3674" w:rsidRPr="00340BA6" w:rsidRDefault="00CB3674" w:rsidP="004F5E13">
            <w:pPr>
              <w:widowControl/>
              <w:autoSpaceDE/>
              <w:jc w:val="center"/>
              <w:rPr>
                <w:color w:val="000000"/>
                <w:sz w:val="20"/>
              </w:rPr>
            </w:pPr>
            <w:r w:rsidRPr="00340BA6">
              <w:rPr>
                <w:color w:val="000000"/>
                <w:sz w:val="20"/>
              </w:rPr>
              <w:t>391</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391</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91</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109,20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599</w:t>
            </w:r>
          </w:p>
        </w:tc>
        <w:tc>
          <w:tcPr>
            <w:tcW w:w="911" w:type="dxa"/>
            <w:vAlign w:val="center"/>
            <w:hideMark/>
          </w:tcPr>
          <w:p w:rsidR="00CB3674" w:rsidRPr="00340BA6" w:rsidRDefault="00CB3674" w:rsidP="004F5E13">
            <w:pPr>
              <w:widowControl/>
              <w:autoSpaceDE/>
              <w:jc w:val="center"/>
              <w:rPr>
                <w:color w:val="000000"/>
                <w:sz w:val="20"/>
              </w:rPr>
            </w:pPr>
            <w:r w:rsidRPr="00340BA6">
              <w:rPr>
                <w:color w:val="000000"/>
                <w:sz w:val="20"/>
              </w:rPr>
              <w:t>299,50</w:t>
            </w:r>
          </w:p>
        </w:tc>
        <w:tc>
          <w:tcPr>
            <w:tcW w:w="961" w:type="dxa"/>
            <w:noWrap/>
            <w:vAlign w:val="center"/>
            <w:hideMark/>
          </w:tcPr>
          <w:p w:rsidR="00CB3674" w:rsidRPr="00340BA6" w:rsidRDefault="00CB3674" w:rsidP="004F5E13">
            <w:pPr>
              <w:widowControl/>
              <w:autoSpaceDE/>
              <w:jc w:val="center"/>
              <w:rPr>
                <w:color w:val="000000"/>
                <w:sz w:val="20"/>
              </w:rPr>
            </w:pPr>
            <w:r w:rsidRPr="00340BA6">
              <w:rPr>
                <w:color w:val="000000"/>
                <w:sz w:val="20"/>
              </w:rPr>
              <w:t>1081</w:t>
            </w:r>
          </w:p>
        </w:tc>
        <w:tc>
          <w:tcPr>
            <w:tcW w:w="931" w:type="dxa"/>
            <w:noWrap/>
            <w:vAlign w:val="center"/>
            <w:hideMark/>
          </w:tcPr>
          <w:p w:rsidR="00CB3674" w:rsidRPr="00340BA6" w:rsidRDefault="00CB3674" w:rsidP="004F5E13">
            <w:pPr>
              <w:widowControl/>
              <w:autoSpaceDE/>
              <w:jc w:val="center"/>
              <w:rPr>
                <w:color w:val="000000"/>
                <w:sz w:val="20"/>
              </w:rPr>
            </w:pPr>
            <w:r w:rsidRPr="00340BA6">
              <w:rPr>
                <w:color w:val="000000"/>
                <w:sz w:val="20"/>
              </w:rPr>
              <w:t>799,70</w:t>
            </w:r>
          </w:p>
        </w:tc>
      </w:tr>
      <w:tr w:rsidR="00340BA6" w:rsidRPr="00340BA6" w:rsidTr="00340BA6">
        <w:trPr>
          <w:trHeight w:val="369"/>
          <w:jc w:val="center"/>
        </w:trPr>
        <w:tc>
          <w:tcPr>
            <w:tcW w:w="13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17.00-18.00</w:t>
            </w:r>
          </w:p>
        </w:tc>
        <w:tc>
          <w:tcPr>
            <w:tcW w:w="80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349</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349</w:t>
            </w:r>
          </w:p>
        </w:tc>
        <w:tc>
          <w:tcPr>
            <w:tcW w:w="961"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74</w:t>
            </w:r>
          </w:p>
        </w:tc>
        <w:tc>
          <w:tcPr>
            <w:tcW w:w="905"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88,80</w:t>
            </w:r>
          </w:p>
        </w:tc>
        <w:tc>
          <w:tcPr>
            <w:tcW w:w="961"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664</w:t>
            </w:r>
          </w:p>
        </w:tc>
        <w:tc>
          <w:tcPr>
            <w:tcW w:w="911"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332,00</w:t>
            </w:r>
          </w:p>
        </w:tc>
        <w:tc>
          <w:tcPr>
            <w:tcW w:w="961" w:type="dxa"/>
            <w:tcBorders>
              <w:top w:val="nil"/>
              <w:left w:val="nil"/>
              <w:bottom w:val="single" w:sz="8" w:space="0" w:color="auto"/>
              <w:right w:val="nil"/>
            </w:tcBorders>
            <w:noWrap/>
            <w:vAlign w:val="center"/>
            <w:hideMark/>
          </w:tcPr>
          <w:p w:rsidR="00CB3674" w:rsidRPr="00340BA6" w:rsidRDefault="00CB3674" w:rsidP="004F5E13">
            <w:pPr>
              <w:widowControl/>
              <w:autoSpaceDE/>
              <w:jc w:val="center"/>
              <w:rPr>
                <w:color w:val="000000"/>
                <w:sz w:val="20"/>
              </w:rPr>
            </w:pPr>
            <w:r w:rsidRPr="00340BA6">
              <w:rPr>
                <w:color w:val="000000"/>
                <w:sz w:val="20"/>
              </w:rPr>
              <w:t>1087</w:t>
            </w:r>
          </w:p>
        </w:tc>
        <w:tc>
          <w:tcPr>
            <w:tcW w:w="931" w:type="dxa"/>
            <w:tcBorders>
              <w:top w:val="nil"/>
              <w:left w:val="nil"/>
              <w:bottom w:val="single" w:sz="8" w:space="0" w:color="auto"/>
              <w:right w:val="nil"/>
            </w:tcBorders>
            <w:noWrap/>
            <w:vAlign w:val="center"/>
            <w:hideMark/>
          </w:tcPr>
          <w:p w:rsidR="00CB3674" w:rsidRPr="00340BA6" w:rsidRDefault="00CB3674" w:rsidP="004F5E13">
            <w:pPr>
              <w:widowControl/>
              <w:autoSpaceDE/>
              <w:jc w:val="center"/>
              <w:rPr>
                <w:color w:val="000000"/>
                <w:sz w:val="20"/>
              </w:rPr>
            </w:pPr>
            <w:r w:rsidRPr="00340BA6">
              <w:rPr>
                <w:color w:val="000000"/>
                <w:sz w:val="20"/>
              </w:rPr>
              <w:t>769,80</w:t>
            </w:r>
          </w:p>
        </w:tc>
      </w:tr>
      <w:tr w:rsidR="00340BA6" w:rsidRPr="00340BA6" w:rsidTr="00340BA6">
        <w:trPr>
          <w:trHeight w:val="369"/>
          <w:jc w:val="center"/>
        </w:trPr>
        <w:tc>
          <w:tcPr>
            <w:tcW w:w="1361"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Total</w:t>
            </w:r>
          </w:p>
        </w:tc>
        <w:tc>
          <w:tcPr>
            <w:tcW w:w="801"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1922</w:t>
            </w:r>
          </w:p>
        </w:tc>
        <w:tc>
          <w:tcPr>
            <w:tcW w:w="905"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1922</w:t>
            </w:r>
          </w:p>
        </w:tc>
        <w:tc>
          <w:tcPr>
            <w:tcW w:w="961"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553</w:t>
            </w:r>
          </w:p>
        </w:tc>
        <w:tc>
          <w:tcPr>
            <w:tcW w:w="905"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663,60</w:t>
            </w:r>
          </w:p>
        </w:tc>
        <w:tc>
          <w:tcPr>
            <w:tcW w:w="961"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3354</w:t>
            </w:r>
          </w:p>
        </w:tc>
        <w:tc>
          <w:tcPr>
            <w:tcW w:w="911"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1677,00</w:t>
            </w:r>
          </w:p>
        </w:tc>
        <w:tc>
          <w:tcPr>
            <w:tcW w:w="961"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5829</w:t>
            </w:r>
          </w:p>
        </w:tc>
        <w:tc>
          <w:tcPr>
            <w:tcW w:w="931"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4262,60</w:t>
            </w:r>
          </w:p>
        </w:tc>
      </w:tr>
      <w:tr w:rsidR="00CB3674" w:rsidRPr="00340BA6" w:rsidTr="00340BA6">
        <w:trPr>
          <w:trHeight w:val="600"/>
          <w:jc w:val="center"/>
        </w:trPr>
        <w:tc>
          <w:tcPr>
            <w:tcW w:w="8697" w:type="dxa"/>
            <w:gridSpan w:val="9"/>
            <w:vAlign w:val="center"/>
          </w:tcPr>
          <w:p w:rsidR="00CB3674" w:rsidRPr="00340BA6" w:rsidRDefault="00CB3674" w:rsidP="004F5E13">
            <w:pPr>
              <w:widowControl/>
              <w:autoSpaceDE/>
              <w:rPr>
                <w:i/>
                <w:color w:val="000000"/>
                <w:sz w:val="20"/>
              </w:rPr>
            </w:pPr>
            <w:r w:rsidRPr="00340BA6">
              <w:rPr>
                <w:i/>
                <w:color w:val="000000"/>
                <w:sz w:val="20"/>
              </w:rPr>
              <w:t>Sumber: Hasil Penelitian, 2024</w:t>
            </w:r>
          </w:p>
          <w:p w:rsidR="00CB3674" w:rsidRPr="00340BA6" w:rsidRDefault="00CB3674" w:rsidP="004F5E13">
            <w:pPr>
              <w:widowControl/>
              <w:autoSpaceDE/>
              <w:rPr>
                <w:color w:val="000000"/>
                <w:sz w:val="20"/>
              </w:rPr>
            </w:pPr>
          </w:p>
        </w:tc>
      </w:tr>
    </w:tbl>
    <w:p w:rsidR="0096421E" w:rsidRPr="00F24DF1" w:rsidRDefault="0096421E" w:rsidP="004F5E13">
      <w:r w:rsidRPr="00F24DF1">
        <w:t>Q</w:t>
      </w:r>
      <w:r w:rsidRPr="00F24DF1">
        <w:tab/>
        <w:t>=</w:t>
      </w:r>
      <w:r w:rsidRPr="00F24DF1">
        <w:rPr>
          <w:spacing w:val="-2"/>
        </w:rPr>
        <w:t xml:space="preserve"> </w:t>
      </w:r>
      <w:r w:rsidRPr="00F24DF1">
        <w:t xml:space="preserve">(LV × </w:t>
      </w:r>
      <w:proofErr w:type="gramStart"/>
      <w:r w:rsidRPr="00F24DF1">
        <w:t>emp</w:t>
      </w:r>
      <w:proofErr w:type="gramEnd"/>
      <w:r w:rsidRPr="00F24DF1">
        <w:t xml:space="preserve"> LV) +</w:t>
      </w:r>
      <w:r w:rsidRPr="00F24DF1">
        <w:rPr>
          <w:spacing w:val="-2"/>
        </w:rPr>
        <w:t xml:space="preserve"> </w:t>
      </w:r>
      <w:r w:rsidRPr="00F24DF1">
        <w:t>(HV ×</w:t>
      </w:r>
      <w:r w:rsidRPr="00F24DF1">
        <w:rPr>
          <w:spacing w:val="-2"/>
        </w:rPr>
        <w:t xml:space="preserve"> </w:t>
      </w:r>
      <w:r w:rsidRPr="00F24DF1">
        <w:t>emp HV)</w:t>
      </w:r>
      <w:r w:rsidRPr="00F24DF1">
        <w:rPr>
          <w:spacing w:val="-1"/>
        </w:rPr>
        <w:t xml:space="preserve"> </w:t>
      </w:r>
      <w:r w:rsidRPr="00F24DF1">
        <w:t>+ (MC ×</w:t>
      </w:r>
      <w:r w:rsidRPr="00F24DF1">
        <w:rPr>
          <w:spacing w:val="1"/>
        </w:rPr>
        <w:t xml:space="preserve"> </w:t>
      </w:r>
      <w:r w:rsidRPr="00F24DF1">
        <w:t>emp</w:t>
      </w:r>
      <w:r w:rsidRPr="00F24DF1">
        <w:rPr>
          <w:spacing w:val="-14"/>
        </w:rPr>
        <w:t xml:space="preserve"> </w:t>
      </w:r>
      <w:r w:rsidRPr="00F24DF1">
        <w:t>MC)</w:t>
      </w:r>
    </w:p>
    <w:p w:rsidR="0096421E" w:rsidRPr="00F24DF1" w:rsidRDefault="00CB3674" w:rsidP="004F5E13">
      <w:pPr>
        <w:ind w:right="-284"/>
      </w:pPr>
      <w:r w:rsidRPr="00F24DF1">
        <w:t xml:space="preserve">Q pada pukul (16.00-17.00) </w:t>
      </w:r>
      <w:r w:rsidRPr="00F24DF1">
        <w:tab/>
        <w:t>= (391 × 1) +</w:t>
      </w:r>
      <w:r w:rsidRPr="00F24DF1">
        <w:rPr>
          <w:spacing w:val="-2"/>
        </w:rPr>
        <w:t xml:space="preserve"> </w:t>
      </w:r>
      <w:r w:rsidRPr="00F24DF1">
        <w:t>(91 ×</w:t>
      </w:r>
      <w:r w:rsidRPr="00F24DF1">
        <w:rPr>
          <w:spacing w:val="-2"/>
        </w:rPr>
        <w:t xml:space="preserve"> </w:t>
      </w:r>
      <w:r w:rsidRPr="00F24DF1">
        <w:t>1</w:t>
      </w:r>
      <w:proofErr w:type="gramStart"/>
      <w:r w:rsidRPr="00F24DF1">
        <w:t>,2</w:t>
      </w:r>
      <w:proofErr w:type="gramEnd"/>
      <w:r w:rsidRPr="00F24DF1">
        <w:t>)</w:t>
      </w:r>
      <w:r w:rsidRPr="00F24DF1">
        <w:rPr>
          <w:spacing w:val="-1"/>
        </w:rPr>
        <w:t xml:space="preserve"> </w:t>
      </w:r>
      <w:r w:rsidRPr="00F24DF1">
        <w:t>+ (599 ×</w:t>
      </w:r>
      <w:r w:rsidRPr="00F24DF1">
        <w:rPr>
          <w:spacing w:val="1"/>
        </w:rPr>
        <w:t xml:space="preserve"> </w:t>
      </w:r>
      <w:r w:rsidRPr="00F24DF1">
        <w:t xml:space="preserve">0,5) = </w:t>
      </w:r>
      <w:r w:rsidRPr="00F24DF1">
        <w:rPr>
          <w:color w:val="000000"/>
        </w:rPr>
        <w:t xml:space="preserve">799,70 </w:t>
      </w:r>
      <w:r w:rsidRPr="00F24DF1">
        <w:t>smp/jam</w:t>
      </w:r>
    </w:p>
    <w:p w:rsidR="00CB3674" w:rsidRPr="00F24DF1" w:rsidRDefault="00CB3674" w:rsidP="004F5E13">
      <w:pPr>
        <w:ind w:firstLine="567"/>
        <w:jc w:val="both"/>
        <w:rPr>
          <w:color w:val="000000"/>
        </w:rPr>
      </w:pPr>
    </w:p>
    <w:p w:rsidR="0096421E" w:rsidRPr="00F24DF1" w:rsidRDefault="00CB3674" w:rsidP="008377F7">
      <w:pPr>
        <w:jc w:val="both"/>
        <w:rPr>
          <w:color w:val="000000"/>
        </w:rPr>
      </w:pPr>
      <w:r w:rsidRPr="00F24DF1">
        <w:rPr>
          <w:color w:val="000000"/>
        </w:rPr>
        <w:t>Selanjutnya p</w:t>
      </w:r>
      <w:r w:rsidR="0096421E" w:rsidRPr="00F24DF1">
        <w:rPr>
          <w:color w:val="000000"/>
        </w:rPr>
        <w:t xml:space="preserve">erhitungan volume lalu lintas di ruas </w:t>
      </w:r>
      <w:r w:rsidR="0096421E" w:rsidRPr="00F24DF1">
        <w:t>Jl. Besar Sech Silau–Jl. Lintas Sumatera</w:t>
      </w:r>
      <w:r w:rsidR="0096421E" w:rsidRPr="00F24DF1">
        <w:rPr>
          <w:color w:val="000000"/>
        </w:rPr>
        <w:t xml:space="preserve"> tera pada Sabtu, 14 September 2024 adalah sebagai berikut:</w:t>
      </w:r>
    </w:p>
    <w:tbl>
      <w:tblPr>
        <w:tblW w:w="8773" w:type="dxa"/>
        <w:tblInd w:w="93" w:type="dxa"/>
        <w:tblLook w:val="04A0" w:firstRow="1" w:lastRow="0" w:firstColumn="1" w:lastColumn="0" w:noHBand="0" w:noVBand="1"/>
      </w:tblPr>
      <w:tblGrid>
        <w:gridCol w:w="1291"/>
        <w:gridCol w:w="961"/>
        <w:gridCol w:w="905"/>
        <w:gridCol w:w="961"/>
        <w:gridCol w:w="905"/>
        <w:gridCol w:w="961"/>
        <w:gridCol w:w="914"/>
        <w:gridCol w:w="961"/>
        <w:gridCol w:w="914"/>
      </w:tblGrid>
      <w:tr w:rsidR="00CB3674" w:rsidRPr="00340BA6" w:rsidTr="00340BA6">
        <w:trPr>
          <w:trHeight w:val="600"/>
        </w:trPr>
        <w:tc>
          <w:tcPr>
            <w:tcW w:w="8773" w:type="dxa"/>
            <w:gridSpan w:val="9"/>
            <w:vAlign w:val="center"/>
            <w:hideMark/>
          </w:tcPr>
          <w:p w:rsidR="00CB3674" w:rsidRPr="00340BA6" w:rsidRDefault="00CD2DDB" w:rsidP="004F5E13">
            <w:pPr>
              <w:widowControl/>
              <w:autoSpaceDE/>
              <w:spacing w:before="200"/>
              <w:jc w:val="center"/>
              <w:rPr>
                <w:color w:val="000000"/>
                <w:sz w:val="20"/>
              </w:rPr>
            </w:pPr>
            <w:r>
              <w:rPr>
                <w:color w:val="000000"/>
                <w:sz w:val="20"/>
              </w:rPr>
              <w:t>Tabel 3.4</w:t>
            </w:r>
            <w:r w:rsidR="00CB3674" w:rsidRPr="00340BA6">
              <w:rPr>
                <w:color w:val="000000"/>
                <w:sz w:val="20"/>
              </w:rPr>
              <w:t xml:space="preserve"> Volume Lalu Lintas di ruas Jl. Besar</w:t>
            </w:r>
            <w:r w:rsidR="00B84EBE" w:rsidRPr="00340BA6">
              <w:rPr>
                <w:color w:val="000000"/>
                <w:sz w:val="20"/>
              </w:rPr>
              <w:t xml:space="preserve"> Sech Silau–Jl. Lintas Sumatera</w:t>
            </w:r>
          </w:p>
        </w:tc>
      </w:tr>
      <w:tr w:rsidR="00CB3674" w:rsidRPr="00340BA6" w:rsidTr="00340BA6">
        <w:trPr>
          <w:trHeight w:val="240"/>
        </w:trPr>
        <w:tc>
          <w:tcPr>
            <w:tcW w:w="1291" w:type="dxa"/>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 </w:t>
            </w:r>
          </w:p>
        </w:tc>
        <w:tc>
          <w:tcPr>
            <w:tcW w:w="1866" w:type="dxa"/>
            <w:gridSpan w:val="2"/>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 ringan (LV)</w:t>
            </w:r>
          </w:p>
        </w:tc>
        <w:tc>
          <w:tcPr>
            <w:tcW w:w="1866" w:type="dxa"/>
            <w:gridSpan w:val="2"/>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 berat (HV)</w:t>
            </w:r>
          </w:p>
        </w:tc>
        <w:tc>
          <w:tcPr>
            <w:tcW w:w="1875" w:type="dxa"/>
            <w:gridSpan w:val="2"/>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Sepeda motor (MC)</w:t>
            </w:r>
          </w:p>
        </w:tc>
        <w:tc>
          <w:tcPr>
            <w:tcW w:w="1875" w:type="dxa"/>
            <w:gridSpan w:val="2"/>
            <w:vMerge w:val="restart"/>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Jumlah Kendaraan</w:t>
            </w:r>
          </w:p>
        </w:tc>
      </w:tr>
      <w:tr w:rsidR="00340BA6" w:rsidRPr="00340BA6" w:rsidTr="00340BA6">
        <w:trPr>
          <w:trHeight w:val="240"/>
        </w:trPr>
        <w:tc>
          <w:tcPr>
            <w:tcW w:w="1291" w:type="dxa"/>
            <w:vAlign w:val="center"/>
            <w:hideMark/>
          </w:tcPr>
          <w:p w:rsidR="00CB3674" w:rsidRPr="00340BA6" w:rsidRDefault="00CB3674" w:rsidP="004F5E13">
            <w:pPr>
              <w:widowControl/>
              <w:autoSpaceDE/>
              <w:jc w:val="center"/>
              <w:rPr>
                <w:color w:val="000000"/>
                <w:sz w:val="20"/>
              </w:rPr>
            </w:pPr>
            <w:r w:rsidRPr="00340BA6">
              <w:rPr>
                <w:color w:val="000000"/>
                <w:sz w:val="20"/>
              </w:rPr>
              <w:t>Waktu</w:t>
            </w:r>
          </w:p>
        </w:tc>
        <w:tc>
          <w:tcPr>
            <w:tcW w:w="961" w:type="dxa"/>
            <w:vAlign w:val="center"/>
            <w:hideMark/>
          </w:tcPr>
          <w:p w:rsidR="00CB3674" w:rsidRPr="00340BA6" w:rsidRDefault="00CB3674" w:rsidP="004F5E13">
            <w:pPr>
              <w:widowControl/>
              <w:autoSpaceDE/>
              <w:jc w:val="right"/>
              <w:rPr>
                <w:color w:val="000000"/>
                <w:sz w:val="20"/>
              </w:rPr>
            </w:pPr>
            <w:r w:rsidRPr="00340BA6">
              <w:rPr>
                <w:color w:val="000000"/>
                <w:sz w:val="20"/>
              </w:rPr>
              <w:t>emp =</w:t>
            </w:r>
          </w:p>
        </w:tc>
        <w:tc>
          <w:tcPr>
            <w:tcW w:w="905" w:type="dxa"/>
            <w:vAlign w:val="center"/>
            <w:hideMark/>
          </w:tcPr>
          <w:p w:rsidR="00CB3674" w:rsidRPr="00340BA6" w:rsidRDefault="00CB3674" w:rsidP="004F5E13">
            <w:pPr>
              <w:widowControl/>
              <w:autoSpaceDE/>
              <w:rPr>
                <w:color w:val="000000"/>
                <w:sz w:val="20"/>
              </w:rPr>
            </w:pPr>
            <w:r w:rsidRPr="00340BA6">
              <w:rPr>
                <w:color w:val="000000"/>
                <w:sz w:val="20"/>
              </w:rPr>
              <w:t>1</w:t>
            </w:r>
          </w:p>
        </w:tc>
        <w:tc>
          <w:tcPr>
            <w:tcW w:w="961" w:type="dxa"/>
            <w:vAlign w:val="center"/>
            <w:hideMark/>
          </w:tcPr>
          <w:p w:rsidR="00CB3674" w:rsidRPr="00340BA6" w:rsidRDefault="00CB3674" w:rsidP="004F5E13">
            <w:pPr>
              <w:widowControl/>
              <w:autoSpaceDE/>
              <w:jc w:val="right"/>
              <w:rPr>
                <w:color w:val="000000"/>
                <w:sz w:val="20"/>
              </w:rPr>
            </w:pPr>
            <w:r w:rsidRPr="00340BA6">
              <w:rPr>
                <w:color w:val="000000"/>
                <w:sz w:val="20"/>
              </w:rPr>
              <w:t xml:space="preserve">emp = </w:t>
            </w:r>
          </w:p>
        </w:tc>
        <w:tc>
          <w:tcPr>
            <w:tcW w:w="905" w:type="dxa"/>
            <w:vAlign w:val="center"/>
            <w:hideMark/>
          </w:tcPr>
          <w:p w:rsidR="00CB3674" w:rsidRPr="00340BA6" w:rsidRDefault="00CB3674" w:rsidP="004F5E13">
            <w:pPr>
              <w:widowControl/>
              <w:autoSpaceDE/>
              <w:rPr>
                <w:color w:val="000000"/>
                <w:sz w:val="20"/>
              </w:rPr>
            </w:pPr>
            <w:r w:rsidRPr="00340BA6">
              <w:rPr>
                <w:color w:val="000000"/>
                <w:sz w:val="20"/>
              </w:rPr>
              <w:t>1,2</w:t>
            </w:r>
          </w:p>
        </w:tc>
        <w:tc>
          <w:tcPr>
            <w:tcW w:w="961" w:type="dxa"/>
            <w:vAlign w:val="center"/>
            <w:hideMark/>
          </w:tcPr>
          <w:p w:rsidR="00CB3674" w:rsidRPr="00340BA6" w:rsidRDefault="00CB3674" w:rsidP="004F5E13">
            <w:pPr>
              <w:widowControl/>
              <w:autoSpaceDE/>
              <w:jc w:val="right"/>
              <w:rPr>
                <w:color w:val="000000"/>
                <w:sz w:val="20"/>
              </w:rPr>
            </w:pPr>
            <w:r w:rsidRPr="00340BA6">
              <w:rPr>
                <w:color w:val="000000"/>
                <w:sz w:val="20"/>
              </w:rPr>
              <w:t xml:space="preserve">emp = </w:t>
            </w:r>
          </w:p>
        </w:tc>
        <w:tc>
          <w:tcPr>
            <w:tcW w:w="914" w:type="dxa"/>
            <w:vAlign w:val="center"/>
            <w:hideMark/>
          </w:tcPr>
          <w:p w:rsidR="00CB3674" w:rsidRPr="00340BA6" w:rsidRDefault="00CB3674" w:rsidP="004F5E13">
            <w:pPr>
              <w:widowControl/>
              <w:autoSpaceDE/>
              <w:rPr>
                <w:color w:val="000000"/>
                <w:sz w:val="20"/>
              </w:rPr>
            </w:pPr>
            <w:r w:rsidRPr="00340BA6">
              <w:rPr>
                <w:color w:val="000000"/>
                <w:sz w:val="20"/>
              </w:rPr>
              <w:t>0,5</w:t>
            </w:r>
          </w:p>
        </w:tc>
        <w:tc>
          <w:tcPr>
            <w:tcW w:w="0" w:type="auto"/>
            <w:gridSpan w:val="2"/>
            <w:vMerge/>
            <w:tcBorders>
              <w:top w:val="single" w:sz="4" w:space="0" w:color="auto"/>
              <w:left w:val="nil"/>
              <w:bottom w:val="nil"/>
              <w:right w:val="nil"/>
            </w:tcBorders>
            <w:vAlign w:val="center"/>
            <w:hideMark/>
          </w:tcPr>
          <w:p w:rsidR="00CB3674" w:rsidRPr="00340BA6" w:rsidRDefault="00CB3674" w:rsidP="004F5E13">
            <w:pPr>
              <w:widowControl/>
              <w:autoSpaceDE/>
              <w:autoSpaceDN/>
              <w:rPr>
                <w:color w:val="000000"/>
                <w:sz w:val="20"/>
              </w:rPr>
            </w:pPr>
          </w:p>
        </w:tc>
      </w:tr>
      <w:tr w:rsidR="00340BA6" w:rsidRPr="00340BA6" w:rsidTr="00340BA6">
        <w:trPr>
          <w:trHeight w:val="240"/>
        </w:trPr>
        <w:tc>
          <w:tcPr>
            <w:tcW w:w="129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 </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kend/jam</w:t>
            </w:r>
          </w:p>
        </w:tc>
        <w:tc>
          <w:tcPr>
            <w:tcW w:w="905"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smp/jam</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kend/jam</w:t>
            </w:r>
          </w:p>
        </w:tc>
        <w:tc>
          <w:tcPr>
            <w:tcW w:w="905"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smp/jam</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kend/jam</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smp/jam</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kend/jam</w:t>
            </w:r>
          </w:p>
        </w:tc>
        <w:tc>
          <w:tcPr>
            <w:tcW w:w="914"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smp/jam</w:t>
            </w:r>
          </w:p>
        </w:tc>
      </w:tr>
      <w:tr w:rsidR="00340BA6" w:rsidRPr="00340BA6" w:rsidTr="00340BA6">
        <w:trPr>
          <w:trHeight w:val="369"/>
        </w:trPr>
        <w:tc>
          <w:tcPr>
            <w:tcW w:w="1291" w:type="dxa"/>
            <w:vAlign w:val="center"/>
            <w:hideMark/>
          </w:tcPr>
          <w:p w:rsidR="00CB3674" w:rsidRPr="00340BA6" w:rsidRDefault="00CB3674" w:rsidP="004F5E13">
            <w:pPr>
              <w:widowControl/>
              <w:autoSpaceDE/>
              <w:jc w:val="center"/>
              <w:rPr>
                <w:color w:val="000000"/>
                <w:sz w:val="20"/>
              </w:rPr>
            </w:pPr>
            <w:r w:rsidRPr="00340BA6">
              <w:rPr>
                <w:color w:val="000000"/>
                <w:sz w:val="20"/>
              </w:rPr>
              <w:t>07.00-08.00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165</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165</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71</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85,20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713</w:t>
            </w:r>
          </w:p>
        </w:tc>
        <w:tc>
          <w:tcPr>
            <w:tcW w:w="914" w:type="dxa"/>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356,50</w:t>
            </w:r>
          </w:p>
        </w:tc>
        <w:tc>
          <w:tcPr>
            <w:tcW w:w="961" w:type="dxa"/>
            <w:tcBorders>
              <w:top w:val="single" w:sz="4" w:space="0" w:color="auto"/>
              <w:left w:val="nil"/>
              <w:bottom w:val="nil"/>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949</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606,70</w:t>
            </w:r>
          </w:p>
        </w:tc>
      </w:tr>
      <w:tr w:rsidR="00340BA6" w:rsidRPr="00340BA6" w:rsidTr="00340BA6">
        <w:trPr>
          <w:trHeight w:val="369"/>
        </w:trPr>
        <w:tc>
          <w:tcPr>
            <w:tcW w:w="1291" w:type="dxa"/>
            <w:vAlign w:val="center"/>
            <w:hideMark/>
          </w:tcPr>
          <w:p w:rsidR="00CB3674" w:rsidRPr="00340BA6" w:rsidRDefault="00CB3674" w:rsidP="004F5E13">
            <w:pPr>
              <w:widowControl/>
              <w:autoSpaceDE/>
              <w:jc w:val="center"/>
              <w:rPr>
                <w:color w:val="000000"/>
                <w:sz w:val="20"/>
              </w:rPr>
            </w:pPr>
            <w:r w:rsidRPr="00340BA6">
              <w:rPr>
                <w:color w:val="000000"/>
                <w:sz w:val="20"/>
              </w:rPr>
              <w:t>08.00-09.00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173</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173</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75</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90,00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531</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265,50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779</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528,50</w:t>
            </w:r>
          </w:p>
        </w:tc>
      </w:tr>
      <w:tr w:rsidR="00340BA6" w:rsidRPr="00340BA6" w:rsidTr="00340BA6">
        <w:trPr>
          <w:trHeight w:val="369"/>
        </w:trPr>
        <w:tc>
          <w:tcPr>
            <w:tcW w:w="1291" w:type="dxa"/>
            <w:vAlign w:val="center"/>
            <w:hideMark/>
          </w:tcPr>
          <w:p w:rsidR="00CB3674" w:rsidRPr="00340BA6" w:rsidRDefault="00CB3674" w:rsidP="004F5E13">
            <w:pPr>
              <w:widowControl/>
              <w:autoSpaceDE/>
              <w:jc w:val="center"/>
              <w:rPr>
                <w:color w:val="000000"/>
                <w:sz w:val="20"/>
              </w:rPr>
            </w:pPr>
            <w:r w:rsidRPr="00340BA6">
              <w:rPr>
                <w:color w:val="000000"/>
                <w:sz w:val="20"/>
              </w:rPr>
              <w:t>12.00-13.00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253</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253</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91</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109,20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507</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253,50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851</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615,70</w:t>
            </w:r>
          </w:p>
        </w:tc>
      </w:tr>
      <w:tr w:rsidR="00340BA6" w:rsidRPr="00340BA6" w:rsidTr="00340BA6">
        <w:trPr>
          <w:trHeight w:val="369"/>
        </w:trPr>
        <w:tc>
          <w:tcPr>
            <w:tcW w:w="1291" w:type="dxa"/>
            <w:vAlign w:val="center"/>
            <w:hideMark/>
          </w:tcPr>
          <w:p w:rsidR="00CB3674" w:rsidRPr="00340BA6" w:rsidRDefault="00CB3674" w:rsidP="004F5E13">
            <w:pPr>
              <w:widowControl/>
              <w:autoSpaceDE/>
              <w:jc w:val="center"/>
              <w:rPr>
                <w:color w:val="000000"/>
                <w:sz w:val="20"/>
              </w:rPr>
            </w:pPr>
            <w:r w:rsidRPr="00340BA6">
              <w:rPr>
                <w:color w:val="000000"/>
                <w:sz w:val="20"/>
              </w:rPr>
              <w:t>13.00-14.00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251</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251</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90</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108,00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445</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222,50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786</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581,50</w:t>
            </w:r>
          </w:p>
        </w:tc>
      </w:tr>
      <w:tr w:rsidR="00340BA6" w:rsidRPr="00340BA6" w:rsidTr="00340BA6">
        <w:trPr>
          <w:trHeight w:val="369"/>
        </w:trPr>
        <w:tc>
          <w:tcPr>
            <w:tcW w:w="1291" w:type="dxa"/>
            <w:vAlign w:val="center"/>
            <w:hideMark/>
          </w:tcPr>
          <w:p w:rsidR="00CB3674" w:rsidRPr="00340BA6" w:rsidRDefault="00CB3674" w:rsidP="004F5E13">
            <w:pPr>
              <w:widowControl/>
              <w:autoSpaceDE/>
              <w:jc w:val="center"/>
              <w:rPr>
                <w:color w:val="000000"/>
                <w:sz w:val="20"/>
              </w:rPr>
            </w:pPr>
            <w:r w:rsidRPr="00340BA6">
              <w:rPr>
                <w:color w:val="000000"/>
                <w:sz w:val="20"/>
              </w:rPr>
              <w:t>16.00-17.00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315</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315</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87</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104,40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426</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213,00</w:t>
            </w:r>
          </w:p>
        </w:tc>
        <w:tc>
          <w:tcPr>
            <w:tcW w:w="961" w:type="dxa"/>
            <w:vAlign w:val="center"/>
            <w:hideMark/>
          </w:tcPr>
          <w:p w:rsidR="00CB3674" w:rsidRPr="00340BA6" w:rsidRDefault="00CB3674" w:rsidP="004F5E13">
            <w:pPr>
              <w:widowControl/>
              <w:autoSpaceDE/>
              <w:jc w:val="center"/>
              <w:rPr>
                <w:color w:val="000000"/>
                <w:sz w:val="20"/>
              </w:rPr>
            </w:pPr>
            <w:r w:rsidRPr="00340BA6">
              <w:rPr>
                <w:color w:val="000000"/>
                <w:sz w:val="20"/>
              </w:rPr>
              <w:t>828</w:t>
            </w:r>
          </w:p>
        </w:tc>
        <w:tc>
          <w:tcPr>
            <w:tcW w:w="914" w:type="dxa"/>
            <w:vAlign w:val="center"/>
            <w:hideMark/>
          </w:tcPr>
          <w:p w:rsidR="00CB3674" w:rsidRPr="00340BA6" w:rsidRDefault="00CB3674" w:rsidP="004F5E13">
            <w:pPr>
              <w:widowControl/>
              <w:autoSpaceDE/>
              <w:jc w:val="center"/>
              <w:rPr>
                <w:color w:val="000000"/>
                <w:sz w:val="20"/>
              </w:rPr>
            </w:pPr>
            <w:r w:rsidRPr="00340BA6">
              <w:rPr>
                <w:color w:val="000000"/>
                <w:sz w:val="20"/>
              </w:rPr>
              <w:t>632,40</w:t>
            </w:r>
          </w:p>
        </w:tc>
      </w:tr>
      <w:tr w:rsidR="00340BA6" w:rsidRPr="00340BA6" w:rsidTr="00340BA6">
        <w:trPr>
          <w:trHeight w:val="369"/>
        </w:trPr>
        <w:tc>
          <w:tcPr>
            <w:tcW w:w="129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17.00-18.00</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347</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347</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85</w:t>
            </w:r>
          </w:p>
        </w:tc>
        <w:tc>
          <w:tcPr>
            <w:tcW w:w="905" w:type="dxa"/>
            <w:vAlign w:val="center"/>
            <w:hideMark/>
          </w:tcPr>
          <w:p w:rsidR="00CB3674" w:rsidRPr="00340BA6" w:rsidRDefault="00CB3674" w:rsidP="004F5E13">
            <w:pPr>
              <w:widowControl/>
              <w:autoSpaceDE/>
              <w:jc w:val="center"/>
              <w:rPr>
                <w:color w:val="000000"/>
                <w:sz w:val="20"/>
              </w:rPr>
            </w:pPr>
            <w:r w:rsidRPr="00340BA6">
              <w:rPr>
                <w:color w:val="000000"/>
                <w:sz w:val="20"/>
              </w:rPr>
              <w:t>102,00</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413</w:t>
            </w:r>
          </w:p>
        </w:tc>
        <w:tc>
          <w:tcPr>
            <w:tcW w:w="914"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206,50</w:t>
            </w:r>
          </w:p>
        </w:tc>
        <w:tc>
          <w:tcPr>
            <w:tcW w:w="961"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845</w:t>
            </w:r>
          </w:p>
        </w:tc>
        <w:tc>
          <w:tcPr>
            <w:tcW w:w="914" w:type="dxa"/>
            <w:tcBorders>
              <w:top w:val="nil"/>
              <w:left w:val="nil"/>
              <w:bottom w:val="single" w:sz="4"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655,50</w:t>
            </w:r>
          </w:p>
        </w:tc>
      </w:tr>
      <w:tr w:rsidR="00340BA6" w:rsidRPr="00340BA6" w:rsidTr="00340BA6">
        <w:trPr>
          <w:trHeight w:val="369"/>
        </w:trPr>
        <w:tc>
          <w:tcPr>
            <w:tcW w:w="1291"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Total</w:t>
            </w:r>
          </w:p>
        </w:tc>
        <w:tc>
          <w:tcPr>
            <w:tcW w:w="961"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1504</w:t>
            </w:r>
          </w:p>
        </w:tc>
        <w:tc>
          <w:tcPr>
            <w:tcW w:w="905"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1504</w:t>
            </w:r>
          </w:p>
        </w:tc>
        <w:tc>
          <w:tcPr>
            <w:tcW w:w="961"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499</w:t>
            </w:r>
          </w:p>
        </w:tc>
        <w:tc>
          <w:tcPr>
            <w:tcW w:w="905"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598,80</w:t>
            </w:r>
          </w:p>
        </w:tc>
        <w:tc>
          <w:tcPr>
            <w:tcW w:w="961"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3035</w:t>
            </w:r>
          </w:p>
        </w:tc>
        <w:tc>
          <w:tcPr>
            <w:tcW w:w="914" w:type="dxa"/>
            <w:tcBorders>
              <w:top w:val="nil"/>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1517,50</w:t>
            </w:r>
          </w:p>
        </w:tc>
        <w:tc>
          <w:tcPr>
            <w:tcW w:w="961"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5038</w:t>
            </w:r>
          </w:p>
        </w:tc>
        <w:tc>
          <w:tcPr>
            <w:tcW w:w="914" w:type="dxa"/>
            <w:tcBorders>
              <w:top w:val="single" w:sz="8" w:space="0" w:color="auto"/>
              <w:left w:val="nil"/>
              <w:bottom w:val="single" w:sz="8" w:space="0" w:color="auto"/>
              <w:right w:val="nil"/>
            </w:tcBorders>
            <w:vAlign w:val="center"/>
            <w:hideMark/>
          </w:tcPr>
          <w:p w:rsidR="00CB3674" w:rsidRPr="00340BA6" w:rsidRDefault="00CB3674" w:rsidP="004F5E13">
            <w:pPr>
              <w:widowControl/>
              <w:autoSpaceDE/>
              <w:jc w:val="center"/>
              <w:rPr>
                <w:color w:val="000000"/>
                <w:sz w:val="20"/>
              </w:rPr>
            </w:pPr>
            <w:r w:rsidRPr="00340BA6">
              <w:rPr>
                <w:color w:val="000000"/>
                <w:sz w:val="20"/>
              </w:rPr>
              <w:t>3620,30</w:t>
            </w:r>
          </w:p>
        </w:tc>
      </w:tr>
      <w:tr w:rsidR="00CB3674" w:rsidRPr="00340BA6" w:rsidTr="00340BA6">
        <w:trPr>
          <w:trHeight w:val="600"/>
        </w:trPr>
        <w:tc>
          <w:tcPr>
            <w:tcW w:w="8773" w:type="dxa"/>
            <w:gridSpan w:val="9"/>
            <w:vAlign w:val="center"/>
          </w:tcPr>
          <w:p w:rsidR="00CB3674" w:rsidRPr="00340BA6" w:rsidRDefault="00CB3674" w:rsidP="004F5E13">
            <w:pPr>
              <w:widowControl/>
              <w:autoSpaceDE/>
              <w:rPr>
                <w:i/>
                <w:color w:val="000000"/>
                <w:sz w:val="20"/>
              </w:rPr>
            </w:pPr>
            <w:r w:rsidRPr="00340BA6">
              <w:rPr>
                <w:i/>
                <w:color w:val="000000"/>
                <w:sz w:val="20"/>
              </w:rPr>
              <w:t>Sumber: Hasil Penelitian, 2024</w:t>
            </w:r>
          </w:p>
          <w:p w:rsidR="00CB3674" w:rsidRPr="00340BA6" w:rsidRDefault="00CB3674" w:rsidP="00340BA6">
            <w:pPr>
              <w:widowControl/>
              <w:autoSpaceDE/>
              <w:rPr>
                <w:color w:val="000000"/>
                <w:sz w:val="20"/>
              </w:rPr>
            </w:pPr>
          </w:p>
        </w:tc>
      </w:tr>
    </w:tbl>
    <w:p w:rsidR="00CA61BA" w:rsidRDefault="00CA61BA" w:rsidP="004F5E13">
      <w:pPr>
        <w:sectPr w:rsidR="00CA61BA" w:rsidSect="00F24DF1">
          <w:type w:val="continuous"/>
          <w:pgSz w:w="11907" w:h="16839" w:code="9"/>
          <w:pgMar w:top="1418" w:right="1418" w:bottom="1418" w:left="1701" w:header="709" w:footer="709" w:gutter="0"/>
          <w:cols w:space="708"/>
          <w:docGrid w:linePitch="360"/>
        </w:sectPr>
      </w:pPr>
    </w:p>
    <w:p w:rsidR="0096421E" w:rsidRPr="00F24DF1" w:rsidRDefault="0096421E" w:rsidP="004F5E13">
      <w:r w:rsidRPr="00F24DF1">
        <w:lastRenderedPageBreak/>
        <w:t>Q</w:t>
      </w:r>
      <w:r w:rsidRPr="00F24DF1">
        <w:tab/>
        <w:t>=</w:t>
      </w:r>
      <w:r w:rsidRPr="00F24DF1">
        <w:rPr>
          <w:spacing w:val="-2"/>
        </w:rPr>
        <w:t xml:space="preserve"> </w:t>
      </w:r>
      <w:r w:rsidRPr="00F24DF1">
        <w:t xml:space="preserve">(LV × </w:t>
      </w:r>
      <w:proofErr w:type="gramStart"/>
      <w:r w:rsidRPr="00F24DF1">
        <w:t>emp</w:t>
      </w:r>
      <w:proofErr w:type="gramEnd"/>
      <w:r w:rsidRPr="00F24DF1">
        <w:t xml:space="preserve"> LV) +</w:t>
      </w:r>
      <w:r w:rsidRPr="00F24DF1">
        <w:rPr>
          <w:spacing w:val="-2"/>
        </w:rPr>
        <w:t xml:space="preserve"> </w:t>
      </w:r>
      <w:r w:rsidRPr="00F24DF1">
        <w:t>(HV ×</w:t>
      </w:r>
      <w:r w:rsidRPr="00F24DF1">
        <w:rPr>
          <w:spacing w:val="-2"/>
        </w:rPr>
        <w:t xml:space="preserve"> </w:t>
      </w:r>
      <w:r w:rsidRPr="00F24DF1">
        <w:t>emp HV)</w:t>
      </w:r>
      <w:r w:rsidRPr="00F24DF1">
        <w:rPr>
          <w:spacing w:val="-1"/>
        </w:rPr>
        <w:t xml:space="preserve"> </w:t>
      </w:r>
      <w:r w:rsidRPr="00F24DF1">
        <w:t>+ (MC ×</w:t>
      </w:r>
      <w:r w:rsidRPr="00F24DF1">
        <w:rPr>
          <w:spacing w:val="1"/>
        </w:rPr>
        <w:t xml:space="preserve"> </w:t>
      </w:r>
      <w:r w:rsidRPr="00F24DF1">
        <w:t>emp</w:t>
      </w:r>
      <w:r w:rsidRPr="00F24DF1">
        <w:rPr>
          <w:spacing w:val="-14"/>
        </w:rPr>
        <w:t xml:space="preserve"> </w:t>
      </w:r>
      <w:r w:rsidRPr="00F24DF1">
        <w:t>MC)</w:t>
      </w:r>
    </w:p>
    <w:p w:rsidR="0096421E" w:rsidRPr="00F24DF1" w:rsidRDefault="0096421E" w:rsidP="004F5E13">
      <w:pPr>
        <w:ind w:right="-284"/>
      </w:pPr>
      <w:r w:rsidRPr="00F24DF1">
        <w:t xml:space="preserve">Q pada pukul (16.00-17.00) </w:t>
      </w:r>
      <w:r w:rsidRPr="00F24DF1">
        <w:tab/>
        <w:t>= (347 × 1) +</w:t>
      </w:r>
      <w:r w:rsidRPr="00F24DF1">
        <w:rPr>
          <w:spacing w:val="-2"/>
        </w:rPr>
        <w:t xml:space="preserve"> </w:t>
      </w:r>
      <w:r w:rsidRPr="00F24DF1">
        <w:t>(85 ×</w:t>
      </w:r>
      <w:r w:rsidRPr="00F24DF1">
        <w:rPr>
          <w:spacing w:val="-2"/>
        </w:rPr>
        <w:t xml:space="preserve"> </w:t>
      </w:r>
      <w:r w:rsidRPr="00F24DF1">
        <w:t>1</w:t>
      </w:r>
      <w:proofErr w:type="gramStart"/>
      <w:r w:rsidRPr="00F24DF1">
        <w:t>,2</w:t>
      </w:r>
      <w:proofErr w:type="gramEnd"/>
      <w:r w:rsidRPr="00F24DF1">
        <w:t>)</w:t>
      </w:r>
      <w:r w:rsidRPr="00F24DF1">
        <w:rPr>
          <w:spacing w:val="-1"/>
        </w:rPr>
        <w:t xml:space="preserve"> </w:t>
      </w:r>
      <w:r w:rsidRPr="00F24DF1">
        <w:t>+ (413 ×</w:t>
      </w:r>
      <w:r w:rsidRPr="00F24DF1">
        <w:rPr>
          <w:spacing w:val="1"/>
        </w:rPr>
        <w:t xml:space="preserve"> </w:t>
      </w:r>
      <w:r w:rsidRPr="00F24DF1">
        <w:t xml:space="preserve">0,5) = </w:t>
      </w:r>
      <w:r w:rsidRPr="00F24DF1">
        <w:rPr>
          <w:color w:val="000000"/>
        </w:rPr>
        <w:t xml:space="preserve">655,50 </w:t>
      </w:r>
      <w:r w:rsidRPr="00F24DF1">
        <w:t>smp/jam</w:t>
      </w:r>
    </w:p>
    <w:p w:rsidR="00CB3674" w:rsidRPr="00F24DF1" w:rsidRDefault="00CB3674" w:rsidP="004F5E13">
      <w:pPr>
        <w:ind w:right="-284"/>
      </w:pPr>
    </w:p>
    <w:p w:rsidR="00340BA6" w:rsidRDefault="00340BA6" w:rsidP="00CD2DDB">
      <w:pPr>
        <w:rPr>
          <w:b/>
        </w:rPr>
      </w:pPr>
    </w:p>
    <w:p w:rsidR="00CD2DDB" w:rsidRPr="00CD2DDB" w:rsidRDefault="00CD2DDB" w:rsidP="00CD2DDB">
      <w:pPr>
        <w:rPr>
          <w:b/>
        </w:rPr>
        <w:sectPr w:rsidR="00CD2DDB" w:rsidRPr="00CD2DDB" w:rsidSect="00CA61BA">
          <w:type w:val="continuous"/>
          <w:pgSz w:w="11907" w:h="16839" w:code="9"/>
          <w:pgMar w:top="1418" w:right="1418" w:bottom="1418" w:left="1701" w:header="709" w:footer="709" w:gutter="0"/>
          <w:cols w:space="708"/>
          <w:docGrid w:linePitch="360"/>
        </w:sectPr>
      </w:pPr>
    </w:p>
    <w:p w:rsidR="0096421E" w:rsidRPr="00CA4C1D" w:rsidRDefault="0096421E" w:rsidP="00340BA6">
      <w:pPr>
        <w:pStyle w:val="ListParagraph"/>
        <w:numPr>
          <w:ilvl w:val="0"/>
          <w:numId w:val="34"/>
        </w:numPr>
        <w:ind w:left="426" w:hanging="426"/>
      </w:pPr>
      <w:r w:rsidRPr="00CA4C1D">
        <w:lastRenderedPageBreak/>
        <w:t>Perhitungan Kapasitas Ruas Jalan</w:t>
      </w:r>
    </w:p>
    <w:p w:rsidR="00340BA6" w:rsidRDefault="0096421E" w:rsidP="008377F7">
      <w:pPr>
        <w:tabs>
          <w:tab w:val="right" w:leader="dot" w:pos="-8222"/>
          <w:tab w:val="right" w:leader="dot" w:pos="7938"/>
        </w:tabs>
      </w:pPr>
      <w:r w:rsidRPr="00F24DF1">
        <w:t>D</w:t>
      </w:r>
      <w:r w:rsidR="00B532C5">
        <w:t>engan menggunakan persamaan:</w:t>
      </w:r>
      <w:r w:rsidRPr="00F24DF1">
        <w:t xml:space="preserve"> </w:t>
      </w:r>
    </w:p>
    <w:p w:rsidR="0096421E" w:rsidRPr="00F24DF1" w:rsidRDefault="0096421E" w:rsidP="00340BA6">
      <w:pPr>
        <w:tabs>
          <w:tab w:val="right" w:leader="dot" w:pos="-8222"/>
          <w:tab w:val="right" w:leader="dot" w:pos="7938"/>
        </w:tabs>
      </w:pPr>
      <w:r w:rsidRPr="00F24DF1">
        <w:t>C</w:t>
      </w:r>
      <w:r w:rsidR="00340BA6">
        <w:t xml:space="preserve"> = Co x FCw x FCsp x FCsf x </w:t>
      </w:r>
      <w:proofErr w:type="gramStart"/>
      <w:r w:rsidR="00340BA6">
        <w:t>FCc</w:t>
      </w:r>
      <w:proofErr w:type="gramEnd"/>
      <w:r w:rsidR="00340BA6">
        <w:t xml:space="preserve">, </w:t>
      </w:r>
      <w:r w:rsidRPr="00F24DF1">
        <w:t>dimana:</w:t>
      </w:r>
    </w:p>
    <w:p w:rsidR="0096421E" w:rsidRPr="00F24DF1" w:rsidRDefault="0096421E" w:rsidP="00340BA6">
      <w:pPr>
        <w:numPr>
          <w:ilvl w:val="1"/>
          <w:numId w:val="11"/>
        </w:numPr>
        <w:ind w:left="284" w:hanging="284"/>
        <w:jc w:val="both"/>
      </w:pPr>
      <w:r w:rsidRPr="00F24DF1">
        <w:t>Berdasarkan Tabel 2.4 Kapasitas Dasar Jalan Perkotaan, tipe jalan yang ditinjau adalah dua lajur tak terbagi (2/2 UD), maka nilai Co = 2900 smp/jam.</w:t>
      </w:r>
    </w:p>
    <w:p w:rsidR="0096421E" w:rsidRPr="00F24DF1" w:rsidRDefault="0096421E" w:rsidP="00340BA6">
      <w:pPr>
        <w:numPr>
          <w:ilvl w:val="1"/>
          <w:numId w:val="11"/>
        </w:numPr>
        <w:ind w:left="284" w:hanging="284"/>
        <w:jc w:val="both"/>
      </w:pPr>
      <w:r w:rsidRPr="00F24DF1">
        <w:t>Berdasarkan Tabel</w:t>
      </w:r>
      <w:r w:rsidRPr="00F24DF1">
        <w:rPr>
          <w:spacing w:val="-3"/>
        </w:rPr>
        <w:t xml:space="preserve"> </w:t>
      </w:r>
      <w:r w:rsidRPr="00F24DF1">
        <w:t>2.5</w:t>
      </w:r>
      <w:r w:rsidRPr="00F24DF1">
        <w:rPr>
          <w:spacing w:val="-3"/>
        </w:rPr>
        <w:t xml:space="preserve"> </w:t>
      </w:r>
      <w:r w:rsidRPr="00F24DF1">
        <w:t>Penyesuaian</w:t>
      </w:r>
      <w:r w:rsidRPr="00F24DF1">
        <w:rPr>
          <w:spacing w:val="-3"/>
        </w:rPr>
        <w:t xml:space="preserve"> </w:t>
      </w:r>
      <w:r w:rsidRPr="00F24DF1">
        <w:t>Kapasitas</w:t>
      </w:r>
      <w:r w:rsidRPr="00F24DF1">
        <w:rPr>
          <w:spacing w:val="-3"/>
        </w:rPr>
        <w:t xml:space="preserve"> </w:t>
      </w:r>
      <w:r w:rsidRPr="00F24DF1">
        <w:t>untuk</w:t>
      </w:r>
      <w:r w:rsidRPr="00F24DF1">
        <w:rPr>
          <w:spacing w:val="-3"/>
        </w:rPr>
        <w:t xml:space="preserve"> </w:t>
      </w:r>
      <w:r w:rsidRPr="00F24DF1">
        <w:t>Pengaruh</w:t>
      </w:r>
      <w:r w:rsidRPr="00F24DF1">
        <w:rPr>
          <w:spacing w:val="-3"/>
        </w:rPr>
        <w:t xml:space="preserve"> </w:t>
      </w:r>
      <w:r w:rsidRPr="00F24DF1">
        <w:t>Lebar</w:t>
      </w:r>
      <w:r w:rsidRPr="00F24DF1">
        <w:rPr>
          <w:spacing w:val="-3"/>
        </w:rPr>
        <w:t xml:space="preserve"> </w:t>
      </w:r>
      <w:r w:rsidRPr="00F24DF1">
        <w:t>Jalur</w:t>
      </w:r>
      <w:r w:rsidRPr="00F24DF1">
        <w:rPr>
          <w:spacing w:val="-2"/>
        </w:rPr>
        <w:t xml:space="preserve"> </w:t>
      </w:r>
      <w:r w:rsidRPr="00F24DF1">
        <w:t>Lalu Lintas</w:t>
      </w:r>
      <w:r w:rsidRPr="00F24DF1">
        <w:rPr>
          <w:spacing w:val="-3"/>
        </w:rPr>
        <w:t xml:space="preserve"> </w:t>
      </w:r>
      <w:r w:rsidRPr="00F24DF1">
        <w:t>untuk</w:t>
      </w:r>
      <w:r w:rsidRPr="00F24DF1">
        <w:rPr>
          <w:spacing w:val="-3"/>
        </w:rPr>
        <w:t xml:space="preserve"> </w:t>
      </w:r>
      <w:r w:rsidRPr="00F24DF1">
        <w:t>Jalan Perkotaan, untuk tipe jalan dua lajur tak terbagi (2/2 UD) dengan lebar jalur lalu lintas 6m, maka nilai FCw = 0</w:t>
      </w:r>
      <w:proofErr w:type="gramStart"/>
      <w:r w:rsidRPr="00F24DF1">
        <w:t>,87</w:t>
      </w:r>
      <w:proofErr w:type="gramEnd"/>
      <w:r w:rsidRPr="00F24DF1">
        <w:t>.</w:t>
      </w:r>
    </w:p>
    <w:p w:rsidR="0096421E" w:rsidRPr="00F24DF1" w:rsidRDefault="0096421E" w:rsidP="00340BA6">
      <w:pPr>
        <w:numPr>
          <w:ilvl w:val="1"/>
          <w:numId w:val="11"/>
        </w:numPr>
        <w:ind w:left="284" w:hanging="284"/>
        <w:jc w:val="both"/>
      </w:pPr>
      <w:r w:rsidRPr="00F24DF1">
        <w:t>Berdasarkan Tabel</w:t>
      </w:r>
      <w:r w:rsidRPr="00F24DF1">
        <w:rPr>
          <w:spacing w:val="40"/>
        </w:rPr>
        <w:t xml:space="preserve"> </w:t>
      </w:r>
      <w:r w:rsidRPr="00F24DF1">
        <w:t>2.6 Faktor</w:t>
      </w:r>
      <w:r w:rsidRPr="00F24DF1">
        <w:rPr>
          <w:spacing w:val="40"/>
        </w:rPr>
        <w:t xml:space="preserve"> </w:t>
      </w:r>
      <w:r w:rsidRPr="00F24DF1">
        <w:t>Penyesuaian</w:t>
      </w:r>
      <w:r w:rsidRPr="00F24DF1">
        <w:rPr>
          <w:spacing w:val="40"/>
        </w:rPr>
        <w:t xml:space="preserve"> </w:t>
      </w:r>
      <w:r w:rsidRPr="00F24DF1">
        <w:t>Kapasitas</w:t>
      </w:r>
      <w:r w:rsidRPr="00F24DF1">
        <w:rPr>
          <w:spacing w:val="40"/>
        </w:rPr>
        <w:t xml:space="preserve"> </w:t>
      </w:r>
      <w:r w:rsidRPr="00F24DF1">
        <w:t>untuk</w:t>
      </w:r>
      <w:r w:rsidRPr="00F24DF1">
        <w:rPr>
          <w:spacing w:val="40"/>
        </w:rPr>
        <w:t xml:space="preserve"> </w:t>
      </w:r>
      <w:r w:rsidRPr="00F24DF1">
        <w:t>Pemisahan</w:t>
      </w:r>
      <w:r w:rsidRPr="00F24DF1">
        <w:rPr>
          <w:spacing w:val="40"/>
        </w:rPr>
        <w:t xml:space="preserve"> </w:t>
      </w:r>
      <w:r w:rsidRPr="00F24DF1">
        <w:t>Arah, untuk tipe jalan dua lajur dengan pemisah arah 50-50, maka nilai</w:t>
      </w:r>
      <w:r w:rsidRPr="00F24DF1">
        <w:rPr>
          <w:spacing w:val="40"/>
        </w:rPr>
        <w:t xml:space="preserve"> </w:t>
      </w:r>
      <w:r w:rsidRPr="00F24DF1">
        <w:t xml:space="preserve">FCsp = </w:t>
      </w:r>
      <w:r w:rsidRPr="00F24DF1">
        <w:rPr>
          <w:spacing w:val="-4"/>
        </w:rPr>
        <w:t>1</w:t>
      </w:r>
      <w:proofErr w:type="gramStart"/>
      <w:r w:rsidRPr="00F24DF1">
        <w:rPr>
          <w:spacing w:val="-4"/>
        </w:rPr>
        <w:t>,00</w:t>
      </w:r>
      <w:proofErr w:type="gramEnd"/>
      <w:r w:rsidRPr="00F24DF1">
        <w:t>.</w:t>
      </w:r>
    </w:p>
    <w:p w:rsidR="0096421E" w:rsidRPr="00F24DF1" w:rsidRDefault="0096421E" w:rsidP="00340BA6">
      <w:pPr>
        <w:numPr>
          <w:ilvl w:val="1"/>
          <w:numId w:val="11"/>
        </w:numPr>
        <w:ind w:left="284" w:hanging="284"/>
        <w:jc w:val="both"/>
      </w:pPr>
      <w:r w:rsidRPr="00F24DF1">
        <w:t>Berdasarkan Tabel</w:t>
      </w:r>
      <w:r w:rsidRPr="00F24DF1">
        <w:rPr>
          <w:spacing w:val="-5"/>
        </w:rPr>
        <w:t xml:space="preserve"> </w:t>
      </w:r>
      <w:r w:rsidRPr="00F24DF1">
        <w:t>2.7</w:t>
      </w:r>
      <w:r w:rsidRPr="00F24DF1">
        <w:rPr>
          <w:spacing w:val="-5"/>
        </w:rPr>
        <w:t xml:space="preserve"> </w:t>
      </w:r>
      <w:r w:rsidRPr="00F24DF1">
        <w:t>Faktor</w:t>
      </w:r>
      <w:r w:rsidRPr="00F24DF1">
        <w:rPr>
          <w:spacing w:val="-5"/>
        </w:rPr>
        <w:t xml:space="preserve"> </w:t>
      </w:r>
      <w:r w:rsidRPr="00F24DF1">
        <w:t>Penyesuaian</w:t>
      </w:r>
      <w:r w:rsidRPr="00F24DF1">
        <w:rPr>
          <w:spacing w:val="-5"/>
        </w:rPr>
        <w:t xml:space="preserve"> </w:t>
      </w:r>
      <w:r w:rsidRPr="00F24DF1">
        <w:t>Kapasitas</w:t>
      </w:r>
      <w:r w:rsidRPr="00F24DF1">
        <w:rPr>
          <w:spacing w:val="-5"/>
        </w:rPr>
        <w:t xml:space="preserve"> </w:t>
      </w:r>
      <w:r w:rsidRPr="00F24DF1">
        <w:t>untuk</w:t>
      </w:r>
      <w:r w:rsidRPr="00F24DF1">
        <w:rPr>
          <w:spacing w:val="-5"/>
        </w:rPr>
        <w:t xml:space="preserve"> </w:t>
      </w:r>
      <w:r w:rsidRPr="00F24DF1">
        <w:t>Pengaruh</w:t>
      </w:r>
      <w:r w:rsidRPr="00F24DF1">
        <w:rPr>
          <w:spacing w:val="-5"/>
        </w:rPr>
        <w:t xml:space="preserve"> </w:t>
      </w:r>
      <w:r w:rsidRPr="00F24DF1">
        <w:t>Hambatan</w:t>
      </w:r>
      <w:r w:rsidRPr="00F24DF1">
        <w:rPr>
          <w:spacing w:val="-5"/>
        </w:rPr>
        <w:t xml:space="preserve"> </w:t>
      </w:r>
      <w:r w:rsidRPr="00F24DF1">
        <w:t>Samping</w:t>
      </w:r>
      <w:r w:rsidRPr="00F24DF1">
        <w:rPr>
          <w:spacing w:val="-5"/>
        </w:rPr>
        <w:t xml:space="preserve"> </w:t>
      </w:r>
      <w:r w:rsidRPr="00F24DF1">
        <w:t>dan Jarak Kereb Penghalang, untuk tipe jalan dua lajur tak terbagi dengan kelas hambatan samping dalam level medium, maka nilai FCsf = 0,87.</w:t>
      </w:r>
    </w:p>
    <w:p w:rsidR="0096421E" w:rsidRPr="00F24DF1" w:rsidRDefault="0096421E" w:rsidP="00340BA6">
      <w:pPr>
        <w:numPr>
          <w:ilvl w:val="1"/>
          <w:numId w:val="11"/>
        </w:numPr>
        <w:ind w:left="284" w:hanging="284"/>
        <w:jc w:val="both"/>
      </w:pPr>
      <w:r w:rsidRPr="00F24DF1">
        <w:t>Berdasarkan Tabel 2.8 Faktor Penyesuaian Kapasitas untuk Ukuran Kota, menurut data BPS tahun 2023 jumlah penduduk Kabupaten Asahan sekitar 802.503 jiwa, maka nilai FCcs = 0,94.</w:t>
      </w:r>
    </w:p>
    <w:p w:rsidR="0096421E" w:rsidRPr="00F24DF1" w:rsidRDefault="0096421E" w:rsidP="00CD2DDB">
      <w:pPr>
        <w:spacing w:before="120"/>
        <w:jc w:val="both"/>
      </w:pPr>
      <w:r w:rsidRPr="00F24DF1">
        <w:t>Dengan menggunakan data tersebut di atas, maka kapasitas jalan di Simpang Katarina adalah:</w:t>
      </w:r>
    </w:p>
    <w:p w:rsidR="0096421E" w:rsidRPr="00F24DF1" w:rsidRDefault="0096421E" w:rsidP="004F5E13">
      <w:pPr>
        <w:tabs>
          <w:tab w:val="right" w:pos="-8222"/>
          <w:tab w:val="right" w:leader="dot" w:pos="7938"/>
        </w:tabs>
      </w:pPr>
      <w:r w:rsidRPr="00F24DF1">
        <w:t xml:space="preserve">C   = Co x FCw x FCsp x FCsf x </w:t>
      </w:r>
      <w:proofErr w:type="gramStart"/>
      <w:r w:rsidRPr="00F24DF1">
        <w:t>FCc</w:t>
      </w:r>
      <w:proofErr w:type="gramEnd"/>
    </w:p>
    <w:p w:rsidR="0096421E" w:rsidRPr="00F24DF1" w:rsidRDefault="0096421E" w:rsidP="004F5E13">
      <w:pPr>
        <w:tabs>
          <w:tab w:val="right" w:pos="-8222"/>
          <w:tab w:val="right" w:leader="dot" w:pos="7938"/>
        </w:tabs>
      </w:pPr>
      <w:r w:rsidRPr="00F24DF1">
        <w:t xml:space="preserve">      = 2900 x 0</w:t>
      </w:r>
      <w:proofErr w:type="gramStart"/>
      <w:r w:rsidRPr="00F24DF1">
        <w:t>,87</w:t>
      </w:r>
      <w:proofErr w:type="gramEnd"/>
      <w:r w:rsidRPr="00F24DF1">
        <w:t xml:space="preserve"> x 1,00 x 0,87 x 0,9 4 = 2063,31 smp/jam</w:t>
      </w:r>
    </w:p>
    <w:p w:rsidR="0096421E" w:rsidRPr="00F24DF1" w:rsidRDefault="0096421E" w:rsidP="004F5E13">
      <w:pPr>
        <w:tabs>
          <w:tab w:val="right" w:pos="-8222"/>
          <w:tab w:val="right" w:leader="dot" w:pos="7938"/>
        </w:tabs>
      </w:pPr>
    </w:p>
    <w:p w:rsidR="0096421E" w:rsidRPr="00CA4C1D" w:rsidRDefault="0096421E" w:rsidP="00EC06EA">
      <w:pPr>
        <w:pStyle w:val="ListParagraph"/>
        <w:numPr>
          <w:ilvl w:val="0"/>
          <w:numId w:val="34"/>
        </w:numPr>
        <w:ind w:left="426" w:hanging="426"/>
      </w:pPr>
      <w:r w:rsidRPr="00CA4C1D">
        <w:t>Perhitungan Derajat Kejenuhan</w:t>
      </w:r>
    </w:p>
    <w:p w:rsidR="00EC06EA" w:rsidRPr="00611A63" w:rsidRDefault="00737A25" w:rsidP="008377F7">
      <w:pPr>
        <w:tabs>
          <w:tab w:val="right" w:leader="dot" w:pos="-8222"/>
          <w:tab w:val="right" w:leader="dot" w:pos="7938"/>
        </w:tabs>
        <w:spacing w:after="120"/>
        <w:jc w:val="both"/>
      </w:pPr>
      <w:r w:rsidRPr="00F24DF1">
        <w:t xml:space="preserve">Dengan menggunakan </w:t>
      </w:r>
      <w:proofErr w:type="gramStart"/>
      <w:r w:rsidRPr="00F24DF1">
        <w:t>persamaan</w:t>
      </w:r>
      <w:r w:rsidR="0096421E" w:rsidRPr="00F24DF1">
        <w:t xml:space="preserve"> </w:t>
      </w:r>
      <w:proofErr w:type="gramEnd"/>
      <m:oMath>
        <m:r>
          <w:rPr>
            <w:rFonts w:ascii="Cambria Math" w:hAnsi="Cambria Math"/>
          </w:rPr>
          <m:t>DS=</m:t>
        </m:r>
        <m:f>
          <m:fPr>
            <m:ctrlPr>
              <w:rPr>
                <w:rFonts w:ascii="Cambria Math" w:hAnsi="Cambria Math"/>
                <w:i/>
              </w:rPr>
            </m:ctrlPr>
          </m:fPr>
          <m:num>
            <m:r>
              <w:rPr>
                <w:rFonts w:ascii="Cambria Math" w:hAnsi="Cambria Math"/>
              </w:rPr>
              <m:t>Q</m:t>
            </m:r>
          </m:num>
          <m:den>
            <m:r>
              <w:rPr>
                <w:rFonts w:ascii="Cambria Math" w:hAnsi="Cambria Math"/>
              </w:rPr>
              <m:t>C</m:t>
            </m:r>
          </m:den>
        </m:f>
      </m:oMath>
      <w:r w:rsidRPr="00F24DF1">
        <w:rPr>
          <w:spacing w:val="-2"/>
        </w:rPr>
        <w:t xml:space="preserve">,  maka </w:t>
      </w:r>
      <w:r w:rsidRPr="00F24DF1">
        <w:t xml:space="preserve">nilai derajat kejenuhan </w:t>
      </w:r>
      <w:r w:rsidR="0096421E" w:rsidRPr="00F24DF1">
        <w:t xml:space="preserve">di </w:t>
      </w:r>
      <w:r w:rsidRPr="00F24DF1">
        <w:t>Simpang Katarina adalah sebagai berikut:</w:t>
      </w:r>
    </w:p>
    <w:p w:rsidR="00EC06EA" w:rsidRDefault="0096421E" w:rsidP="004F5E13">
      <w:pPr>
        <w:tabs>
          <w:tab w:val="right" w:leader="dot" w:pos="-8222"/>
          <w:tab w:val="right" w:leader="dot" w:pos="7938"/>
        </w:tabs>
        <w:rPr>
          <w:spacing w:val="-2"/>
        </w:rPr>
      </w:pPr>
      <m:oMath>
        <m:r>
          <m:rPr>
            <m:sty m:val="p"/>
          </m:rPr>
          <w:rPr>
            <w:rFonts w:ascii="Cambria Math" w:hAnsi="Cambria Math"/>
            <w:spacing w:val="-2"/>
          </w:rPr>
          <m:t>DS=</m:t>
        </m:r>
        <m:f>
          <m:fPr>
            <m:ctrlPr>
              <w:rPr>
                <w:rFonts w:ascii="Cambria Math" w:hAnsi="Cambria Math"/>
                <w:spacing w:val="-2"/>
              </w:rPr>
            </m:ctrlPr>
          </m:fPr>
          <m:num>
            <m:r>
              <m:rPr>
                <m:sty m:val="p"/>
              </m:rPr>
              <w:rPr>
                <w:rFonts w:ascii="Cambria Math" w:hAnsi="Cambria Math"/>
                <w:spacing w:val="-2"/>
              </w:rPr>
              <m:t>Q</m:t>
            </m:r>
          </m:num>
          <m:den>
            <m:r>
              <m:rPr>
                <m:sty m:val="p"/>
              </m:rPr>
              <w:rPr>
                <w:rFonts w:ascii="Cambria Math" w:hAnsi="Cambria Math"/>
                <w:spacing w:val="-2"/>
              </w:rPr>
              <m:t>C</m:t>
            </m:r>
          </m:den>
        </m:f>
        <m:r>
          <m:rPr>
            <m:sty m:val="p"/>
          </m:rPr>
          <w:rPr>
            <w:rFonts w:ascii="Cambria Math" w:hAnsi="Cambria Math"/>
            <w:spacing w:val="-2"/>
          </w:rPr>
          <m:t>=</m:t>
        </m:r>
        <m:f>
          <m:fPr>
            <m:ctrlPr>
              <w:rPr>
                <w:rFonts w:ascii="Cambria Math" w:hAnsi="Cambria Math"/>
                <w:spacing w:val="-2"/>
              </w:rPr>
            </m:ctrlPr>
          </m:fPr>
          <m:num>
            <m:r>
              <m:rPr>
                <m:sty m:val="p"/>
              </m:rPr>
              <w:rPr>
                <w:rFonts w:ascii="Cambria Math" w:hAnsi="Cambria Math"/>
                <w:color w:val="000000"/>
              </w:rPr>
              <m:t>799,70</m:t>
            </m:r>
          </m:num>
          <m:den>
            <m:r>
              <m:rPr>
                <m:sty m:val="p"/>
              </m:rPr>
              <w:rPr>
                <w:rFonts w:ascii="Cambria Math" w:hAnsi="Cambria Math"/>
              </w:rPr>
              <m:t>2063,31</m:t>
            </m:r>
          </m:den>
        </m:f>
        <m:r>
          <m:rPr>
            <m:sty m:val="p"/>
          </m:rPr>
          <w:rPr>
            <w:rFonts w:ascii="Cambria Math" w:hAnsi="Cambria Math"/>
            <w:spacing w:val="-2"/>
          </w:rPr>
          <m:t>=0,388=0,39</m:t>
        </m:r>
      </m:oMath>
      <w:r w:rsidR="00737A25" w:rsidRPr="00F24DF1">
        <w:rPr>
          <w:spacing w:val="-2"/>
        </w:rPr>
        <w:t xml:space="preserve"> </w:t>
      </w:r>
    </w:p>
    <w:p w:rsidR="0096421E" w:rsidRDefault="00EC06EA" w:rsidP="00EC06EA">
      <w:pPr>
        <w:tabs>
          <w:tab w:val="right" w:pos="-8222"/>
          <w:tab w:val="right" w:leader="dot" w:pos="7938"/>
        </w:tabs>
        <w:jc w:val="both"/>
        <w:rPr>
          <w:sz w:val="20"/>
        </w:rPr>
      </w:pPr>
      <w:r>
        <w:rPr>
          <w:spacing w:val="-2"/>
        </w:rPr>
        <w:t xml:space="preserve">    </w:t>
      </w:r>
      <w:r w:rsidR="00737A25" w:rsidRPr="00EC06EA">
        <w:rPr>
          <w:spacing w:val="-2"/>
          <w:sz w:val="20"/>
        </w:rPr>
        <w:t>(</w:t>
      </w:r>
      <w:proofErr w:type="gramStart"/>
      <w:r w:rsidR="00737A25" w:rsidRPr="00EC06EA">
        <w:rPr>
          <w:spacing w:val="-2"/>
          <w:sz w:val="20"/>
        </w:rPr>
        <w:t>ruas</w:t>
      </w:r>
      <w:proofErr w:type="gramEnd"/>
      <w:r w:rsidR="00737A25" w:rsidRPr="00EC06EA">
        <w:rPr>
          <w:spacing w:val="-2"/>
          <w:sz w:val="20"/>
        </w:rPr>
        <w:t xml:space="preserve"> </w:t>
      </w:r>
      <w:r w:rsidR="00737A25" w:rsidRPr="00EC06EA">
        <w:rPr>
          <w:sz w:val="20"/>
        </w:rPr>
        <w:t>Jl. Lintas Sumatera–Jl. Besar Sech Silau)</w:t>
      </w:r>
    </w:p>
    <w:p w:rsidR="00EC06EA" w:rsidRPr="00F24DF1" w:rsidRDefault="00EC06EA" w:rsidP="00EC06EA">
      <w:pPr>
        <w:tabs>
          <w:tab w:val="right" w:pos="-8222"/>
          <w:tab w:val="right" w:leader="dot" w:pos="7938"/>
        </w:tabs>
        <w:jc w:val="both"/>
      </w:pPr>
    </w:p>
    <w:p w:rsidR="00EC06EA" w:rsidRDefault="00737A25" w:rsidP="004F5E13">
      <w:pPr>
        <w:tabs>
          <w:tab w:val="right" w:leader="dot" w:pos="-8222"/>
          <w:tab w:val="right" w:leader="dot" w:pos="7938"/>
        </w:tabs>
        <w:rPr>
          <w:spacing w:val="-2"/>
        </w:rPr>
      </w:pPr>
      <m:oMath>
        <m:r>
          <m:rPr>
            <m:sty m:val="p"/>
          </m:rPr>
          <w:rPr>
            <w:rFonts w:ascii="Cambria Math" w:hAnsi="Cambria Math"/>
            <w:spacing w:val="-2"/>
          </w:rPr>
          <m:t>DS=</m:t>
        </m:r>
        <m:f>
          <m:fPr>
            <m:ctrlPr>
              <w:rPr>
                <w:rFonts w:ascii="Cambria Math" w:hAnsi="Cambria Math"/>
                <w:spacing w:val="-2"/>
              </w:rPr>
            </m:ctrlPr>
          </m:fPr>
          <m:num>
            <m:r>
              <m:rPr>
                <m:sty m:val="p"/>
              </m:rPr>
              <w:rPr>
                <w:rFonts w:ascii="Cambria Math" w:hAnsi="Cambria Math"/>
                <w:spacing w:val="-2"/>
              </w:rPr>
              <m:t>Q</m:t>
            </m:r>
          </m:num>
          <m:den>
            <m:r>
              <m:rPr>
                <m:sty m:val="p"/>
              </m:rPr>
              <w:rPr>
                <w:rFonts w:ascii="Cambria Math" w:hAnsi="Cambria Math"/>
                <w:spacing w:val="-2"/>
              </w:rPr>
              <m:t>C</m:t>
            </m:r>
          </m:den>
        </m:f>
        <m:r>
          <m:rPr>
            <m:sty m:val="p"/>
          </m:rPr>
          <w:rPr>
            <w:rFonts w:ascii="Cambria Math" w:hAnsi="Cambria Math"/>
            <w:spacing w:val="-2"/>
          </w:rPr>
          <m:t>=</m:t>
        </m:r>
        <m:f>
          <m:fPr>
            <m:ctrlPr>
              <w:rPr>
                <w:rFonts w:ascii="Cambria Math" w:hAnsi="Cambria Math"/>
                <w:spacing w:val="-2"/>
              </w:rPr>
            </m:ctrlPr>
          </m:fPr>
          <m:num>
            <m:r>
              <m:rPr>
                <m:sty m:val="p"/>
              </m:rPr>
              <w:rPr>
                <w:rFonts w:ascii="Cambria Math" w:hAnsi="Cambria Math"/>
                <w:color w:val="000000"/>
              </w:rPr>
              <m:t>655,50</m:t>
            </m:r>
          </m:num>
          <m:den>
            <m:r>
              <m:rPr>
                <m:sty m:val="p"/>
              </m:rPr>
              <w:rPr>
                <w:rFonts w:ascii="Cambria Math" w:hAnsi="Cambria Math"/>
              </w:rPr>
              <m:t>2063,31</m:t>
            </m:r>
          </m:den>
        </m:f>
        <m:r>
          <m:rPr>
            <m:sty m:val="p"/>
          </m:rPr>
          <w:rPr>
            <w:rFonts w:ascii="Cambria Math" w:hAnsi="Cambria Math"/>
            <w:spacing w:val="-2"/>
          </w:rPr>
          <m:t>=0,318=0,32</m:t>
        </m:r>
      </m:oMath>
      <w:r w:rsidRPr="00F24DF1">
        <w:rPr>
          <w:spacing w:val="-2"/>
        </w:rPr>
        <w:t xml:space="preserve"> </w:t>
      </w:r>
    </w:p>
    <w:p w:rsidR="00737A25" w:rsidRPr="00EC06EA" w:rsidRDefault="00EC06EA" w:rsidP="004F5E13">
      <w:pPr>
        <w:tabs>
          <w:tab w:val="right" w:leader="dot" w:pos="-8222"/>
          <w:tab w:val="right" w:leader="dot" w:pos="7938"/>
        </w:tabs>
        <w:rPr>
          <w:spacing w:val="-2"/>
          <w:sz w:val="20"/>
        </w:rPr>
      </w:pPr>
      <w:r>
        <w:rPr>
          <w:spacing w:val="-2"/>
        </w:rPr>
        <w:t xml:space="preserve">     </w:t>
      </w:r>
      <w:r w:rsidR="00737A25" w:rsidRPr="00EC06EA">
        <w:rPr>
          <w:spacing w:val="-2"/>
          <w:sz w:val="20"/>
        </w:rPr>
        <w:t>(</w:t>
      </w:r>
      <w:proofErr w:type="gramStart"/>
      <w:r w:rsidR="00737A25" w:rsidRPr="00EC06EA">
        <w:rPr>
          <w:spacing w:val="-2"/>
          <w:sz w:val="20"/>
        </w:rPr>
        <w:t>ruas</w:t>
      </w:r>
      <w:proofErr w:type="gramEnd"/>
      <w:r w:rsidR="00737A25" w:rsidRPr="00EC06EA">
        <w:rPr>
          <w:spacing w:val="-2"/>
          <w:sz w:val="20"/>
        </w:rPr>
        <w:t xml:space="preserve"> </w:t>
      </w:r>
      <w:r w:rsidR="00737A25" w:rsidRPr="00EC06EA">
        <w:rPr>
          <w:sz w:val="20"/>
        </w:rPr>
        <w:t>Jl. Besar Sech Silau–Jl. Lintas Sumatera)</w:t>
      </w:r>
    </w:p>
    <w:p w:rsidR="00EC06EA" w:rsidRDefault="00EC06EA" w:rsidP="004F5E13">
      <w:pPr>
        <w:tabs>
          <w:tab w:val="right" w:leader="dot" w:pos="-8222"/>
          <w:tab w:val="right" w:leader="dot" w:pos="7938"/>
        </w:tabs>
        <w:rPr>
          <w:spacing w:val="-2"/>
        </w:rPr>
      </w:pPr>
    </w:p>
    <w:p w:rsidR="00611A63" w:rsidRDefault="00EC06EA" w:rsidP="008377F7">
      <w:pPr>
        <w:tabs>
          <w:tab w:val="right" w:leader="dot" w:pos="-8222"/>
          <w:tab w:val="right" w:leader="dot" w:pos="7938"/>
        </w:tabs>
        <w:jc w:val="both"/>
        <w:rPr>
          <w:spacing w:val="-2"/>
        </w:rPr>
      </w:pPr>
      <w:r>
        <w:rPr>
          <w:spacing w:val="-2"/>
        </w:rPr>
        <w:t>Selanjutnya nilai derajat</w:t>
      </w:r>
      <w:r w:rsidR="00611A63">
        <w:rPr>
          <w:spacing w:val="-2"/>
        </w:rPr>
        <w:t xml:space="preserve"> </w:t>
      </w:r>
      <w:r>
        <w:rPr>
          <w:spacing w:val="-2"/>
        </w:rPr>
        <w:t xml:space="preserve">kejenuhan </w:t>
      </w:r>
      <w:r w:rsidR="00611A63">
        <w:rPr>
          <w:spacing w:val="-2"/>
        </w:rPr>
        <w:t>di</w:t>
      </w:r>
      <w:r>
        <w:rPr>
          <w:spacing w:val="-2"/>
        </w:rPr>
        <w:t xml:space="preserve"> masing- masing ruas jalan </w:t>
      </w:r>
      <w:r w:rsidR="00611A63">
        <w:rPr>
          <w:spacing w:val="-2"/>
        </w:rPr>
        <w:t>pada hari Sabtu, 14 September 2024 ditunjukkan pada tabel berikut:</w:t>
      </w:r>
    </w:p>
    <w:p w:rsidR="00CD2DDB" w:rsidRPr="00CD2DDB" w:rsidRDefault="00CD2DDB" w:rsidP="00CD2DDB">
      <w:pPr>
        <w:tabs>
          <w:tab w:val="right" w:leader="dot" w:pos="-8222"/>
          <w:tab w:val="right" w:leader="dot" w:pos="7938"/>
        </w:tabs>
        <w:ind w:firstLine="567"/>
        <w:jc w:val="center"/>
        <w:rPr>
          <w:szCs w:val="24"/>
        </w:rPr>
      </w:pPr>
      <w:r w:rsidRPr="00CD2DDB">
        <w:rPr>
          <w:szCs w:val="24"/>
        </w:rPr>
        <w:t xml:space="preserve">Tabel 4.18 Hasil Derajat Kejenuhan di ruas Jl. Lintas Sumatera–Jl. Besar Sech Silau </w:t>
      </w:r>
    </w:p>
    <w:tbl>
      <w:tblPr>
        <w:tblW w:w="7938" w:type="dxa"/>
        <w:jc w:val="center"/>
        <w:tblInd w:w="93" w:type="dxa"/>
        <w:tblLook w:val="04A0" w:firstRow="1" w:lastRow="0" w:firstColumn="1" w:lastColumn="0" w:noHBand="0" w:noVBand="1"/>
      </w:tblPr>
      <w:tblGrid>
        <w:gridCol w:w="2835"/>
        <w:gridCol w:w="1701"/>
        <w:gridCol w:w="1701"/>
        <w:gridCol w:w="1701"/>
      </w:tblGrid>
      <w:tr w:rsidR="00CD2DDB" w:rsidRPr="00CD2DDB" w:rsidTr="00CD2DDB">
        <w:trPr>
          <w:trHeight w:val="283"/>
          <w:jc w:val="center"/>
        </w:trPr>
        <w:tc>
          <w:tcPr>
            <w:tcW w:w="2835" w:type="dxa"/>
            <w:vMerge w:val="restart"/>
            <w:tcBorders>
              <w:top w:val="single" w:sz="4" w:space="0" w:color="auto"/>
              <w:left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Waktu</w:t>
            </w:r>
          </w:p>
        </w:tc>
        <w:tc>
          <w:tcPr>
            <w:tcW w:w="1701" w:type="dxa"/>
            <w:tcBorders>
              <w:top w:val="single" w:sz="4" w:space="0" w:color="auto"/>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smp/jam</w:t>
            </w:r>
          </w:p>
        </w:tc>
        <w:tc>
          <w:tcPr>
            <w:tcW w:w="1701" w:type="dxa"/>
            <w:tcBorders>
              <w:top w:val="single" w:sz="4" w:space="0" w:color="auto"/>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C</w:t>
            </w:r>
          </w:p>
        </w:tc>
        <w:tc>
          <w:tcPr>
            <w:tcW w:w="1701" w:type="dxa"/>
            <w:vMerge w:val="restart"/>
            <w:tcBorders>
              <w:top w:val="single" w:sz="4" w:space="0" w:color="auto"/>
              <w:left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a/b</w:t>
            </w:r>
          </w:p>
        </w:tc>
      </w:tr>
      <w:tr w:rsidR="00CD2DDB" w:rsidRPr="00CD2DDB" w:rsidTr="00CD2DDB">
        <w:trPr>
          <w:trHeight w:val="283"/>
          <w:jc w:val="center"/>
        </w:trPr>
        <w:tc>
          <w:tcPr>
            <w:tcW w:w="2835" w:type="dxa"/>
            <w:vMerge/>
            <w:tcBorders>
              <w:left w:val="nil"/>
              <w:bottom w:val="single" w:sz="4" w:space="0" w:color="auto"/>
              <w:right w:val="nil"/>
            </w:tcBorders>
            <w:shd w:val="clear" w:color="auto" w:fill="auto"/>
            <w:vAlign w:val="center"/>
            <w:hideMark/>
          </w:tcPr>
          <w:p w:rsidR="00CD2DDB" w:rsidRPr="00CD2DDB" w:rsidRDefault="00CD2DDB" w:rsidP="00D12878">
            <w:pPr>
              <w:widowControl/>
              <w:autoSpaceDE/>
              <w:autoSpaceDN/>
              <w:jc w:val="center"/>
              <w:rPr>
                <w:color w:val="000000"/>
                <w:szCs w:val="24"/>
              </w:rPr>
            </w:pP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(a)</w:t>
            </w: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(b)</w:t>
            </w:r>
          </w:p>
        </w:tc>
        <w:tc>
          <w:tcPr>
            <w:tcW w:w="1701" w:type="dxa"/>
            <w:vMerge/>
            <w:tcBorders>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07.00-08.00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661,10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0,32</w:t>
            </w: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08.00-09.00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564,00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0,27</w:t>
            </w: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12.00-13.00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706,10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0,34</w:t>
            </w: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13.00-14.00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761,90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0,37</w:t>
            </w: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16.00-17.00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799,70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0,39</w:t>
            </w:r>
          </w:p>
        </w:tc>
      </w:tr>
      <w:tr w:rsidR="00CD2DDB" w:rsidRPr="00CD2DDB" w:rsidTr="00CD2DDB">
        <w:trPr>
          <w:trHeight w:val="283"/>
          <w:jc w:val="center"/>
        </w:trPr>
        <w:tc>
          <w:tcPr>
            <w:tcW w:w="2835" w:type="dxa"/>
            <w:tcBorders>
              <w:top w:val="nil"/>
              <w:left w:val="nil"/>
              <w:bottom w:val="single" w:sz="4" w:space="0" w:color="auto"/>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17.00-18.00</w:t>
            </w: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769,80</w:t>
            </w: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0,37</w:t>
            </w:r>
          </w:p>
        </w:tc>
      </w:tr>
    </w:tbl>
    <w:p w:rsidR="00CD2DDB" w:rsidRPr="00CD2DDB" w:rsidRDefault="00CD2DDB" w:rsidP="006C6DCB">
      <w:pPr>
        <w:pStyle w:val="BodyText"/>
        <w:spacing w:line="360" w:lineRule="auto"/>
        <w:ind w:left="426"/>
        <w:rPr>
          <w:i/>
          <w:sz w:val="20"/>
          <w:szCs w:val="22"/>
        </w:rPr>
      </w:pPr>
      <w:r w:rsidRPr="00CD2DDB">
        <w:rPr>
          <w:i/>
          <w:sz w:val="20"/>
          <w:szCs w:val="22"/>
        </w:rPr>
        <w:t>Sumber: Hasil Analisis Penelitian, 2024</w:t>
      </w:r>
    </w:p>
    <w:p w:rsidR="00CD2DDB" w:rsidRPr="00CD2DDB" w:rsidRDefault="00CD2DDB" w:rsidP="00CD2DDB">
      <w:pPr>
        <w:tabs>
          <w:tab w:val="right" w:leader="dot" w:pos="-8222"/>
          <w:tab w:val="right" w:leader="dot" w:pos="7938"/>
        </w:tabs>
        <w:ind w:firstLine="567"/>
        <w:jc w:val="center"/>
        <w:rPr>
          <w:szCs w:val="24"/>
        </w:rPr>
      </w:pPr>
      <w:r w:rsidRPr="00CD2DDB">
        <w:rPr>
          <w:szCs w:val="24"/>
        </w:rPr>
        <w:t>Tabel 4.19 Hasil Derajat Kejenuhan di ruas Jl. Besar Sech Silau</w:t>
      </w:r>
      <w:r w:rsidR="006C6DCB">
        <w:rPr>
          <w:szCs w:val="24"/>
        </w:rPr>
        <w:t xml:space="preserve">-Jl. Lintas Sumatera </w:t>
      </w:r>
    </w:p>
    <w:tbl>
      <w:tblPr>
        <w:tblW w:w="7938" w:type="dxa"/>
        <w:jc w:val="center"/>
        <w:tblInd w:w="93" w:type="dxa"/>
        <w:tblLook w:val="04A0" w:firstRow="1" w:lastRow="0" w:firstColumn="1" w:lastColumn="0" w:noHBand="0" w:noVBand="1"/>
      </w:tblPr>
      <w:tblGrid>
        <w:gridCol w:w="2835"/>
        <w:gridCol w:w="1701"/>
        <w:gridCol w:w="1701"/>
        <w:gridCol w:w="1701"/>
      </w:tblGrid>
      <w:tr w:rsidR="00CD2DDB" w:rsidRPr="00CD2DDB" w:rsidTr="00CD2DDB">
        <w:trPr>
          <w:trHeight w:val="283"/>
          <w:jc w:val="center"/>
        </w:trPr>
        <w:tc>
          <w:tcPr>
            <w:tcW w:w="2835" w:type="dxa"/>
            <w:vMerge w:val="restart"/>
            <w:tcBorders>
              <w:top w:val="single" w:sz="4" w:space="0" w:color="auto"/>
              <w:left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Waktu</w:t>
            </w:r>
          </w:p>
        </w:tc>
        <w:tc>
          <w:tcPr>
            <w:tcW w:w="1701" w:type="dxa"/>
            <w:tcBorders>
              <w:top w:val="single" w:sz="4" w:space="0" w:color="auto"/>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Smp/jam</w:t>
            </w:r>
          </w:p>
        </w:tc>
        <w:tc>
          <w:tcPr>
            <w:tcW w:w="1701" w:type="dxa"/>
            <w:tcBorders>
              <w:top w:val="single" w:sz="4" w:space="0" w:color="auto"/>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C</w:t>
            </w:r>
          </w:p>
        </w:tc>
        <w:tc>
          <w:tcPr>
            <w:tcW w:w="1701" w:type="dxa"/>
            <w:vMerge w:val="restart"/>
            <w:tcBorders>
              <w:top w:val="single" w:sz="4" w:space="0" w:color="auto"/>
              <w:left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a/b</w:t>
            </w:r>
          </w:p>
        </w:tc>
      </w:tr>
      <w:tr w:rsidR="00CD2DDB" w:rsidRPr="00CD2DDB" w:rsidTr="00CD2DDB">
        <w:trPr>
          <w:trHeight w:val="283"/>
          <w:jc w:val="center"/>
        </w:trPr>
        <w:tc>
          <w:tcPr>
            <w:tcW w:w="2835" w:type="dxa"/>
            <w:vMerge/>
            <w:tcBorders>
              <w:left w:val="nil"/>
              <w:bottom w:val="single" w:sz="4" w:space="0" w:color="auto"/>
              <w:right w:val="nil"/>
            </w:tcBorders>
            <w:shd w:val="clear" w:color="auto" w:fill="auto"/>
            <w:vAlign w:val="center"/>
            <w:hideMark/>
          </w:tcPr>
          <w:p w:rsidR="00CD2DDB" w:rsidRPr="00CD2DDB" w:rsidRDefault="00CD2DDB" w:rsidP="00D12878">
            <w:pPr>
              <w:widowControl/>
              <w:autoSpaceDE/>
              <w:autoSpaceDN/>
              <w:jc w:val="center"/>
              <w:rPr>
                <w:color w:val="000000"/>
                <w:szCs w:val="24"/>
              </w:rPr>
            </w:pP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(a)</w:t>
            </w: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(b)</w:t>
            </w:r>
          </w:p>
        </w:tc>
        <w:tc>
          <w:tcPr>
            <w:tcW w:w="1701" w:type="dxa"/>
            <w:vMerge/>
            <w:tcBorders>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rPr>
                <w:color w:val="000000"/>
                <w:szCs w:val="24"/>
              </w:rPr>
            </w:pP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07.00-08.00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606,70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0,29</w:t>
            </w: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08.00-09.00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528,50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0,26</w:t>
            </w: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12.00-13.00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615,70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0,30</w:t>
            </w: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13.00-14.00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581,50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0,28</w:t>
            </w:r>
          </w:p>
        </w:tc>
      </w:tr>
      <w:tr w:rsidR="00CD2DDB" w:rsidRPr="00CD2DDB" w:rsidTr="00CD2DDB">
        <w:trPr>
          <w:trHeight w:val="283"/>
          <w:jc w:val="center"/>
        </w:trPr>
        <w:tc>
          <w:tcPr>
            <w:tcW w:w="2835" w:type="dxa"/>
            <w:tcBorders>
              <w:top w:val="nil"/>
              <w:left w:val="nil"/>
              <w:bottom w:val="nil"/>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16.00-17.00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632,40</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nil"/>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0,31</w:t>
            </w:r>
          </w:p>
        </w:tc>
      </w:tr>
      <w:tr w:rsidR="00CD2DDB" w:rsidRPr="00CD2DDB" w:rsidTr="00CD2DDB">
        <w:trPr>
          <w:trHeight w:val="283"/>
          <w:jc w:val="center"/>
        </w:trPr>
        <w:tc>
          <w:tcPr>
            <w:tcW w:w="2835" w:type="dxa"/>
            <w:tcBorders>
              <w:top w:val="nil"/>
              <w:left w:val="nil"/>
              <w:bottom w:val="single" w:sz="4" w:space="0" w:color="auto"/>
              <w:right w:val="nil"/>
            </w:tcBorders>
            <w:shd w:val="clear" w:color="auto" w:fill="auto"/>
            <w:vAlign w:val="center"/>
            <w:hideMark/>
          </w:tcPr>
          <w:p w:rsidR="00CD2DDB" w:rsidRPr="00CD2DDB" w:rsidRDefault="00CD2DDB" w:rsidP="00D12878">
            <w:pPr>
              <w:widowControl/>
              <w:autoSpaceDE/>
              <w:autoSpaceDN/>
              <w:jc w:val="center"/>
              <w:rPr>
                <w:color w:val="000000"/>
                <w:szCs w:val="24"/>
              </w:rPr>
            </w:pPr>
            <w:r w:rsidRPr="00CD2DDB">
              <w:rPr>
                <w:color w:val="000000"/>
                <w:szCs w:val="24"/>
              </w:rPr>
              <w:t>17.00-18.00</w:t>
            </w: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655,50</w:t>
            </w: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2063,31</w:t>
            </w:r>
          </w:p>
        </w:tc>
        <w:tc>
          <w:tcPr>
            <w:tcW w:w="1701" w:type="dxa"/>
            <w:tcBorders>
              <w:top w:val="nil"/>
              <w:left w:val="nil"/>
              <w:bottom w:val="single" w:sz="4" w:space="0" w:color="auto"/>
              <w:right w:val="nil"/>
            </w:tcBorders>
            <w:shd w:val="clear" w:color="auto" w:fill="auto"/>
            <w:noWrap/>
            <w:vAlign w:val="center"/>
            <w:hideMark/>
          </w:tcPr>
          <w:p w:rsidR="00CD2DDB" w:rsidRPr="00CD2DDB" w:rsidRDefault="00CD2DDB" w:rsidP="00D12878">
            <w:pPr>
              <w:widowControl/>
              <w:autoSpaceDE/>
              <w:autoSpaceDN/>
              <w:jc w:val="center"/>
              <w:rPr>
                <w:color w:val="000000"/>
                <w:szCs w:val="24"/>
              </w:rPr>
            </w:pPr>
            <w:r w:rsidRPr="00CD2DDB">
              <w:rPr>
                <w:color w:val="000000"/>
                <w:szCs w:val="24"/>
              </w:rPr>
              <w:t>0,32</w:t>
            </w:r>
          </w:p>
        </w:tc>
      </w:tr>
    </w:tbl>
    <w:p w:rsidR="00CD2DDB" w:rsidRPr="00CD2DDB" w:rsidRDefault="00CD2DDB" w:rsidP="006C6DCB">
      <w:pPr>
        <w:tabs>
          <w:tab w:val="right" w:leader="dot" w:pos="-8222"/>
          <w:tab w:val="right" w:leader="dot" w:pos="7938"/>
        </w:tabs>
        <w:spacing w:line="360" w:lineRule="auto"/>
        <w:ind w:left="426"/>
        <w:rPr>
          <w:i/>
          <w:sz w:val="20"/>
        </w:rPr>
      </w:pPr>
      <w:r w:rsidRPr="00CD2DDB">
        <w:rPr>
          <w:i/>
          <w:sz w:val="20"/>
        </w:rPr>
        <w:t>Sumber: Hasil Analisis Penelitian, 2024</w:t>
      </w:r>
    </w:p>
    <w:p w:rsidR="00611A63" w:rsidRDefault="00611A63" w:rsidP="008377F7">
      <w:pPr>
        <w:jc w:val="both"/>
      </w:pPr>
      <w:proofErr w:type="gramStart"/>
      <w:r w:rsidRPr="00F24DF1">
        <w:lastRenderedPageBreak/>
        <w:t>Berdasarkan hasil analisis di atas dapat dilihat bahwa derajat kejenuhan di ruas Jl. Lintas Sumatera-Jl. Besar Sech Silau cenderung lebih rendah dari pada ruas Jl. Besar Sech Silau-Jl. Lintas Sumatera.</w:t>
      </w:r>
      <w:proofErr w:type="gramEnd"/>
      <w:r w:rsidRPr="00F24DF1">
        <w:t xml:space="preserve"> Hal ini disebabkan oleh ada jalur alternalif </w:t>
      </w:r>
      <w:proofErr w:type="gramStart"/>
      <w:r w:rsidRPr="00F24DF1">
        <w:t>lain</w:t>
      </w:r>
      <w:proofErr w:type="gramEnd"/>
      <w:r w:rsidRPr="00F24DF1">
        <w:t xml:space="preserve"> menuju Kisaran yaitu Jl. Pondok Indah yang hanya berjarak ±2 km ke arah Simpang Katarina. </w:t>
      </w:r>
      <w:proofErr w:type="gramStart"/>
      <w:r w:rsidRPr="00F24DF1">
        <w:t>Sehingga pengguna jalan menuju Kisaran-Batu Bara lebih memilih jalur alternative, sedangkan pengguna jalan menuju Kisaran-Tanjung Balai cenderung lebih memilih jalur Simpang Katarina, begitu pun sebalikny.</w:t>
      </w:r>
      <w:proofErr w:type="gramEnd"/>
      <w:r w:rsidRPr="00F24DF1">
        <w:t xml:space="preserve"> Adapun jalur tersebut digambarkan sebagai berikut:</w:t>
      </w:r>
    </w:p>
    <w:p w:rsidR="006C6DCB" w:rsidRDefault="006C6DCB" w:rsidP="008377F7">
      <w:pPr>
        <w:jc w:val="both"/>
      </w:pPr>
    </w:p>
    <w:p w:rsidR="008377F7" w:rsidRDefault="008377F7" w:rsidP="008377F7">
      <w:pPr>
        <w:pStyle w:val="BodyText"/>
        <w:jc w:val="center"/>
      </w:pPr>
      <w:r>
        <w:rPr>
          <w:noProof/>
        </w:rPr>
        <mc:AlternateContent>
          <mc:Choice Requires="wps">
            <w:drawing>
              <wp:anchor distT="0" distB="0" distL="114300" distR="114300" simplePos="0" relativeHeight="251664384" behindDoc="0" locked="0" layoutInCell="1" allowOverlap="1" wp14:anchorId="10FA97C3" wp14:editId="789CD40D">
                <wp:simplePos x="0" y="0"/>
                <wp:positionH relativeFrom="column">
                  <wp:posOffset>1429385</wp:posOffset>
                </wp:positionH>
                <wp:positionV relativeFrom="paragraph">
                  <wp:posOffset>492760</wp:posOffset>
                </wp:positionV>
                <wp:extent cx="619760" cy="325755"/>
                <wp:effectExtent l="19050" t="19050" r="46990" b="55245"/>
                <wp:wrapNone/>
                <wp:docPr id="115" name="Straight Arrow Connector 115"/>
                <wp:cNvGraphicFramePr/>
                <a:graphic xmlns:a="http://schemas.openxmlformats.org/drawingml/2006/main">
                  <a:graphicData uri="http://schemas.microsoft.com/office/word/2010/wordprocessingShape">
                    <wps:wsp>
                      <wps:cNvCnPr/>
                      <wps:spPr>
                        <a:xfrm>
                          <a:off x="0" y="0"/>
                          <a:ext cx="619760" cy="32575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5" o:spid="_x0000_s1026" type="#_x0000_t32" style="position:absolute;margin-left:112.55pt;margin-top:38.8pt;width:48.8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1ly+AEAAEMEAAAOAAAAZHJzL2Uyb0RvYy54bWysU9uO0zAQfUfiHyy/0yRF7S5V0xXqUl4Q&#10;VLvsB7iO3VjyTWPTJH/P2EmzXJYHEHlwfJlzZs7xeHvXG00uAoJytqbVoqREWO4aZc81ffp6eHNL&#10;SYjMNkw7K2o6iEDvdq9fbTu/EUvXOt0IIEhiw6bzNW1j9JuiCLwVhoWF88LioXRgWMQlnIsGWIfs&#10;RhfLslwXnYPGg+MiBNy9Hw/pLvNLKXj8ImUQkeiaYm0xj5DHUxqL3ZZtzsB8q/hUBvuHKgxTFpPO&#10;VPcsMvIN1G9URnFwwcm44M4UTkrFRdaAaqryFzWPLfMia0Fzgp9tCv+Pln++HIGoBu+uWlFimcFL&#10;eozA1LmN5D2A68jeWYtGOiApBh3rfNggcG+PMK2CP0KS30sw6Y/CSJ9dHmaXRR8Jx8119e5mjXfB&#10;8ejtcnWzypzFM9hDiB+FMyRNahqmauYyquw0u3wKEdMj8ApImbUlXU2Xt8ibw4LTqjkordNhgPNp&#10;r4FcGLbD4VDil/QgxU9hkSn9wTYkDh7dYMmEKUxbjE7yR8F5FgctxswPQqKVKHGsMDexmPMxzoWN&#10;1cyE0QkmsbYZWI41p+7/E3CKT1CRG/xvwDMiZ3Y2zmCjrIOXssf+WrIc468OjLqTBSfXDLkVsjXY&#10;qdnS6VWlp/DjOsOf3/7uOwAAAP//AwBQSwMEFAAGAAgAAAAhAOYh/4DgAAAACgEAAA8AAABkcnMv&#10;ZG93bnJldi54bWxMj0FPg0AQhe8m/ofNmHizS7cpVGRpjIkXNaaihx4XGIHKziK7pfjvnZ70OHlf&#10;3vsm2862FxOOvnOkYbmIQCBVru6o0fDx/nizAeGDodr0jlDDD3rY5pcXmUlrd6I3nIrQCC4hnxoN&#10;bQhDKqWvWrTGL9yAxNmnG60JfI6NrEdz4nLbSxVFsbSmI15ozYAPLVZfxdFqKPyuelrFr7tof/DT&#10;98s6OTzvS62vr+b7OxAB5/AHw1mf1SFnp9Idqfai16DUesmohiSJQTCwUioBUTKpNrcg80z+fyH/&#10;BQAA//8DAFBLAQItABQABgAIAAAAIQC2gziS/gAAAOEBAAATAAAAAAAAAAAAAAAAAAAAAABbQ29u&#10;dGVudF9UeXBlc10ueG1sUEsBAi0AFAAGAAgAAAAhADj9If/WAAAAlAEAAAsAAAAAAAAAAAAAAAAA&#10;LwEAAF9yZWxzLy5yZWxzUEsBAi0AFAAGAAgAAAAhALbvWXL4AQAAQwQAAA4AAAAAAAAAAAAAAAAA&#10;LgIAAGRycy9lMm9Eb2MueG1sUEsBAi0AFAAGAAgAAAAhAOYh/4DgAAAACgEAAA8AAAAAAAAAAAAA&#10;AAAAUgQAAGRycy9kb3ducmV2LnhtbFBLBQYAAAAABAAEAPMAAABfBQAAAAA=&#10;" strokecolor="red" strokeweight="2.25pt">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465A13ED" wp14:editId="08BB355B">
                <wp:simplePos x="0" y="0"/>
                <wp:positionH relativeFrom="column">
                  <wp:posOffset>849158</wp:posOffset>
                </wp:positionH>
                <wp:positionV relativeFrom="paragraph">
                  <wp:posOffset>254635</wp:posOffset>
                </wp:positionV>
                <wp:extent cx="1104900" cy="238125"/>
                <wp:effectExtent l="0" t="0" r="19050" b="28575"/>
                <wp:wrapNone/>
                <wp:docPr id="116" name="Text Box 116"/>
                <wp:cNvGraphicFramePr/>
                <a:graphic xmlns:a="http://schemas.openxmlformats.org/drawingml/2006/main">
                  <a:graphicData uri="http://schemas.microsoft.com/office/word/2010/wordprocessingShape">
                    <wps:wsp>
                      <wps:cNvSpPr txBox="1"/>
                      <wps:spPr>
                        <a:xfrm>
                          <a:off x="0" y="0"/>
                          <a:ext cx="11049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F7" w:rsidRPr="008377F7" w:rsidRDefault="008377F7" w:rsidP="008377F7">
                            <w:pPr>
                              <w:rPr>
                                <w:color w:val="FF0000"/>
                                <w:sz w:val="20"/>
                              </w:rPr>
                            </w:pPr>
                            <w:r w:rsidRPr="008377F7">
                              <w:rPr>
                                <w:color w:val="FF0000"/>
                                <w:sz w:val="20"/>
                              </w:rPr>
                              <w:t>Jalur alternatif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 o:spid="_x0000_s1075" type="#_x0000_t202" style="position:absolute;left:0;text-align:left;margin-left:66.85pt;margin-top:20.05pt;width:87pt;height:1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92lgIAAL0FAAAOAAAAZHJzL2Uyb0RvYy54bWysVN9P2zAQfp+0/8Hy+0hSCoOKFHUgpklo&#10;oMHEs+vY1ML2ebbbpPvrd3aSUhgvTHtJzr7vfn2+u7PzzmiyET4osDWtDkpKhOXQKPtY05/3V59O&#10;KAmR2YZpsKKmWxHo+fzjh7PWzcQEVqAb4Qk6sWHWupquYnSzogh8JQwLB+CERaUEb1jEo38sGs9a&#10;9G50MSnL46IF3zgPXISAt5e9ks6zfykFjzdSBhGJrinmFvPX5+8yfYv5GZs9euZWig9psH/IwjBl&#10;MejO1SWLjKy9+suVUdxDABkPOJgCpFRc5Bqwmqp8Vc3dijmRa0FygtvRFP6fW/59c+uJavDtqmNK&#10;LDP4SPeii+QLdCTdIUOtCzME3jmExg4ViB7vA16mwjvpTfpjSQT1yPV2x29yx5NRVU5PS1Rx1E0O&#10;T6rJUXJTPFs7H+JXAYYkoaYe3y/TyjbXIfbQEZKCBdCquVJa50PqGXGhPdkwfG0dc47o/AVKW9LW&#10;9PjwqMyOX+iS6539UjP+NKS3h0J/2qZwInfXkFZiqGciS3GrRcJo+0NIZDcT8kaOjHNhd3lmdEJJ&#10;rOg9hgP+Oav3GPd1oEWODDbujI2y4HuWXlLbPI3Uyh6Pb7hXdxJjt+xyW52OjbKEZov946GfweD4&#10;lUK+r1mIt8zj0GFf4CKJN/iRGvCRYJAoWYH//dZ9wuMsoJaSFoe4puHXmnlBif5mcUpOq+k0TX0+&#10;TI8+T/Dg9zXLfY1dmwvAzqlwZTmexYSPehSlB/OA+2aRoqKKWY6xaxpH8SL2qwX3FReLRQbhnDsW&#10;r+2d48l1Yjn12X33wLwb+jzihHyHcdzZ7FW799hkaWGxjiBVnoXEc8/qwD/uiDxNwz5LS2j/nFHP&#10;W3f+BwAA//8DAFBLAwQUAAYACAAAACEAGQzGYtwAAAAJAQAADwAAAGRycy9kb3ducmV2LnhtbEyP&#10;wU7DMAyG70i8Q2QkbiwZRWvXNZ0ADS6cGIhz1nhJRJNUTdaVt8ec2PG3P/3+3Gxn37MJx+RikLBc&#10;CGAYuqhdMBI+P17uKmApq6BVHwNK+MEE2/b6qlG1jufwjtM+G0YlIdVKgs15qDlPnUWv0iIOGGh3&#10;jKNXmeJouB7Vmcp9z++FWHGvXKALVg34bLH73p+8hN2TWZuuUqPdVdq5af46vplXKW9v5scNsIxz&#10;/ofhT5/UoSWnQzwFnVhPuShKQiU8iCUwAgpR0uAgoSxXwNuGX37Q/gIAAP//AwBQSwECLQAUAAYA&#10;CAAAACEAtoM4kv4AAADhAQAAEwAAAAAAAAAAAAAAAAAAAAAAW0NvbnRlbnRfVHlwZXNdLnhtbFBL&#10;AQItABQABgAIAAAAIQA4/SH/1gAAAJQBAAALAAAAAAAAAAAAAAAAAC8BAABfcmVscy8ucmVsc1BL&#10;AQItABQABgAIAAAAIQBgOB92lgIAAL0FAAAOAAAAAAAAAAAAAAAAAC4CAABkcnMvZTJvRG9jLnht&#10;bFBLAQItABQABgAIAAAAIQAZDMZi3AAAAAkBAAAPAAAAAAAAAAAAAAAAAPAEAABkcnMvZG93bnJl&#10;di54bWxQSwUGAAAAAAQABADzAAAA+QUAAAAA&#10;" fillcolor="white [3201]" strokeweight=".5pt">
                <v:textbox>
                  <w:txbxContent>
                    <w:p w:rsidR="008377F7" w:rsidRPr="008377F7" w:rsidRDefault="008377F7" w:rsidP="008377F7">
                      <w:pPr>
                        <w:rPr>
                          <w:color w:val="FF0000"/>
                          <w:sz w:val="20"/>
                        </w:rPr>
                      </w:pPr>
                      <w:r w:rsidRPr="008377F7">
                        <w:rPr>
                          <w:color w:val="FF0000"/>
                          <w:sz w:val="20"/>
                        </w:rPr>
                        <w:t>Jalur alternatif</w:t>
                      </w:r>
                    </w:p>
                  </w:txbxContent>
                </v:textbox>
              </v:shape>
            </w:pict>
          </mc:Fallback>
        </mc:AlternateContent>
      </w:r>
      <w:r w:rsidRPr="007C4AE5">
        <w:rPr>
          <w:noProof/>
        </w:rPr>
        <w:drawing>
          <wp:inline distT="0" distB="0" distL="0" distR="0" wp14:anchorId="7DBF4FC6" wp14:editId="2F6467AD">
            <wp:extent cx="2915888" cy="1800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15888" cy="1800000"/>
                    </a:xfrm>
                    <a:prstGeom prst="rect">
                      <a:avLst/>
                    </a:prstGeom>
                    <a:ln>
                      <a:noFill/>
                    </a:ln>
                  </pic:spPr>
                </pic:pic>
              </a:graphicData>
            </a:graphic>
          </wp:inline>
        </w:drawing>
      </w:r>
    </w:p>
    <w:p w:rsidR="008377F7" w:rsidRPr="008377F7" w:rsidRDefault="008377F7" w:rsidP="008377F7">
      <w:pPr>
        <w:pStyle w:val="ListParagraph"/>
        <w:spacing w:line="360" w:lineRule="auto"/>
        <w:ind w:left="1418"/>
        <w:rPr>
          <w:i/>
          <w:sz w:val="20"/>
          <w:szCs w:val="24"/>
        </w:rPr>
      </w:pPr>
      <w:r w:rsidRPr="008377F7">
        <w:rPr>
          <w:i/>
          <w:sz w:val="20"/>
          <w:szCs w:val="24"/>
        </w:rPr>
        <w:t>Sumber: Google Earth (Diakses tanggal 02 September pukul 16.35 WIB)</w:t>
      </w:r>
    </w:p>
    <w:p w:rsidR="008377F7" w:rsidRDefault="008377F7" w:rsidP="008377F7">
      <w:pPr>
        <w:pStyle w:val="ListParagraph"/>
        <w:spacing w:line="360" w:lineRule="auto"/>
        <w:ind w:left="142"/>
        <w:jc w:val="center"/>
        <w:rPr>
          <w:sz w:val="24"/>
          <w:szCs w:val="24"/>
        </w:rPr>
      </w:pPr>
      <w:r w:rsidRPr="006C6DCB">
        <w:rPr>
          <w:szCs w:val="24"/>
        </w:rPr>
        <w:t>Gam</w:t>
      </w:r>
      <w:r w:rsidR="006C6DCB" w:rsidRPr="006C6DCB">
        <w:rPr>
          <w:szCs w:val="24"/>
        </w:rPr>
        <w:t>bar 3.2</w:t>
      </w:r>
      <w:r w:rsidRPr="006C6DCB">
        <w:rPr>
          <w:szCs w:val="24"/>
        </w:rPr>
        <w:t xml:space="preserve"> Jalur Alternatif Menuju Kisaran</w:t>
      </w:r>
    </w:p>
    <w:p w:rsidR="008377F7" w:rsidRPr="008377F7" w:rsidRDefault="008377F7" w:rsidP="008377F7">
      <w:pPr>
        <w:pStyle w:val="ListParagraph"/>
        <w:spacing w:line="360" w:lineRule="auto"/>
        <w:ind w:left="142"/>
        <w:jc w:val="center"/>
        <w:rPr>
          <w:sz w:val="24"/>
          <w:szCs w:val="24"/>
        </w:rPr>
      </w:pPr>
    </w:p>
    <w:p w:rsidR="008377F7" w:rsidRDefault="008377F7" w:rsidP="008377F7">
      <w:pPr>
        <w:tabs>
          <w:tab w:val="right" w:leader="dot" w:pos="-8222"/>
          <w:tab w:val="right" w:leader="dot" w:pos="7938"/>
        </w:tabs>
        <w:spacing w:line="360" w:lineRule="auto"/>
        <w:jc w:val="center"/>
        <w:rPr>
          <w:sz w:val="24"/>
          <w:szCs w:val="24"/>
        </w:rPr>
      </w:pPr>
      <w:r>
        <w:rPr>
          <w:noProof/>
        </w:rPr>
        <w:drawing>
          <wp:inline distT="0" distB="0" distL="0" distR="0" wp14:anchorId="5AD04EEE" wp14:editId="0470D98E">
            <wp:extent cx="2880133" cy="1620000"/>
            <wp:effectExtent l="0" t="0" r="0" b="0"/>
            <wp:docPr id="112" name="Picture 112" descr="D:\SKRIPSI WIDYA\ISI SKRIPSI\DATA SURVEY\WhatsApp Image 2024-10-03 at 11.13.30_faffb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WIDYA\ISI SKRIPSI\DATA SURVEY\WhatsApp Image 2024-10-03 at 11.13.30_faffb8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133" cy="1620000"/>
                    </a:xfrm>
                    <a:prstGeom prst="rect">
                      <a:avLst/>
                    </a:prstGeom>
                    <a:noFill/>
                    <a:ln>
                      <a:noFill/>
                    </a:ln>
                  </pic:spPr>
                </pic:pic>
              </a:graphicData>
            </a:graphic>
          </wp:inline>
        </w:drawing>
      </w:r>
    </w:p>
    <w:p w:rsidR="00611A63" w:rsidRPr="00F20736" w:rsidRDefault="008377F7" w:rsidP="00F20736">
      <w:pPr>
        <w:tabs>
          <w:tab w:val="right" w:leader="dot" w:pos="-8222"/>
          <w:tab w:val="right" w:leader="dot" w:pos="7938"/>
        </w:tabs>
        <w:spacing w:line="360" w:lineRule="auto"/>
        <w:jc w:val="center"/>
        <w:rPr>
          <w:sz w:val="24"/>
          <w:szCs w:val="24"/>
        </w:rPr>
      </w:pPr>
      <w:r w:rsidRPr="008377F7">
        <w:rPr>
          <w:szCs w:val="24"/>
        </w:rPr>
        <w:t>Gam</w:t>
      </w:r>
      <w:r w:rsidR="006C6DCB">
        <w:rPr>
          <w:szCs w:val="24"/>
        </w:rPr>
        <w:t>bar 3.3</w:t>
      </w:r>
      <w:r w:rsidRPr="008377F7">
        <w:rPr>
          <w:szCs w:val="24"/>
        </w:rPr>
        <w:t xml:space="preserve"> Eksisting Jalur Alternatif (Hasil Penelitian, 2024)</w:t>
      </w:r>
    </w:p>
    <w:p w:rsidR="00611A63" w:rsidRPr="008377F7" w:rsidRDefault="00611A63" w:rsidP="00611A63">
      <w:pPr>
        <w:tabs>
          <w:tab w:val="right" w:leader="dot" w:pos="-8222"/>
          <w:tab w:val="right" w:leader="dot" w:pos="7938"/>
        </w:tabs>
        <w:rPr>
          <w:b/>
        </w:rPr>
      </w:pPr>
    </w:p>
    <w:p w:rsidR="00611A63" w:rsidRPr="00CA4C1D" w:rsidRDefault="00611A63" w:rsidP="00611A63">
      <w:pPr>
        <w:pStyle w:val="ListParagraph"/>
        <w:numPr>
          <w:ilvl w:val="0"/>
          <w:numId w:val="34"/>
        </w:numPr>
        <w:tabs>
          <w:tab w:val="right" w:leader="dot" w:pos="-8222"/>
          <w:tab w:val="right" w:leader="dot" w:pos="7938"/>
        </w:tabs>
        <w:ind w:left="426" w:hanging="426"/>
      </w:pPr>
      <w:r w:rsidRPr="00CA4C1D">
        <w:t>Bangkitan dan Tarikan</w:t>
      </w:r>
    </w:p>
    <w:p w:rsidR="00903284" w:rsidRDefault="00903284" w:rsidP="00F20736">
      <w:pPr>
        <w:pStyle w:val="BodyText"/>
        <w:jc w:val="both"/>
        <w:rPr>
          <w:sz w:val="22"/>
        </w:rPr>
      </w:pPr>
      <w:r w:rsidRPr="00903284">
        <w:rPr>
          <w:sz w:val="22"/>
        </w:rPr>
        <w:t>Nilai emp yang digunakan untuk menghitung bangkitan dan tarikan yaitu Kendaraan ringan (LV) 1</w:t>
      </w:r>
      <w:proofErr w:type="gramStart"/>
      <w:r w:rsidRPr="00903284">
        <w:rPr>
          <w:sz w:val="22"/>
        </w:rPr>
        <w:t>,0</w:t>
      </w:r>
      <w:proofErr w:type="gramEnd"/>
      <w:r w:rsidRPr="00903284">
        <w:rPr>
          <w:sz w:val="22"/>
        </w:rPr>
        <w:t>, Sepeda motor (MC) 0,5, dan Kendaraa</w:t>
      </w:r>
      <w:r w:rsidR="00F20736">
        <w:rPr>
          <w:sz w:val="22"/>
        </w:rPr>
        <w:t>n berat (HV) 1,2. Sehingga nilai bangkitan dan tarikan yang terjadi akibat adanya gerbang tol Kisaran- Lima Puluh dapat dilihat pada tabel berikut:</w:t>
      </w:r>
    </w:p>
    <w:p w:rsidR="00F20736" w:rsidRDefault="00F20736" w:rsidP="00F20736">
      <w:pPr>
        <w:pStyle w:val="BodyText"/>
        <w:jc w:val="both"/>
        <w:rPr>
          <w:sz w:val="22"/>
        </w:rPr>
      </w:pPr>
    </w:p>
    <w:p w:rsidR="00F20736" w:rsidRPr="00F20736" w:rsidRDefault="00F20736" w:rsidP="00F20736">
      <w:pPr>
        <w:pStyle w:val="BodyText"/>
        <w:jc w:val="both"/>
        <w:rPr>
          <w:sz w:val="22"/>
        </w:rPr>
        <w:sectPr w:rsidR="00F20736" w:rsidRPr="00F20736" w:rsidSect="00CA61BA">
          <w:type w:val="continuous"/>
          <w:pgSz w:w="11907" w:h="16839" w:code="9"/>
          <w:pgMar w:top="1418" w:right="1418" w:bottom="1418" w:left="1701" w:header="709" w:footer="709" w:gutter="0"/>
          <w:cols w:space="708"/>
          <w:docGrid w:linePitch="360"/>
        </w:sectPr>
      </w:pPr>
    </w:p>
    <w:p w:rsidR="00903284" w:rsidRPr="00903284" w:rsidRDefault="00E257F8" w:rsidP="00903284">
      <w:pPr>
        <w:pStyle w:val="BodyText"/>
        <w:ind w:firstLine="567"/>
        <w:jc w:val="center"/>
        <w:rPr>
          <w:sz w:val="22"/>
        </w:rPr>
      </w:pPr>
      <w:r>
        <w:rPr>
          <w:sz w:val="22"/>
        </w:rPr>
        <w:lastRenderedPageBreak/>
        <w:t>Tabel 4.7</w:t>
      </w:r>
      <w:r w:rsidR="00903284" w:rsidRPr="00903284">
        <w:rPr>
          <w:sz w:val="22"/>
        </w:rPr>
        <w:t xml:space="preserve"> Tarikan lalu lintas pada jam sibuk akibat gerbang tol Kisaran-Lima Puluh pada Sabtu, 14 September 2024 (kend/jam)</w:t>
      </w:r>
    </w:p>
    <w:tbl>
      <w:tblPr>
        <w:tblW w:w="6880" w:type="dxa"/>
        <w:jc w:val="center"/>
        <w:tblInd w:w="93" w:type="dxa"/>
        <w:tblLook w:val="04A0" w:firstRow="1" w:lastRow="0" w:firstColumn="1" w:lastColumn="0" w:noHBand="0" w:noVBand="1"/>
      </w:tblPr>
      <w:tblGrid>
        <w:gridCol w:w="1720"/>
        <w:gridCol w:w="1720"/>
        <w:gridCol w:w="1720"/>
        <w:gridCol w:w="1720"/>
      </w:tblGrid>
      <w:tr w:rsidR="00903284" w:rsidRPr="00903284" w:rsidTr="005932E0">
        <w:trPr>
          <w:trHeight w:val="283"/>
          <w:jc w:val="center"/>
        </w:trPr>
        <w:tc>
          <w:tcPr>
            <w:tcW w:w="1720" w:type="dxa"/>
            <w:vMerge w:val="restart"/>
            <w:tcBorders>
              <w:top w:val="single" w:sz="4" w:space="0" w:color="auto"/>
              <w:left w:val="nil"/>
              <w:bottom w:val="single" w:sz="4" w:space="0" w:color="000000"/>
              <w:right w:val="nil"/>
            </w:tcBorders>
            <w:noWrap/>
            <w:vAlign w:val="center"/>
            <w:hideMark/>
          </w:tcPr>
          <w:p w:rsidR="00903284" w:rsidRPr="00903284" w:rsidRDefault="00903284" w:rsidP="00903284">
            <w:pPr>
              <w:widowControl/>
              <w:autoSpaceDE/>
              <w:jc w:val="center"/>
              <w:rPr>
                <w:color w:val="000000"/>
                <w:sz w:val="20"/>
              </w:rPr>
            </w:pPr>
            <w:r w:rsidRPr="00903284">
              <w:rPr>
                <w:color w:val="000000"/>
                <w:sz w:val="20"/>
              </w:rPr>
              <w:t>Pelaku Perjalanan</w:t>
            </w:r>
          </w:p>
        </w:tc>
        <w:tc>
          <w:tcPr>
            <w:tcW w:w="1720" w:type="dxa"/>
            <w:tcBorders>
              <w:top w:val="single" w:sz="4" w:space="0" w:color="auto"/>
              <w:left w:val="nil"/>
              <w:bottom w:val="nil"/>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Sibuk Pagi</w:t>
            </w:r>
          </w:p>
        </w:tc>
        <w:tc>
          <w:tcPr>
            <w:tcW w:w="1720" w:type="dxa"/>
            <w:tcBorders>
              <w:top w:val="single" w:sz="4" w:space="0" w:color="auto"/>
              <w:left w:val="nil"/>
              <w:bottom w:val="nil"/>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Sibuk Siang</w:t>
            </w:r>
          </w:p>
        </w:tc>
        <w:tc>
          <w:tcPr>
            <w:tcW w:w="1720" w:type="dxa"/>
            <w:tcBorders>
              <w:top w:val="single" w:sz="4" w:space="0" w:color="auto"/>
              <w:left w:val="nil"/>
              <w:bottom w:val="nil"/>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Sibuk Sore</w:t>
            </w:r>
          </w:p>
        </w:tc>
      </w:tr>
      <w:tr w:rsidR="00903284" w:rsidRPr="00903284" w:rsidTr="005932E0">
        <w:trPr>
          <w:trHeight w:val="283"/>
          <w:jc w:val="center"/>
        </w:trPr>
        <w:tc>
          <w:tcPr>
            <w:tcW w:w="0" w:type="auto"/>
            <w:vMerge/>
            <w:tcBorders>
              <w:top w:val="single" w:sz="4" w:space="0" w:color="auto"/>
              <w:left w:val="nil"/>
              <w:bottom w:val="single" w:sz="4" w:space="0" w:color="000000"/>
              <w:right w:val="nil"/>
            </w:tcBorders>
            <w:vAlign w:val="center"/>
            <w:hideMark/>
          </w:tcPr>
          <w:p w:rsidR="00903284" w:rsidRPr="00903284" w:rsidRDefault="00903284" w:rsidP="00903284">
            <w:pPr>
              <w:widowControl/>
              <w:autoSpaceDE/>
              <w:autoSpaceDN/>
              <w:rPr>
                <w:color w:val="000000"/>
                <w:sz w:val="20"/>
              </w:rPr>
            </w:pP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(07.00-09.00)</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(12.00-14.00)</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(16.00-18.00)</w:t>
            </w:r>
          </w:p>
        </w:tc>
      </w:tr>
      <w:tr w:rsidR="00903284" w:rsidRPr="00903284" w:rsidTr="005932E0">
        <w:trPr>
          <w:trHeight w:val="283"/>
          <w:jc w:val="center"/>
        </w:trPr>
        <w:tc>
          <w:tcPr>
            <w:tcW w:w="0" w:type="auto"/>
            <w:vMerge/>
            <w:tcBorders>
              <w:top w:val="single" w:sz="4" w:space="0" w:color="auto"/>
              <w:left w:val="nil"/>
              <w:bottom w:val="single" w:sz="4" w:space="0" w:color="000000"/>
              <w:right w:val="nil"/>
            </w:tcBorders>
            <w:vAlign w:val="center"/>
            <w:hideMark/>
          </w:tcPr>
          <w:p w:rsidR="00903284" w:rsidRPr="00903284" w:rsidRDefault="00903284" w:rsidP="00903284">
            <w:pPr>
              <w:widowControl/>
              <w:autoSpaceDE/>
              <w:autoSpaceDN/>
              <w:rPr>
                <w:color w:val="000000"/>
                <w:sz w:val="20"/>
              </w:rPr>
            </w:pPr>
          </w:p>
        </w:tc>
        <w:tc>
          <w:tcPr>
            <w:tcW w:w="1720" w:type="dxa"/>
            <w:tcBorders>
              <w:top w:val="nil"/>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Masuk</w:t>
            </w:r>
          </w:p>
        </w:tc>
        <w:tc>
          <w:tcPr>
            <w:tcW w:w="1720" w:type="dxa"/>
            <w:tcBorders>
              <w:top w:val="nil"/>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Masuk</w:t>
            </w:r>
          </w:p>
        </w:tc>
        <w:tc>
          <w:tcPr>
            <w:tcW w:w="1720" w:type="dxa"/>
            <w:tcBorders>
              <w:top w:val="nil"/>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Masuk</w:t>
            </w:r>
          </w:p>
        </w:tc>
      </w:tr>
      <w:tr w:rsidR="00903284" w:rsidRPr="00903284" w:rsidTr="005932E0">
        <w:trPr>
          <w:trHeight w:val="283"/>
          <w:jc w:val="center"/>
        </w:trPr>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Mobil Pribadi</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261</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355</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391</w:t>
            </w:r>
          </w:p>
        </w:tc>
      </w:tr>
      <w:tr w:rsidR="00903284" w:rsidRPr="00903284" w:rsidTr="005932E0">
        <w:trPr>
          <w:trHeight w:val="283"/>
          <w:jc w:val="center"/>
        </w:trPr>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Truk</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95</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97</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91</w:t>
            </w:r>
          </w:p>
        </w:tc>
      </w:tr>
      <w:tr w:rsidR="00903284" w:rsidRPr="00903284" w:rsidTr="005932E0">
        <w:trPr>
          <w:trHeight w:val="283"/>
          <w:jc w:val="center"/>
        </w:trPr>
        <w:tc>
          <w:tcPr>
            <w:tcW w:w="1720" w:type="dxa"/>
            <w:tcBorders>
              <w:top w:val="single" w:sz="4" w:space="0" w:color="auto"/>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Total</w:t>
            </w:r>
          </w:p>
        </w:tc>
        <w:tc>
          <w:tcPr>
            <w:tcW w:w="1720" w:type="dxa"/>
            <w:tcBorders>
              <w:top w:val="single" w:sz="4" w:space="0" w:color="auto"/>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356</w:t>
            </w:r>
          </w:p>
        </w:tc>
        <w:tc>
          <w:tcPr>
            <w:tcW w:w="1720" w:type="dxa"/>
            <w:tcBorders>
              <w:top w:val="single" w:sz="4" w:space="0" w:color="auto"/>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452</w:t>
            </w:r>
          </w:p>
        </w:tc>
        <w:tc>
          <w:tcPr>
            <w:tcW w:w="1720" w:type="dxa"/>
            <w:tcBorders>
              <w:top w:val="single" w:sz="4" w:space="0" w:color="auto"/>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482</w:t>
            </w:r>
          </w:p>
        </w:tc>
      </w:tr>
    </w:tbl>
    <w:p w:rsidR="00903284" w:rsidRPr="00903284" w:rsidRDefault="00903284" w:rsidP="005932E0">
      <w:pPr>
        <w:tabs>
          <w:tab w:val="right" w:leader="dot" w:pos="-8222"/>
          <w:tab w:val="right" w:leader="dot" w:pos="7938"/>
        </w:tabs>
        <w:ind w:left="993"/>
        <w:rPr>
          <w:i/>
          <w:sz w:val="20"/>
        </w:rPr>
      </w:pPr>
      <w:r w:rsidRPr="00903284">
        <w:rPr>
          <w:i/>
          <w:sz w:val="20"/>
        </w:rPr>
        <w:t>Sumber: Hasil Analisis Penelitian, 2024</w:t>
      </w:r>
    </w:p>
    <w:p w:rsidR="00903284" w:rsidRDefault="00903284" w:rsidP="00903284">
      <w:pPr>
        <w:pStyle w:val="BodyText"/>
        <w:ind w:firstLine="567"/>
        <w:jc w:val="center"/>
        <w:rPr>
          <w:sz w:val="22"/>
        </w:rPr>
      </w:pPr>
    </w:p>
    <w:p w:rsidR="00F20736" w:rsidRDefault="00F20736" w:rsidP="00903284">
      <w:pPr>
        <w:pStyle w:val="BodyText"/>
        <w:ind w:firstLine="567"/>
        <w:jc w:val="center"/>
        <w:rPr>
          <w:sz w:val="22"/>
        </w:rPr>
      </w:pPr>
    </w:p>
    <w:p w:rsidR="00F20736" w:rsidRDefault="00F20736" w:rsidP="00903284">
      <w:pPr>
        <w:pStyle w:val="BodyText"/>
        <w:ind w:firstLine="567"/>
        <w:jc w:val="center"/>
        <w:rPr>
          <w:sz w:val="22"/>
        </w:rPr>
      </w:pPr>
    </w:p>
    <w:p w:rsidR="00903284" w:rsidRPr="00903284" w:rsidRDefault="00E257F8" w:rsidP="00903284">
      <w:pPr>
        <w:pStyle w:val="BodyText"/>
        <w:ind w:firstLine="567"/>
        <w:jc w:val="center"/>
        <w:rPr>
          <w:sz w:val="22"/>
        </w:rPr>
      </w:pPr>
      <w:r>
        <w:rPr>
          <w:sz w:val="22"/>
        </w:rPr>
        <w:lastRenderedPageBreak/>
        <w:t>Tabel 4.8</w:t>
      </w:r>
      <w:r w:rsidR="00903284" w:rsidRPr="00903284">
        <w:rPr>
          <w:sz w:val="22"/>
        </w:rPr>
        <w:t xml:space="preserve"> Tarikan dalam smp/jam</w:t>
      </w:r>
    </w:p>
    <w:tbl>
      <w:tblPr>
        <w:tblW w:w="6880" w:type="dxa"/>
        <w:jc w:val="center"/>
        <w:tblInd w:w="93" w:type="dxa"/>
        <w:tblLook w:val="04A0" w:firstRow="1" w:lastRow="0" w:firstColumn="1" w:lastColumn="0" w:noHBand="0" w:noVBand="1"/>
      </w:tblPr>
      <w:tblGrid>
        <w:gridCol w:w="1720"/>
        <w:gridCol w:w="1720"/>
        <w:gridCol w:w="1720"/>
        <w:gridCol w:w="1720"/>
      </w:tblGrid>
      <w:tr w:rsidR="00903284" w:rsidRPr="00903284" w:rsidTr="005932E0">
        <w:trPr>
          <w:trHeight w:val="283"/>
          <w:jc w:val="center"/>
        </w:trPr>
        <w:tc>
          <w:tcPr>
            <w:tcW w:w="1720" w:type="dxa"/>
            <w:vMerge w:val="restart"/>
            <w:tcBorders>
              <w:top w:val="single" w:sz="4" w:space="0" w:color="auto"/>
              <w:left w:val="nil"/>
              <w:bottom w:val="single" w:sz="4" w:space="0" w:color="000000"/>
              <w:right w:val="nil"/>
            </w:tcBorders>
            <w:noWrap/>
            <w:vAlign w:val="center"/>
            <w:hideMark/>
          </w:tcPr>
          <w:p w:rsidR="00903284" w:rsidRPr="00903284" w:rsidRDefault="00903284" w:rsidP="00903284">
            <w:pPr>
              <w:widowControl/>
              <w:autoSpaceDE/>
              <w:jc w:val="center"/>
              <w:rPr>
                <w:color w:val="000000"/>
                <w:sz w:val="20"/>
              </w:rPr>
            </w:pPr>
            <w:r w:rsidRPr="00903284">
              <w:rPr>
                <w:color w:val="000000"/>
                <w:sz w:val="20"/>
              </w:rPr>
              <w:t>Pelaku Perjalanan</w:t>
            </w:r>
          </w:p>
        </w:tc>
        <w:tc>
          <w:tcPr>
            <w:tcW w:w="1720" w:type="dxa"/>
            <w:tcBorders>
              <w:top w:val="single" w:sz="4" w:space="0" w:color="auto"/>
              <w:left w:val="nil"/>
              <w:bottom w:val="nil"/>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Sibuk Pagi</w:t>
            </w:r>
          </w:p>
        </w:tc>
        <w:tc>
          <w:tcPr>
            <w:tcW w:w="1720" w:type="dxa"/>
            <w:tcBorders>
              <w:top w:val="single" w:sz="4" w:space="0" w:color="auto"/>
              <w:left w:val="nil"/>
              <w:bottom w:val="nil"/>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Sibuk Siang</w:t>
            </w:r>
          </w:p>
        </w:tc>
        <w:tc>
          <w:tcPr>
            <w:tcW w:w="1720" w:type="dxa"/>
            <w:tcBorders>
              <w:top w:val="single" w:sz="4" w:space="0" w:color="auto"/>
              <w:left w:val="nil"/>
              <w:bottom w:val="nil"/>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Sibuk Sore</w:t>
            </w:r>
          </w:p>
        </w:tc>
      </w:tr>
      <w:tr w:rsidR="00903284" w:rsidRPr="00903284" w:rsidTr="005932E0">
        <w:trPr>
          <w:trHeight w:val="283"/>
          <w:jc w:val="center"/>
        </w:trPr>
        <w:tc>
          <w:tcPr>
            <w:tcW w:w="0" w:type="auto"/>
            <w:vMerge/>
            <w:tcBorders>
              <w:top w:val="single" w:sz="4" w:space="0" w:color="auto"/>
              <w:left w:val="nil"/>
              <w:bottom w:val="single" w:sz="4" w:space="0" w:color="000000"/>
              <w:right w:val="nil"/>
            </w:tcBorders>
            <w:vAlign w:val="center"/>
            <w:hideMark/>
          </w:tcPr>
          <w:p w:rsidR="00903284" w:rsidRPr="00903284" w:rsidRDefault="00903284" w:rsidP="00903284">
            <w:pPr>
              <w:widowControl/>
              <w:autoSpaceDE/>
              <w:autoSpaceDN/>
              <w:rPr>
                <w:color w:val="000000"/>
                <w:sz w:val="20"/>
              </w:rPr>
            </w:pP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(07.00-09.00)</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(12.00-14.00)</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(16.00-18.00)</w:t>
            </w:r>
          </w:p>
        </w:tc>
      </w:tr>
      <w:tr w:rsidR="00903284" w:rsidRPr="00903284" w:rsidTr="005932E0">
        <w:trPr>
          <w:trHeight w:val="283"/>
          <w:jc w:val="center"/>
        </w:trPr>
        <w:tc>
          <w:tcPr>
            <w:tcW w:w="0" w:type="auto"/>
            <w:vMerge/>
            <w:tcBorders>
              <w:top w:val="single" w:sz="4" w:space="0" w:color="auto"/>
              <w:left w:val="nil"/>
              <w:bottom w:val="single" w:sz="4" w:space="0" w:color="000000"/>
              <w:right w:val="nil"/>
            </w:tcBorders>
            <w:vAlign w:val="center"/>
            <w:hideMark/>
          </w:tcPr>
          <w:p w:rsidR="00903284" w:rsidRPr="00903284" w:rsidRDefault="00903284" w:rsidP="00903284">
            <w:pPr>
              <w:widowControl/>
              <w:autoSpaceDE/>
              <w:autoSpaceDN/>
              <w:rPr>
                <w:color w:val="000000"/>
                <w:sz w:val="20"/>
              </w:rPr>
            </w:pPr>
          </w:p>
        </w:tc>
        <w:tc>
          <w:tcPr>
            <w:tcW w:w="1720" w:type="dxa"/>
            <w:tcBorders>
              <w:top w:val="nil"/>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Masuk</w:t>
            </w:r>
          </w:p>
        </w:tc>
        <w:tc>
          <w:tcPr>
            <w:tcW w:w="1720" w:type="dxa"/>
            <w:tcBorders>
              <w:top w:val="nil"/>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Masuk</w:t>
            </w:r>
          </w:p>
        </w:tc>
        <w:tc>
          <w:tcPr>
            <w:tcW w:w="1720" w:type="dxa"/>
            <w:tcBorders>
              <w:top w:val="nil"/>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Masuk</w:t>
            </w:r>
          </w:p>
        </w:tc>
      </w:tr>
      <w:tr w:rsidR="00903284" w:rsidRPr="00903284" w:rsidTr="005932E0">
        <w:trPr>
          <w:trHeight w:val="283"/>
          <w:jc w:val="center"/>
        </w:trPr>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Mobil Pribadi</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261</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355</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391</w:t>
            </w:r>
          </w:p>
        </w:tc>
      </w:tr>
      <w:tr w:rsidR="00903284" w:rsidRPr="00903284" w:rsidTr="005932E0">
        <w:trPr>
          <w:trHeight w:val="283"/>
          <w:jc w:val="center"/>
        </w:trPr>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Truk</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114</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116,4</w:t>
            </w:r>
          </w:p>
        </w:tc>
        <w:tc>
          <w:tcPr>
            <w:tcW w:w="1720"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109,2</w:t>
            </w:r>
          </w:p>
        </w:tc>
      </w:tr>
      <w:tr w:rsidR="00903284" w:rsidRPr="00903284" w:rsidTr="005932E0">
        <w:trPr>
          <w:trHeight w:val="283"/>
          <w:jc w:val="center"/>
        </w:trPr>
        <w:tc>
          <w:tcPr>
            <w:tcW w:w="1720" w:type="dxa"/>
            <w:tcBorders>
              <w:top w:val="single" w:sz="4" w:space="0" w:color="auto"/>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Total</w:t>
            </w:r>
          </w:p>
        </w:tc>
        <w:tc>
          <w:tcPr>
            <w:tcW w:w="1720" w:type="dxa"/>
            <w:tcBorders>
              <w:top w:val="single" w:sz="4" w:space="0" w:color="auto"/>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375</w:t>
            </w:r>
          </w:p>
        </w:tc>
        <w:tc>
          <w:tcPr>
            <w:tcW w:w="1720" w:type="dxa"/>
            <w:tcBorders>
              <w:top w:val="single" w:sz="4" w:space="0" w:color="auto"/>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471,4</w:t>
            </w:r>
          </w:p>
        </w:tc>
        <w:tc>
          <w:tcPr>
            <w:tcW w:w="1720" w:type="dxa"/>
            <w:tcBorders>
              <w:top w:val="single" w:sz="4" w:space="0" w:color="auto"/>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500,2</w:t>
            </w:r>
          </w:p>
        </w:tc>
      </w:tr>
    </w:tbl>
    <w:p w:rsidR="00903284" w:rsidRPr="00903284" w:rsidRDefault="00903284" w:rsidP="005932E0">
      <w:pPr>
        <w:tabs>
          <w:tab w:val="right" w:leader="dot" w:pos="-8222"/>
          <w:tab w:val="right" w:leader="dot" w:pos="7938"/>
        </w:tabs>
        <w:ind w:left="993"/>
        <w:rPr>
          <w:i/>
          <w:sz w:val="20"/>
        </w:rPr>
      </w:pPr>
      <w:r w:rsidRPr="00903284">
        <w:rPr>
          <w:i/>
          <w:sz w:val="20"/>
        </w:rPr>
        <w:t>Sumber: Hasil Analisis Penelitian, 2024</w:t>
      </w:r>
    </w:p>
    <w:p w:rsidR="00903284" w:rsidRPr="00903284" w:rsidRDefault="00903284" w:rsidP="00903284">
      <w:pPr>
        <w:pStyle w:val="BodyText"/>
        <w:ind w:firstLine="567"/>
        <w:jc w:val="both"/>
        <w:rPr>
          <w:sz w:val="22"/>
        </w:rPr>
      </w:pPr>
    </w:p>
    <w:p w:rsidR="00903284" w:rsidRDefault="00903284" w:rsidP="00903284">
      <w:pPr>
        <w:pStyle w:val="BodyText"/>
        <w:ind w:firstLine="567"/>
        <w:jc w:val="both"/>
        <w:rPr>
          <w:sz w:val="22"/>
        </w:rPr>
        <w:sectPr w:rsidR="00903284" w:rsidSect="00F24DF1">
          <w:type w:val="continuous"/>
          <w:pgSz w:w="11907" w:h="16839" w:code="9"/>
          <w:pgMar w:top="1418" w:right="1418" w:bottom="1418" w:left="1701" w:header="709" w:footer="709" w:gutter="0"/>
          <w:cols w:space="708"/>
          <w:docGrid w:linePitch="360"/>
        </w:sectPr>
      </w:pPr>
    </w:p>
    <w:p w:rsidR="00903284" w:rsidRPr="00903284" w:rsidRDefault="00903284" w:rsidP="00903284">
      <w:pPr>
        <w:pStyle w:val="BodyText"/>
        <w:jc w:val="both"/>
        <w:rPr>
          <w:sz w:val="22"/>
        </w:rPr>
      </w:pPr>
      <w:r w:rsidRPr="00903284">
        <w:rPr>
          <w:sz w:val="22"/>
        </w:rPr>
        <w:lastRenderedPageBreak/>
        <w:t>Sehingga untuk nilai bangkitan dan tarikan akibat adanya Gerbang Tol Kisaran-Lima Puluh diambil yang tertinggi yaitu 500</w:t>
      </w:r>
      <w:proofErr w:type="gramStart"/>
      <w:r w:rsidRPr="00903284">
        <w:rPr>
          <w:sz w:val="22"/>
        </w:rPr>
        <w:t>,2</w:t>
      </w:r>
      <w:proofErr w:type="gramEnd"/>
      <w:r w:rsidRPr="00903284">
        <w:rPr>
          <w:sz w:val="22"/>
        </w:rPr>
        <w:t xml:space="preserve"> smp/jam.</w:t>
      </w:r>
      <w:r>
        <w:rPr>
          <w:sz w:val="22"/>
        </w:rPr>
        <w:t xml:space="preserve"> </w:t>
      </w:r>
      <w:r w:rsidRPr="00903284">
        <w:rPr>
          <w:sz w:val="22"/>
        </w:rPr>
        <w:t xml:space="preserve">Kemudian untuk derajat kejenuhan masing-masing pendekatan menggunakan rumus </w:t>
      </w:r>
      <w:r>
        <w:rPr>
          <w:sz w:val="22"/>
        </w:rPr>
        <w:t>sebagai berikut:</w:t>
      </w:r>
    </w:p>
    <w:p w:rsidR="00903284" w:rsidRDefault="00903284" w:rsidP="00903284">
      <w:pPr>
        <w:pStyle w:val="BodyText"/>
        <w:numPr>
          <w:ilvl w:val="2"/>
          <w:numId w:val="20"/>
        </w:numPr>
        <w:ind w:left="284" w:hanging="284"/>
        <w:jc w:val="both"/>
        <w:rPr>
          <w:sz w:val="22"/>
        </w:rPr>
      </w:pPr>
      <w:r>
        <w:rPr>
          <w:sz w:val="22"/>
        </w:rPr>
        <w:t>DS</w:t>
      </w:r>
      <w:r>
        <w:rPr>
          <w:sz w:val="22"/>
        </w:rPr>
        <w:tab/>
      </w:r>
      <w:r w:rsidRPr="00903284">
        <w:rPr>
          <w:sz w:val="22"/>
        </w:rPr>
        <w:t>= Q/C</w:t>
      </w:r>
    </w:p>
    <w:p w:rsidR="00903284" w:rsidRPr="00903284" w:rsidRDefault="00903284" w:rsidP="00903284">
      <w:pPr>
        <w:pStyle w:val="BodyText"/>
        <w:ind w:left="284" w:firstLine="436"/>
        <w:jc w:val="both"/>
        <w:rPr>
          <w:sz w:val="22"/>
        </w:rPr>
      </w:pPr>
      <w:r w:rsidRPr="00903284">
        <w:rPr>
          <w:sz w:val="22"/>
        </w:rPr>
        <w:t>=</w:t>
      </w:r>
      <w:r>
        <w:rPr>
          <w:sz w:val="22"/>
        </w:rPr>
        <w:t xml:space="preserve"> </w:t>
      </w:r>
      <w:r w:rsidRPr="00903284">
        <w:rPr>
          <w:sz w:val="22"/>
        </w:rPr>
        <w:t>(</w:t>
      </w:r>
      <m:oMath>
        <m:r>
          <m:rPr>
            <m:sty m:val="p"/>
          </m:rPr>
          <w:rPr>
            <w:rFonts w:ascii="Cambria Math" w:hAnsi="Cambria Math"/>
            <w:color w:val="000000"/>
            <w:sz w:val="22"/>
          </w:rPr>
          <m:t>799,70+500,2)/</m:t>
        </m:r>
        <m:r>
          <m:rPr>
            <m:sty m:val="p"/>
          </m:rPr>
          <w:rPr>
            <w:rFonts w:ascii="Cambria Math" w:hAnsi="Cambria Math"/>
            <w:sz w:val="22"/>
          </w:rPr>
          <m:t>2063,31=</m:t>
        </m:r>
      </m:oMath>
      <w:r w:rsidRPr="00903284">
        <w:rPr>
          <w:sz w:val="22"/>
        </w:rPr>
        <w:t>0</w:t>
      </w:r>
      <w:proofErr w:type="gramStart"/>
      <w:r w:rsidRPr="00903284">
        <w:rPr>
          <w:sz w:val="22"/>
        </w:rPr>
        <w:t>,63</w:t>
      </w:r>
      <w:proofErr w:type="gramEnd"/>
      <w:r w:rsidRPr="00903284">
        <w:rPr>
          <w:sz w:val="22"/>
        </w:rPr>
        <w:t xml:space="preserve">                     </w:t>
      </w:r>
    </w:p>
    <w:p w:rsidR="00903284" w:rsidRDefault="00903284" w:rsidP="00903284">
      <w:pPr>
        <w:pStyle w:val="BodyText"/>
        <w:ind w:firstLine="720"/>
        <w:jc w:val="both"/>
        <w:rPr>
          <w:sz w:val="22"/>
        </w:rPr>
      </w:pPr>
      <w:r w:rsidRPr="00903284">
        <w:rPr>
          <w:sz w:val="22"/>
        </w:rPr>
        <w:t>(Arah Jl. Besar Sech Silau)</w:t>
      </w:r>
    </w:p>
    <w:p w:rsidR="00903284" w:rsidRPr="00903284" w:rsidRDefault="00903284" w:rsidP="00903284">
      <w:pPr>
        <w:pStyle w:val="BodyText"/>
        <w:ind w:firstLine="720"/>
        <w:jc w:val="both"/>
        <w:rPr>
          <w:sz w:val="22"/>
        </w:rPr>
      </w:pPr>
    </w:p>
    <w:p w:rsidR="00903284" w:rsidRPr="00903284" w:rsidRDefault="00903284" w:rsidP="00903284">
      <w:pPr>
        <w:pStyle w:val="BodyText"/>
        <w:numPr>
          <w:ilvl w:val="2"/>
          <w:numId w:val="20"/>
        </w:numPr>
        <w:ind w:left="284" w:hanging="284"/>
        <w:jc w:val="both"/>
        <w:rPr>
          <w:sz w:val="22"/>
        </w:rPr>
      </w:pPr>
      <w:r w:rsidRPr="00903284">
        <w:rPr>
          <w:sz w:val="22"/>
        </w:rPr>
        <w:t>DS</w:t>
      </w:r>
      <w:r w:rsidRPr="00903284">
        <w:rPr>
          <w:sz w:val="22"/>
        </w:rPr>
        <w:tab/>
        <w:t>= Q/C</w:t>
      </w:r>
    </w:p>
    <w:p w:rsidR="00903284" w:rsidRDefault="00903284" w:rsidP="00903284">
      <w:pPr>
        <w:pStyle w:val="BodyText"/>
        <w:ind w:firstLine="720"/>
        <w:jc w:val="both"/>
        <w:rPr>
          <w:sz w:val="22"/>
        </w:rPr>
      </w:pPr>
      <w:r>
        <w:rPr>
          <w:sz w:val="22"/>
        </w:rPr>
        <w:t xml:space="preserve">= </w:t>
      </w:r>
      <w:r w:rsidRPr="00903284">
        <w:rPr>
          <w:sz w:val="22"/>
        </w:rPr>
        <w:t>(</w:t>
      </w:r>
      <m:oMath>
        <m:r>
          <m:rPr>
            <m:sty m:val="p"/>
          </m:rPr>
          <w:rPr>
            <w:rFonts w:ascii="Cambria Math" w:hAnsi="Cambria Math"/>
            <w:color w:val="000000"/>
            <w:sz w:val="22"/>
          </w:rPr>
          <m:t>655,50+500,2)/</m:t>
        </m:r>
        <m:r>
          <m:rPr>
            <m:sty m:val="p"/>
          </m:rPr>
          <w:rPr>
            <w:rFonts w:ascii="Cambria Math" w:hAnsi="Cambria Math"/>
            <w:sz w:val="22"/>
          </w:rPr>
          <m:t>2063,31=</m:t>
        </m:r>
      </m:oMath>
      <w:r w:rsidRPr="00903284">
        <w:rPr>
          <w:sz w:val="22"/>
        </w:rPr>
        <w:t>0</w:t>
      </w:r>
      <w:proofErr w:type="gramStart"/>
      <w:r w:rsidRPr="00903284">
        <w:rPr>
          <w:sz w:val="22"/>
        </w:rPr>
        <w:t>,56</w:t>
      </w:r>
      <w:proofErr w:type="gramEnd"/>
      <w:r w:rsidRPr="00903284">
        <w:rPr>
          <w:sz w:val="22"/>
        </w:rPr>
        <w:t xml:space="preserve"> </w:t>
      </w:r>
    </w:p>
    <w:p w:rsidR="00903284" w:rsidRPr="00903284" w:rsidRDefault="00903284" w:rsidP="00903284">
      <w:pPr>
        <w:pStyle w:val="BodyText"/>
        <w:ind w:firstLine="720"/>
        <w:jc w:val="both"/>
        <w:rPr>
          <w:sz w:val="22"/>
        </w:rPr>
      </w:pPr>
      <w:r>
        <w:rPr>
          <w:sz w:val="22"/>
        </w:rPr>
        <w:t>(Arah Jl. Li</w:t>
      </w:r>
      <w:r w:rsidRPr="00903284">
        <w:rPr>
          <w:sz w:val="22"/>
        </w:rPr>
        <w:t>ntas Sumatera)</w:t>
      </w:r>
    </w:p>
    <w:p w:rsidR="00903284" w:rsidRDefault="00903284" w:rsidP="005932E0">
      <w:pPr>
        <w:pStyle w:val="BodyText"/>
        <w:jc w:val="both"/>
        <w:rPr>
          <w:sz w:val="22"/>
        </w:rPr>
        <w:sectPr w:rsidR="00903284" w:rsidSect="00CA61BA">
          <w:type w:val="continuous"/>
          <w:pgSz w:w="11907" w:h="16839" w:code="9"/>
          <w:pgMar w:top="1418" w:right="1418" w:bottom="1418" w:left="1701" w:header="709" w:footer="709" w:gutter="0"/>
          <w:cols w:space="708"/>
          <w:docGrid w:linePitch="360"/>
        </w:sectPr>
      </w:pPr>
    </w:p>
    <w:p w:rsidR="00F20736" w:rsidRDefault="00F20736" w:rsidP="00903284">
      <w:pPr>
        <w:pStyle w:val="BodyText"/>
        <w:jc w:val="center"/>
        <w:rPr>
          <w:sz w:val="22"/>
        </w:rPr>
      </w:pPr>
    </w:p>
    <w:p w:rsidR="00903284" w:rsidRPr="00903284" w:rsidRDefault="00E257F8" w:rsidP="00903284">
      <w:pPr>
        <w:pStyle w:val="BodyText"/>
        <w:jc w:val="center"/>
        <w:rPr>
          <w:sz w:val="22"/>
        </w:rPr>
      </w:pPr>
      <w:r>
        <w:rPr>
          <w:sz w:val="22"/>
        </w:rPr>
        <w:t>Tabel 4.9</w:t>
      </w:r>
      <w:r w:rsidR="00903284" w:rsidRPr="00903284">
        <w:rPr>
          <w:sz w:val="22"/>
        </w:rPr>
        <w:t xml:space="preserve"> Kinerja Ruas Jalan Pasca Beroperasi</w:t>
      </w:r>
    </w:p>
    <w:tbl>
      <w:tblPr>
        <w:tblW w:w="7085" w:type="dxa"/>
        <w:jc w:val="center"/>
        <w:tblInd w:w="93" w:type="dxa"/>
        <w:tblLook w:val="04A0" w:firstRow="1" w:lastRow="0" w:firstColumn="1" w:lastColumn="0" w:noHBand="0" w:noVBand="1"/>
      </w:tblPr>
      <w:tblGrid>
        <w:gridCol w:w="1417"/>
        <w:gridCol w:w="1417"/>
        <w:gridCol w:w="1417"/>
        <w:gridCol w:w="1744"/>
        <w:gridCol w:w="1417"/>
      </w:tblGrid>
      <w:tr w:rsidR="00903284" w:rsidRPr="00903284" w:rsidTr="005932E0">
        <w:trPr>
          <w:trHeight w:val="283"/>
          <w:jc w:val="center"/>
        </w:trPr>
        <w:tc>
          <w:tcPr>
            <w:tcW w:w="1417" w:type="dxa"/>
            <w:vMerge w:val="restart"/>
            <w:tcBorders>
              <w:top w:val="single" w:sz="4" w:space="0" w:color="auto"/>
              <w:left w:val="nil"/>
              <w:bottom w:val="single" w:sz="4" w:space="0" w:color="000000"/>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Pendekatan</w:t>
            </w:r>
          </w:p>
        </w:tc>
        <w:tc>
          <w:tcPr>
            <w:tcW w:w="1417" w:type="dxa"/>
            <w:tcBorders>
              <w:top w:val="single" w:sz="4" w:space="0" w:color="auto"/>
              <w:left w:val="nil"/>
              <w:bottom w:val="nil"/>
              <w:right w:val="nil"/>
            </w:tcBorders>
            <w:noWrap/>
            <w:vAlign w:val="center"/>
            <w:hideMark/>
          </w:tcPr>
          <w:p w:rsidR="00903284" w:rsidRPr="00903284" w:rsidRDefault="00903284" w:rsidP="00903284">
            <w:pPr>
              <w:widowControl/>
              <w:autoSpaceDE/>
              <w:rPr>
                <w:color w:val="000000"/>
                <w:szCs w:val="24"/>
              </w:rPr>
            </w:pPr>
            <w:r w:rsidRPr="00903284">
              <w:rPr>
                <w:color w:val="000000"/>
                <w:szCs w:val="24"/>
              </w:rPr>
              <w:t> </w:t>
            </w:r>
          </w:p>
        </w:tc>
        <w:tc>
          <w:tcPr>
            <w:tcW w:w="1417" w:type="dxa"/>
            <w:tcBorders>
              <w:top w:val="single" w:sz="4" w:space="0" w:color="auto"/>
              <w:left w:val="nil"/>
              <w:bottom w:val="nil"/>
              <w:right w:val="nil"/>
            </w:tcBorders>
            <w:noWrap/>
            <w:vAlign w:val="center"/>
            <w:hideMark/>
          </w:tcPr>
          <w:p w:rsidR="00903284" w:rsidRPr="00903284" w:rsidRDefault="00903284" w:rsidP="00903284">
            <w:pPr>
              <w:widowControl/>
              <w:autoSpaceDE/>
              <w:rPr>
                <w:color w:val="000000"/>
                <w:szCs w:val="24"/>
              </w:rPr>
            </w:pPr>
            <w:r w:rsidRPr="00903284">
              <w:rPr>
                <w:color w:val="000000"/>
                <w:szCs w:val="24"/>
              </w:rPr>
              <w:t> </w:t>
            </w:r>
          </w:p>
        </w:tc>
        <w:tc>
          <w:tcPr>
            <w:tcW w:w="1417" w:type="dxa"/>
            <w:tcBorders>
              <w:top w:val="single" w:sz="4" w:space="0" w:color="auto"/>
              <w:left w:val="nil"/>
              <w:bottom w:val="nil"/>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Rasio</w:t>
            </w:r>
          </w:p>
        </w:tc>
        <w:tc>
          <w:tcPr>
            <w:tcW w:w="1417" w:type="dxa"/>
            <w:vMerge w:val="restart"/>
            <w:tcBorders>
              <w:top w:val="single" w:sz="4" w:space="0" w:color="auto"/>
              <w:left w:val="nil"/>
              <w:bottom w:val="single" w:sz="4" w:space="0" w:color="000000"/>
              <w:right w:val="nil"/>
            </w:tcBorders>
            <w:vAlign w:val="center"/>
            <w:hideMark/>
          </w:tcPr>
          <w:p w:rsidR="00903284" w:rsidRPr="00903284" w:rsidRDefault="00903284" w:rsidP="00903284">
            <w:pPr>
              <w:widowControl/>
              <w:autoSpaceDE/>
              <w:jc w:val="center"/>
              <w:rPr>
                <w:color w:val="000000"/>
                <w:szCs w:val="24"/>
              </w:rPr>
            </w:pPr>
            <w:r w:rsidRPr="00903284">
              <w:rPr>
                <w:color w:val="000000"/>
                <w:szCs w:val="24"/>
              </w:rPr>
              <w:t>Tingkat Pelayanan</w:t>
            </w:r>
          </w:p>
        </w:tc>
      </w:tr>
      <w:tr w:rsidR="00903284" w:rsidRPr="00903284" w:rsidTr="005932E0">
        <w:trPr>
          <w:trHeight w:val="283"/>
          <w:jc w:val="center"/>
        </w:trPr>
        <w:tc>
          <w:tcPr>
            <w:tcW w:w="0" w:type="auto"/>
            <w:vMerge/>
            <w:tcBorders>
              <w:top w:val="single" w:sz="4" w:space="0" w:color="auto"/>
              <w:left w:val="nil"/>
              <w:bottom w:val="single" w:sz="4" w:space="0" w:color="000000"/>
              <w:right w:val="nil"/>
            </w:tcBorders>
            <w:vAlign w:val="center"/>
            <w:hideMark/>
          </w:tcPr>
          <w:p w:rsidR="00903284" w:rsidRPr="00903284" w:rsidRDefault="00903284" w:rsidP="00903284">
            <w:pPr>
              <w:widowControl/>
              <w:autoSpaceDE/>
              <w:autoSpaceDN/>
              <w:rPr>
                <w:color w:val="000000"/>
                <w:szCs w:val="24"/>
              </w:rPr>
            </w:pPr>
          </w:p>
        </w:tc>
        <w:tc>
          <w:tcPr>
            <w:tcW w:w="1417"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Volume</w:t>
            </w:r>
          </w:p>
        </w:tc>
        <w:tc>
          <w:tcPr>
            <w:tcW w:w="1417"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Kapasitas</w:t>
            </w:r>
          </w:p>
        </w:tc>
        <w:tc>
          <w:tcPr>
            <w:tcW w:w="1417" w:type="dxa"/>
            <w:noWrap/>
            <w:vAlign w:val="center"/>
            <w:hideMark/>
          </w:tcPr>
          <w:p w:rsidR="00903284" w:rsidRPr="00903284" w:rsidRDefault="00903284" w:rsidP="00903284">
            <w:pPr>
              <w:widowControl/>
              <w:autoSpaceDE/>
              <w:jc w:val="center"/>
              <w:rPr>
                <w:color w:val="000000"/>
                <w:szCs w:val="24"/>
              </w:rPr>
            </w:pPr>
            <w:r w:rsidRPr="00903284">
              <w:rPr>
                <w:color w:val="000000"/>
                <w:szCs w:val="24"/>
              </w:rPr>
              <w:t>volume/kapasitas</w:t>
            </w:r>
          </w:p>
        </w:tc>
        <w:tc>
          <w:tcPr>
            <w:tcW w:w="0" w:type="auto"/>
            <w:vMerge/>
            <w:tcBorders>
              <w:top w:val="single" w:sz="4" w:space="0" w:color="auto"/>
              <w:left w:val="nil"/>
              <w:bottom w:val="single" w:sz="4" w:space="0" w:color="000000"/>
              <w:right w:val="nil"/>
            </w:tcBorders>
            <w:vAlign w:val="center"/>
            <w:hideMark/>
          </w:tcPr>
          <w:p w:rsidR="00903284" w:rsidRPr="00903284" w:rsidRDefault="00903284" w:rsidP="00903284">
            <w:pPr>
              <w:widowControl/>
              <w:autoSpaceDE/>
              <w:autoSpaceDN/>
              <w:rPr>
                <w:color w:val="000000"/>
                <w:szCs w:val="24"/>
              </w:rPr>
            </w:pPr>
          </w:p>
        </w:tc>
      </w:tr>
      <w:tr w:rsidR="00903284" w:rsidRPr="00903284" w:rsidTr="005932E0">
        <w:trPr>
          <w:trHeight w:val="283"/>
          <w:jc w:val="center"/>
        </w:trPr>
        <w:tc>
          <w:tcPr>
            <w:tcW w:w="0" w:type="auto"/>
            <w:vMerge/>
            <w:tcBorders>
              <w:top w:val="single" w:sz="4" w:space="0" w:color="auto"/>
              <w:left w:val="nil"/>
              <w:bottom w:val="single" w:sz="4" w:space="0" w:color="000000"/>
              <w:right w:val="nil"/>
            </w:tcBorders>
            <w:vAlign w:val="center"/>
            <w:hideMark/>
          </w:tcPr>
          <w:p w:rsidR="00903284" w:rsidRPr="00903284" w:rsidRDefault="00903284" w:rsidP="00903284">
            <w:pPr>
              <w:widowControl/>
              <w:autoSpaceDE/>
              <w:autoSpaceDN/>
              <w:rPr>
                <w:color w:val="000000"/>
                <w:szCs w:val="24"/>
              </w:rPr>
            </w:pPr>
          </w:p>
        </w:tc>
        <w:tc>
          <w:tcPr>
            <w:tcW w:w="1417" w:type="dxa"/>
            <w:tcBorders>
              <w:top w:val="nil"/>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(smp/jam)</w:t>
            </w:r>
          </w:p>
        </w:tc>
        <w:tc>
          <w:tcPr>
            <w:tcW w:w="1417" w:type="dxa"/>
            <w:tcBorders>
              <w:top w:val="nil"/>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(smp/jam)</w:t>
            </w:r>
          </w:p>
        </w:tc>
        <w:tc>
          <w:tcPr>
            <w:tcW w:w="1417" w:type="dxa"/>
            <w:tcBorders>
              <w:top w:val="nil"/>
              <w:left w:val="nil"/>
              <w:bottom w:val="single" w:sz="4" w:space="0" w:color="auto"/>
              <w:right w:val="nil"/>
            </w:tcBorders>
            <w:noWrap/>
            <w:vAlign w:val="center"/>
            <w:hideMark/>
          </w:tcPr>
          <w:p w:rsidR="00903284" w:rsidRPr="00903284" w:rsidRDefault="00903284" w:rsidP="00903284">
            <w:pPr>
              <w:widowControl/>
              <w:autoSpaceDE/>
              <w:jc w:val="center"/>
              <w:rPr>
                <w:color w:val="000000"/>
                <w:szCs w:val="24"/>
              </w:rPr>
            </w:pPr>
            <w:r w:rsidRPr="00903284">
              <w:rPr>
                <w:color w:val="000000"/>
                <w:szCs w:val="24"/>
              </w:rPr>
              <w:t>(smp/jam)</w:t>
            </w:r>
          </w:p>
        </w:tc>
        <w:tc>
          <w:tcPr>
            <w:tcW w:w="0" w:type="auto"/>
            <w:vMerge/>
            <w:tcBorders>
              <w:top w:val="single" w:sz="4" w:space="0" w:color="auto"/>
              <w:left w:val="nil"/>
              <w:bottom w:val="single" w:sz="4" w:space="0" w:color="000000"/>
              <w:right w:val="nil"/>
            </w:tcBorders>
            <w:vAlign w:val="center"/>
            <w:hideMark/>
          </w:tcPr>
          <w:p w:rsidR="00903284" w:rsidRPr="00903284" w:rsidRDefault="00903284" w:rsidP="00903284">
            <w:pPr>
              <w:widowControl/>
              <w:autoSpaceDE/>
              <w:autoSpaceDN/>
              <w:rPr>
                <w:color w:val="000000"/>
                <w:szCs w:val="24"/>
              </w:rPr>
            </w:pPr>
          </w:p>
        </w:tc>
      </w:tr>
      <w:tr w:rsidR="00903284" w:rsidRPr="00903284" w:rsidTr="005932E0">
        <w:trPr>
          <w:trHeight w:val="283"/>
          <w:jc w:val="center"/>
        </w:trPr>
        <w:tc>
          <w:tcPr>
            <w:tcW w:w="1417" w:type="dxa"/>
            <w:noWrap/>
            <w:vAlign w:val="bottom"/>
            <w:hideMark/>
          </w:tcPr>
          <w:p w:rsidR="00903284" w:rsidRPr="00903284" w:rsidRDefault="00903284" w:rsidP="00903284">
            <w:pPr>
              <w:widowControl/>
              <w:autoSpaceDE/>
              <w:jc w:val="center"/>
              <w:rPr>
                <w:color w:val="000000"/>
                <w:szCs w:val="24"/>
              </w:rPr>
            </w:pPr>
            <w:r w:rsidRPr="00903284">
              <w:rPr>
                <w:color w:val="000000"/>
                <w:szCs w:val="24"/>
              </w:rPr>
              <w:t>Utara</w:t>
            </w:r>
          </w:p>
        </w:tc>
        <w:tc>
          <w:tcPr>
            <w:tcW w:w="1417" w:type="dxa"/>
            <w:noWrap/>
            <w:vAlign w:val="bottom"/>
            <w:hideMark/>
          </w:tcPr>
          <w:p w:rsidR="00903284" w:rsidRPr="00903284" w:rsidRDefault="00903284" w:rsidP="00903284">
            <w:pPr>
              <w:widowControl/>
              <w:autoSpaceDE/>
              <w:jc w:val="center"/>
              <w:rPr>
                <w:color w:val="000000"/>
                <w:szCs w:val="24"/>
              </w:rPr>
            </w:pPr>
            <w:r w:rsidRPr="00903284">
              <w:rPr>
                <w:color w:val="000000"/>
                <w:szCs w:val="24"/>
              </w:rPr>
              <w:t>799,70</w:t>
            </w:r>
          </w:p>
        </w:tc>
        <w:tc>
          <w:tcPr>
            <w:tcW w:w="1417" w:type="dxa"/>
            <w:noWrap/>
            <w:vAlign w:val="bottom"/>
            <w:hideMark/>
          </w:tcPr>
          <w:p w:rsidR="00903284" w:rsidRPr="00903284" w:rsidRDefault="00903284" w:rsidP="00903284">
            <w:pPr>
              <w:widowControl/>
              <w:autoSpaceDE/>
              <w:jc w:val="center"/>
              <w:rPr>
                <w:color w:val="000000"/>
                <w:szCs w:val="24"/>
              </w:rPr>
            </w:pPr>
            <w:r w:rsidRPr="00903284">
              <w:rPr>
                <w:color w:val="000000"/>
                <w:szCs w:val="24"/>
              </w:rPr>
              <w:t>2063,31</w:t>
            </w:r>
          </w:p>
        </w:tc>
        <w:tc>
          <w:tcPr>
            <w:tcW w:w="1417" w:type="dxa"/>
            <w:noWrap/>
            <w:vAlign w:val="bottom"/>
            <w:hideMark/>
          </w:tcPr>
          <w:p w:rsidR="00903284" w:rsidRPr="00903284" w:rsidRDefault="00903284" w:rsidP="00903284">
            <w:pPr>
              <w:widowControl/>
              <w:autoSpaceDE/>
              <w:jc w:val="center"/>
              <w:rPr>
                <w:color w:val="000000"/>
                <w:szCs w:val="24"/>
              </w:rPr>
            </w:pPr>
            <w:r w:rsidRPr="00903284">
              <w:rPr>
                <w:color w:val="000000"/>
                <w:szCs w:val="24"/>
              </w:rPr>
              <w:t>0,63</w:t>
            </w:r>
          </w:p>
        </w:tc>
        <w:tc>
          <w:tcPr>
            <w:tcW w:w="1417" w:type="dxa"/>
            <w:noWrap/>
            <w:vAlign w:val="bottom"/>
            <w:hideMark/>
          </w:tcPr>
          <w:p w:rsidR="00903284" w:rsidRPr="00903284" w:rsidRDefault="00903284" w:rsidP="00903284">
            <w:pPr>
              <w:widowControl/>
              <w:autoSpaceDE/>
              <w:jc w:val="center"/>
              <w:rPr>
                <w:color w:val="000000"/>
                <w:szCs w:val="24"/>
              </w:rPr>
            </w:pPr>
            <w:r w:rsidRPr="00903284">
              <w:rPr>
                <w:color w:val="000000"/>
                <w:szCs w:val="24"/>
              </w:rPr>
              <w:t>C</w:t>
            </w:r>
          </w:p>
        </w:tc>
      </w:tr>
      <w:tr w:rsidR="00903284" w:rsidRPr="00903284" w:rsidTr="005932E0">
        <w:trPr>
          <w:trHeight w:val="283"/>
          <w:jc w:val="center"/>
        </w:trPr>
        <w:tc>
          <w:tcPr>
            <w:tcW w:w="1417" w:type="dxa"/>
            <w:tcBorders>
              <w:top w:val="nil"/>
              <w:left w:val="nil"/>
              <w:bottom w:val="single" w:sz="4" w:space="0" w:color="auto"/>
              <w:right w:val="nil"/>
            </w:tcBorders>
            <w:noWrap/>
            <w:vAlign w:val="bottom"/>
            <w:hideMark/>
          </w:tcPr>
          <w:p w:rsidR="00903284" w:rsidRPr="00903284" w:rsidRDefault="00903284" w:rsidP="00903284">
            <w:pPr>
              <w:widowControl/>
              <w:autoSpaceDE/>
              <w:jc w:val="center"/>
              <w:rPr>
                <w:color w:val="000000"/>
                <w:szCs w:val="24"/>
              </w:rPr>
            </w:pPr>
            <w:r w:rsidRPr="00903284">
              <w:rPr>
                <w:color w:val="000000"/>
                <w:szCs w:val="24"/>
              </w:rPr>
              <w:t>Selatan</w:t>
            </w:r>
          </w:p>
        </w:tc>
        <w:tc>
          <w:tcPr>
            <w:tcW w:w="1417" w:type="dxa"/>
            <w:tcBorders>
              <w:top w:val="nil"/>
              <w:left w:val="nil"/>
              <w:bottom w:val="single" w:sz="4" w:space="0" w:color="auto"/>
              <w:right w:val="nil"/>
            </w:tcBorders>
            <w:noWrap/>
            <w:vAlign w:val="bottom"/>
            <w:hideMark/>
          </w:tcPr>
          <w:p w:rsidR="00903284" w:rsidRPr="00903284" w:rsidRDefault="00903284" w:rsidP="00903284">
            <w:pPr>
              <w:widowControl/>
              <w:autoSpaceDE/>
              <w:jc w:val="center"/>
              <w:rPr>
                <w:color w:val="000000"/>
                <w:szCs w:val="24"/>
              </w:rPr>
            </w:pPr>
            <w:r w:rsidRPr="00903284">
              <w:rPr>
                <w:color w:val="000000"/>
                <w:szCs w:val="24"/>
              </w:rPr>
              <w:t>655,50</w:t>
            </w:r>
          </w:p>
        </w:tc>
        <w:tc>
          <w:tcPr>
            <w:tcW w:w="1417" w:type="dxa"/>
            <w:tcBorders>
              <w:top w:val="nil"/>
              <w:left w:val="nil"/>
              <w:bottom w:val="single" w:sz="4" w:space="0" w:color="auto"/>
              <w:right w:val="nil"/>
            </w:tcBorders>
            <w:noWrap/>
            <w:vAlign w:val="bottom"/>
            <w:hideMark/>
          </w:tcPr>
          <w:p w:rsidR="00903284" w:rsidRPr="00903284" w:rsidRDefault="00903284" w:rsidP="00903284">
            <w:pPr>
              <w:widowControl/>
              <w:autoSpaceDE/>
              <w:jc w:val="center"/>
              <w:rPr>
                <w:color w:val="000000"/>
                <w:szCs w:val="24"/>
              </w:rPr>
            </w:pPr>
            <w:r w:rsidRPr="00903284">
              <w:rPr>
                <w:color w:val="000000"/>
                <w:szCs w:val="24"/>
              </w:rPr>
              <w:t>2063,31</w:t>
            </w:r>
          </w:p>
        </w:tc>
        <w:tc>
          <w:tcPr>
            <w:tcW w:w="1417" w:type="dxa"/>
            <w:tcBorders>
              <w:top w:val="nil"/>
              <w:left w:val="nil"/>
              <w:bottom w:val="single" w:sz="4" w:space="0" w:color="auto"/>
              <w:right w:val="nil"/>
            </w:tcBorders>
            <w:noWrap/>
            <w:vAlign w:val="bottom"/>
            <w:hideMark/>
          </w:tcPr>
          <w:p w:rsidR="00903284" w:rsidRPr="00903284" w:rsidRDefault="00903284" w:rsidP="00903284">
            <w:pPr>
              <w:widowControl/>
              <w:autoSpaceDE/>
              <w:jc w:val="center"/>
              <w:rPr>
                <w:color w:val="000000"/>
                <w:szCs w:val="24"/>
              </w:rPr>
            </w:pPr>
            <w:r w:rsidRPr="00903284">
              <w:rPr>
                <w:color w:val="000000"/>
                <w:szCs w:val="24"/>
              </w:rPr>
              <w:t>0,56</w:t>
            </w:r>
          </w:p>
        </w:tc>
        <w:tc>
          <w:tcPr>
            <w:tcW w:w="1417" w:type="dxa"/>
            <w:tcBorders>
              <w:top w:val="nil"/>
              <w:left w:val="nil"/>
              <w:bottom w:val="single" w:sz="4" w:space="0" w:color="auto"/>
              <w:right w:val="nil"/>
            </w:tcBorders>
            <w:noWrap/>
            <w:vAlign w:val="bottom"/>
            <w:hideMark/>
          </w:tcPr>
          <w:p w:rsidR="00903284" w:rsidRPr="00903284" w:rsidRDefault="00903284" w:rsidP="00903284">
            <w:pPr>
              <w:widowControl/>
              <w:autoSpaceDE/>
              <w:jc w:val="center"/>
              <w:rPr>
                <w:color w:val="000000"/>
                <w:szCs w:val="24"/>
              </w:rPr>
            </w:pPr>
            <w:r w:rsidRPr="00903284">
              <w:rPr>
                <w:color w:val="000000"/>
                <w:szCs w:val="24"/>
              </w:rPr>
              <w:t>C</w:t>
            </w:r>
          </w:p>
        </w:tc>
      </w:tr>
    </w:tbl>
    <w:p w:rsidR="00903284" w:rsidRPr="00903284" w:rsidRDefault="00903284" w:rsidP="00903284">
      <w:pPr>
        <w:pStyle w:val="BodyText"/>
        <w:jc w:val="both"/>
        <w:rPr>
          <w:sz w:val="22"/>
        </w:rPr>
      </w:pPr>
    </w:p>
    <w:p w:rsidR="005932E0" w:rsidRDefault="005932E0" w:rsidP="005932E0">
      <w:pPr>
        <w:pStyle w:val="BodyText"/>
        <w:ind w:firstLine="426"/>
        <w:jc w:val="both"/>
        <w:rPr>
          <w:sz w:val="22"/>
        </w:rPr>
        <w:sectPr w:rsidR="005932E0" w:rsidSect="00CA61BA">
          <w:type w:val="continuous"/>
          <w:pgSz w:w="11907" w:h="16839" w:code="9"/>
          <w:pgMar w:top="1418" w:right="1418" w:bottom="1418" w:left="1701" w:header="709" w:footer="709" w:gutter="0"/>
          <w:cols w:space="708"/>
          <w:docGrid w:linePitch="360"/>
        </w:sectPr>
      </w:pPr>
    </w:p>
    <w:p w:rsidR="00903284" w:rsidRPr="00903284" w:rsidRDefault="00903284" w:rsidP="008377F7">
      <w:pPr>
        <w:pStyle w:val="BodyText"/>
        <w:jc w:val="both"/>
        <w:rPr>
          <w:sz w:val="22"/>
        </w:rPr>
      </w:pPr>
      <w:r w:rsidRPr="00903284">
        <w:rPr>
          <w:sz w:val="22"/>
        </w:rPr>
        <w:lastRenderedPageBreak/>
        <w:t xml:space="preserve">Sehingga kinerja pelayanan akibat aktivitas Gerbang Tol Kisaran-Lima Puluh pada ruas Jl. Lintas Sumatera-Jl. Besar Sech Silau akibat tarikan adalah dengan rasio V/C 0,63 pada arah utara dan 0,56 pada arah selatan, masuk ke dalam tingkat pelayanan C dengan  batas ruang lingkup rasio V/C yaitu 0,45– 0,74, dengan kondisi karakteristik “Dalam zona arus lalu lintas stabil. </w:t>
      </w:r>
      <w:proofErr w:type="gramStart"/>
      <w:r w:rsidRPr="00903284">
        <w:rPr>
          <w:sz w:val="22"/>
        </w:rPr>
        <w:t>Pengemudi dibatasi dalam memilih kecepatannya”.</w:t>
      </w:r>
      <w:proofErr w:type="gramEnd"/>
    </w:p>
    <w:p w:rsidR="0096421E" w:rsidRPr="00F24DF1" w:rsidRDefault="0096421E" w:rsidP="004F5E13">
      <w:pPr>
        <w:jc w:val="both"/>
      </w:pPr>
    </w:p>
    <w:p w:rsidR="00F20736" w:rsidRPr="00F20736" w:rsidRDefault="00F20736" w:rsidP="00F20736">
      <w:pPr>
        <w:pStyle w:val="ListParagraph"/>
        <w:numPr>
          <w:ilvl w:val="0"/>
          <w:numId w:val="34"/>
        </w:numPr>
        <w:ind w:left="426" w:hanging="426"/>
      </w:pPr>
      <w:r w:rsidRPr="00F20736">
        <w:t>Pengaruh Kemacetan</w:t>
      </w:r>
      <w:r>
        <w:t xml:space="preserve"> terhadap</w:t>
      </w:r>
      <w:bookmarkStart w:id="0" w:name="_GoBack"/>
      <w:bookmarkEnd w:id="0"/>
      <w:r w:rsidRPr="00F20736">
        <w:t xml:space="preserve"> Polusi Udara</w:t>
      </w:r>
    </w:p>
    <w:p w:rsidR="008377F7" w:rsidRDefault="0096421E" w:rsidP="008377F7">
      <w:pPr>
        <w:spacing w:before="120"/>
        <w:jc w:val="both"/>
      </w:pPr>
      <w:r w:rsidRPr="00F24DF1">
        <w:t xml:space="preserve">Berdasarkan hasil pengamatan selama 7 (tujuh) hari survei pengambilan data lalu lintas di Simpang Katarina Kabupaten Asahan, bahwa polusi udara yang terjadi selama waktu survei diakibatkan dari emisi bahan bakar kendaraan, terlebih kendaraan yang sudah kategori tua atau kendaraan lain yang kurang perawatan. Kondisi ini akhirnya menghasilkan gas Karbon Dioksida (CO2) terlebih saat arus lalu </w:t>
      </w:r>
      <w:proofErr w:type="gramStart"/>
      <w:r w:rsidRPr="00F24DF1">
        <w:t>lintas  padat</w:t>
      </w:r>
      <w:proofErr w:type="gramEnd"/>
      <w:r w:rsidRPr="00F24DF1">
        <w:t xml:space="preserve">. </w:t>
      </w:r>
      <w:proofErr w:type="gramStart"/>
      <w:r w:rsidRPr="00F24DF1">
        <w:t>Selain itu kondisi jalan eksisting yang belum layak, dimana bahu jalan kiri dan kanan masih tanah timbunan menyebabkan debu.</w:t>
      </w:r>
      <w:proofErr w:type="gramEnd"/>
      <w:r w:rsidRPr="00F24DF1">
        <w:t xml:space="preserve"> </w:t>
      </w:r>
      <w:proofErr w:type="gramStart"/>
      <w:r w:rsidRPr="00F24DF1">
        <w:t>Namun kondisi ini berkurang pada saat cuaca gerimis atau hujan dan juga dikarenakan ada perkebunan karet pada sisi kanan Simpang Katarina yang dapat menyerap gas CO2 dan debu lainnya.</w:t>
      </w:r>
      <w:proofErr w:type="gramEnd"/>
    </w:p>
    <w:p w:rsidR="0096421E" w:rsidRPr="00F24DF1" w:rsidRDefault="0096421E" w:rsidP="008377F7">
      <w:pPr>
        <w:spacing w:before="120"/>
        <w:jc w:val="both"/>
      </w:pPr>
      <w:proofErr w:type="gramStart"/>
      <w:r w:rsidRPr="00F24DF1">
        <w:t>Upaya yang dapat dilakukan untuk mengurangi dampak polusi udara yang terjadi adalah dengan rutin melakukan perawatan kendaraan secara rutin seperti melakukan servis berkala serta menggunakan BBM dan oli berkualitas.</w:t>
      </w:r>
      <w:proofErr w:type="gramEnd"/>
      <w:r w:rsidRPr="00F24DF1">
        <w:t xml:space="preserve"> Selain itu dapat menerapkan</w:t>
      </w:r>
      <w:r w:rsidRPr="00F24DF1">
        <w:rPr>
          <w:i/>
        </w:rPr>
        <w:t xml:space="preserve"> eco driving</w:t>
      </w:r>
      <w:r w:rsidRPr="00F24DF1">
        <w:t xml:space="preserve"> yaitu </w:t>
      </w:r>
      <w:proofErr w:type="gramStart"/>
      <w:r w:rsidRPr="00F24DF1">
        <w:t>gaya</w:t>
      </w:r>
      <w:proofErr w:type="gramEnd"/>
      <w:r w:rsidRPr="00F24DF1">
        <w:t xml:space="preserve"> mengemudi yang menekan konsumsi bahan bakar mobil.</w:t>
      </w:r>
    </w:p>
    <w:p w:rsidR="0096421E" w:rsidRPr="00F24DF1" w:rsidRDefault="0096421E" w:rsidP="004F5E13">
      <w:pPr>
        <w:ind w:firstLine="567"/>
        <w:jc w:val="both"/>
      </w:pPr>
    </w:p>
    <w:p w:rsidR="00F20736" w:rsidRPr="00F20736" w:rsidRDefault="00F20736" w:rsidP="00F20736">
      <w:pPr>
        <w:pStyle w:val="ListParagraph"/>
        <w:numPr>
          <w:ilvl w:val="0"/>
          <w:numId w:val="34"/>
        </w:numPr>
        <w:ind w:left="426" w:hanging="426"/>
      </w:pPr>
      <w:r w:rsidRPr="00F20736">
        <w:t>Pengaruh Kemacetan terhadap Kebisingan</w:t>
      </w:r>
    </w:p>
    <w:p w:rsidR="0096421E" w:rsidRPr="00F24DF1" w:rsidRDefault="0096421E" w:rsidP="008377F7">
      <w:pPr>
        <w:spacing w:before="120"/>
        <w:jc w:val="both"/>
      </w:pPr>
      <w:proofErr w:type="gramStart"/>
      <w:r w:rsidRPr="00F24DF1">
        <w:t>Berdasarkan hasil pengamatan selama 7 (tujuh) hari, pada saat lalu lintas padat didapat bahwa nilai kebisingan lalu lintas berada pada rentang 65dB</w:t>
      </w:r>
      <w:r w:rsidRPr="00F24DF1">
        <w:sym w:font="Symbol" w:char="F02D"/>
      </w:r>
      <w:r w:rsidRPr="00F24DF1">
        <w:t>88dB.</w:t>
      </w:r>
      <w:proofErr w:type="gramEnd"/>
      <w:r w:rsidRPr="00F24DF1">
        <w:t xml:space="preserve"> Sedangkan dengan menggunakan persamaan 2.4 rumus </w:t>
      </w:r>
      <w:r w:rsidRPr="00F24DF1">
        <w:rPr>
          <w:i/>
        </w:rPr>
        <w:t>Basic Noise Level</w:t>
      </w:r>
      <w:r w:rsidRPr="00F24DF1">
        <w:t xml:space="preserve"> (BNL), yaitu sebagai berikut:</w:t>
      </w:r>
    </w:p>
    <w:p w:rsidR="0096421E" w:rsidRPr="00F24DF1" w:rsidRDefault="0096421E" w:rsidP="004F5E13">
      <w:pPr>
        <w:jc w:val="both"/>
      </w:pPr>
      <w:r w:rsidRPr="00F24DF1">
        <w:t>L10</w:t>
      </w:r>
      <w:r w:rsidRPr="00F24DF1">
        <w:tab/>
        <w:t>=</w:t>
      </w:r>
      <w:r w:rsidRPr="00F24DF1">
        <w:rPr>
          <w:lang w:val="id-ID"/>
        </w:rPr>
        <w:t xml:space="preserve"> </w:t>
      </w:r>
      <w:r w:rsidRPr="00F24DF1">
        <w:t>42</w:t>
      </w:r>
      <w:proofErr w:type="gramStart"/>
      <w:r w:rsidRPr="00F24DF1">
        <w:t>,2</w:t>
      </w:r>
      <w:proofErr w:type="gramEnd"/>
      <w:r w:rsidRPr="00F24DF1">
        <w:t>+ 10log</w:t>
      </w:r>
      <w:r w:rsidR="00F20736">
        <w:t xml:space="preserve"> </w:t>
      </w:r>
      <w:r w:rsidRPr="00F24DF1">
        <w:t>QdBA (total kendaraan tertinggi selama 1 jam)</w:t>
      </w:r>
    </w:p>
    <w:p w:rsidR="0096421E" w:rsidRPr="00F24DF1" w:rsidRDefault="0096421E" w:rsidP="004F5E13">
      <w:pPr>
        <w:jc w:val="both"/>
      </w:pPr>
      <w:r w:rsidRPr="00F24DF1">
        <w:lastRenderedPageBreak/>
        <w:tab/>
        <w:t>= 42</w:t>
      </w:r>
      <w:proofErr w:type="gramStart"/>
      <w:r w:rsidRPr="00F24DF1">
        <w:t>,2</w:t>
      </w:r>
      <w:proofErr w:type="gramEnd"/>
      <w:r w:rsidRPr="00F24DF1">
        <w:t>+10log(1166)</w:t>
      </w:r>
    </w:p>
    <w:p w:rsidR="0096421E" w:rsidRPr="00F24DF1" w:rsidRDefault="0096421E" w:rsidP="004F5E13">
      <w:pPr>
        <w:jc w:val="both"/>
      </w:pPr>
      <w:r w:rsidRPr="00F24DF1">
        <w:tab/>
        <w:t>= 42</w:t>
      </w:r>
      <w:proofErr w:type="gramStart"/>
      <w:r w:rsidRPr="00F24DF1">
        <w:t>,2</w:t>
      </w:r>
      <w:proofErr w:type="gramEnd"/>
      <w:r w:rsidRPr="00F24DF1">
        <w:t>+30,67</w:t>
      </w:r>
    </w:p>
    <w:p w:rsidR="0096421E" w:rsidRDefault="0096421E" w:rsidP="004F5E13">
      <w:pPr>
        <w:jc w:val="both"/>
      </w:pPr>
      <w:r w:rsidRPr="00F24DF1">
        <w:tab/>
        <w:t>= 72,87dB</w:t>
      </w:r>
    </w:p>
    <w:p w:rsidR="00F20736" w:rsidRPr="00F24DF1" w:rsidRDefault="00F20736" w:rsidP="004F5E13">
      <w:pPr>
        <w:jc w:val="both"/>
      </w:pPr>
    </w:p>
    <w:p w:rsidR="0096421E" w:rsidRPr="00F24DF1" w:rsidRDefault="0096421E" w:rsidP="008377F7">
      <w:pPr>
        <w:jc w:val="both"/>
      </w:pPr>
      <w:proofErr w:type="gramStart"/>
      <w:r w:rsidRPr="00F24DF1">
        <w:t>Dari perhitungan di atas menunjukan bahwa puncak kebisingan yang dapat ditolerir adalah sebesar 73,7dB.</w:t>
      </w:r>
      <w:proofErr w:type="gramEnd"/>
      <w:r w:rsidRPr="00F24DF1">
        <w:t xml:space="preserve"> Dari hasil penelitian menyeluruh menunjukkan bahwa tingkat kebisingan di Simpang Katarina menurut Tabel 2.10 Skala Intensitas Kebisingan dan Sumbernya, bahwa skala kebisingan masuk dalam level sangat hiruk dengan intensitas kebisingan antara 80-100 dB bersumber dari jalan hiruk pikuk, perusahaan sangat gaduh atau peluit polisi.</w:t>
      </w:r>
      <w:r w:rsidR="00351987" w:rsidRPr="00F24DF1">
        <w:t>’</w:t>
      </w:r>
    </w:p>
    <w:p w:rsidR="00351987" w:rsidRPr="00F24DF1" w:rsidRDefault="00351987" w:rsidP="004F5E13">
      <w:pPr>
        <w:ind w:firstLine="567"/>
        <w:jc w:val="both"/>
      </w:pPr>
    </w:p>
    <w:p w:rsidR="00351987" w:rsidRPr="005932E0" w:rsidRDefault="008377F7" w:rsidP="005932E0">
      <w:pPr>
        <w:pStyle w:val="ListParagraph"/>
        <w:numPr>
          <w:ilvl w:val="0"/>
          <w:numId w:val="24"/>
        </w:numPr>
        <w:ind w:left="426" w:hanging="426"/>
        <w:jc w:val="both"/>
        <w:rPr>
          <w:b/>
        </w:rPr>
      </w:pPr>
      <w:r>
        <w:rPr>
          <w:b/>
        </w:rPr>
        <w:t>KESIMPULAN</w:t>
      </w:r>
    </w:p>
    <w:p w:rsidR="00351987" w:rsidRPr="00F24DF1" w:rsidRDefault="00351987" w:rsidP="008377F7">
      <w:pPr>
        <w:pStyle w:val="ListParagraph"/>
        <w:ind w:left="0"/>
        <w:jc w:val="both"/>
      </w:pPr>
      <w:r w:rsidRPr="00F24DF1">
        <w:t>Dari hasil analisis dan pembahasan yang telah dilakukan, diperoleh kesimpulan sebagai berikut:</w:t>
      </w:r>
    </w:p>
    <w:p w:rsidR="00351987" w:rsidRPr="00F24DF1" w:rsidRDefault="00351987" w:rsidP="005932E0">
      <w:pPr>
        <w:pStyle w:val="ListParagraph"/>
        <w:numPr>
          <w:ilvl w:val="0"/>
          <w:numId w:val="22"/>
        </w:numPr>
        <w:ind w:left="284" w:hanging="284"/>
        <w:contextualSpacing w:val="0"/>
        <w:jc w:val="both"/>
      </w:pPr>
      <w:r w:rsidRPr="00F24DF1">
        <w:t>Kapasitas ruas jalan di Simpang Katarina adalah 2063</w:t>
      </w:r>
      <w:proofErr w:type="gramStart"/>
      <w:r w:rsidRPr="00F24DF1">
        <w:t>,31</w:t>
      </w:r>
      <w:proofErr w:type="gramEnd"/>
      <w:r w:rsidRPr="00F24DF1">
        <w:t xml:space="preserve"> smp/jam. </w:t>
      </w:r>
    </w:p>
    <w:p w:rsidR="00351987" w:rsidRPr="00F24DF1" w:rsidRDefault="00351987" w:rsidP="005932E0">
      <w:pPr>
        <w:pStyle w:val="ListParagraph"/>
        <w:numPr>
          <w:ilvl w:val="0"/>
          <w:numId w:val="22"/>
        </w:numPr>
        <w:ind w:left="284" w:hanging="284"/>
        <w:contextualSpacing w:val="0"/>
        <w:jc w:val="both"/>
      </w:pPr>
      <w:r w:rsidRPr="00F24DF1">
        <w:t>Nilai bangkitan dan tarikan akibat adanya Gerbang Tol Kisaran-Lima Puluh diambil jumlah tertinggi yaitu 500</w:t>
      </w:r>
      <w:proofErr w:type="gramStart"/>
      <w:r w:rsidRPr="00F24DF1">
        <w:t>,2</w:t>
      </w:r>
      <w:proofErr w:type="gramEnd"/>
      <w:r w:rsidRPr="00F24DF1">
        <w:t xml:space="preserve"> smp/jam.</w:t>
      </w:r>
    </w:p>
    <w:p w:rsidR="00351987" w:rsidRPr="00F24DF1" w:rsidRDefault="00351987" w:rsidP="005932E0">
      <w:pPr>
        <w:pStyle w:val="ListParagraph"/>
        <w:numPr>
          <w:ilvl w:val="0"/>
          <w:numId w:val="22"/>
        </w:numPr>
        <w:ind w:left="284" w:hanging="284"/>
        <w:contextualSpacing w:val="0"/>
        <w:jc w:val="both"/>
      </w:pPr>
      <w:r w:rsidRPr="00F24DF1">
        <w:t>Kinerja pelayanan akibat aktivitas Gerbang Tol Kisaran-Lima Puluh pada ruas Jl. Lintas Sumatera-Jl. Besar Sech Silau akibat tarikan adalah dengan rasio V/C 0,63 pada arah utara dan 0,56 pada arah selatan, masuk ke dalam tingkat pelayanan C dengan  batas ruang lingkup rasio V/C yaitu 0,45– 0,74, dengan kondisi karakteristik “Dalam zona arus lalu lintas stabil. Pengemudi dibatasi dalam memilih kecepatannya”.</w:t>
      </w:r>
    </w:p>
    <w:p w:rsidR="00351987" w:rsidRPr="00F24DF1" w:rsidRDefault="00351987" w:rsidP="005932E0">
      <w:pPr>
        <w:pStyle w:val="ListParagraph"/>
        <w:numPr>
          <w:ilvl w:val="0"/>
          <w:numId w:val="22"/>
        </w:numPr>
        <w:ind w:left="284" w:hanging="284"/>
        <w:contextualSpacing w:val="0"/>
        <w:jc w:val="both"/>
      </w:pPr>
      <w:r w:rsidRPr="00F24DF1">
        <w:t>Polusi udara yang terjadi saat arus lalu lintas padat disebabkan oleh emisi bahan bakar kendaraan yang menghasilkan gas karbon dioksida (CO2) selain itu debu tanah pada saat cuaca panas, namun kondisi ini dapat berkurang pada saat cuaca hujan/gerimis.</w:t>
      </w:r>
    </w:p>
    <w:p w:rsidR="00351987" w:rsidRDefault="00351987" w:rsidP="005932E0">
      <w:pPr>
        <w:pStyle w:val="ListParagraph"/>
        <w:numPr>
          <w:ilvl w:val="0"/>
          <w:numId w:val="22"/>
        </w:numPr>
        <w:ind w:left="284" w:hanging="284"/>
        <w:contextualSpacing w:val="0"/>
        <w:jc w:val="both"/>
      </w:pPr>
      <w:r w:rsidRPr="00F24DF1">
        <w:t>Nilai kebisingan lalu lintas tertinggi mencapai 88dB dengan skala kebisingan masuk dalam level sangat hiruk dengan intensitas kebisingan antara 80-100 dB kategori sumber kebisingan dari jalan hiruk pikuk, perusahaan sangat gaduh atau peluit polisi.</w:t>
      </w:r>
    </w:p>
    <w:p w:rsidR="0007170E" w:rsidRPr="00F24DF1" w:rsidRDefault="0007170E" w:rsidP="0007170E">
      <w:pPr>
        <w:pStyle w:val="ListParagraph"/>
        <w:ind w:left="284"/>
        <w:contextualSpacing w:val="0"/>
        <w:jc w:val="both"/>
      </w:pPr>
    </w:p>
    <w:p w:rsidR="0007170E" w:rsidRPr="00F24DF1" w:rsidRDefault="0007170E" w:rsidP="0007170E">
      <w:pPr>
        <w:pStyle w:val="ListParagraph"/>
        <w:widowControl/>
        <w:adjustRightInd w:val="0"/>
        <w:ind w:left="284"/>
        <w:contextualSpacing w:val="0"/>
        <w:jc w:val="both"/>
      </w:pPr>
    </w:p>
    <w:p w:rsidR="004839ED" w:rsidRPr="00CA4C1D" w:rsidRDefault="004839ED" w:rsidP="004F5E13">
      <w:pPr>
        <w:jc w:val="both"/>
        <w:rPr>
          <w:b/>
        </w:rPr>
      </w:pPr>
      <w:r w:rsidRPr="00CA4C1D">
        <w:rPr>
          <w:b/>
        </w:rPr>
        <w:t>DAFTAR PUSTAKA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8248"/>
      </w:tblGrid>
      <w:tr w:rsidR="001D1016" w:rsidRPr="00F24DF1" w:rsidTr="00316C09">
        <w:tc>
          <w:tcPr>
            <w:tcW w:w="473" w:type="dxa"/>
          </w:tcPr>
          <w:p w:rsidR="001D1016" w:rsidRPr="00F24DF1" w:rsidRDefault="001D1016" w:rsidP="004F5E13">
            <w:pPr>
              <w:jc w:val="both"/>
            </w:pPr>
            <w:r w:rsidRPr="00F24DF1">
              <w:t>[1]</w:t>
            </w:r>
          </w:p>
        </w:tc>
        <w:tc>
          <w:tcPr>
            <w:tcW w:w="8248" w:type="dxa"/>
          </w:tcPr>
          <w:p w:rsidR="001D1016" w:rsidRPr="00F24DF1" w:rsidRDefault="00316C09" w:rsidP="004F5E13">
            <w:pPr>
              <w:jc w:val="both"/>
            </w:pPr>
            <w:r w:rsidRPr="00F24DF1">
              <w:t>Manual Kapasitas Jalan Indonesia, 1997</w:t>
            </w:r>
          </w:p>
        </w:tc>
      </w:tr>
      <w:tr w:rsidR="00316C09" w:rsidRPr="00F24DF1" w:rsidTr="00316C09">
        <w:tc>
          <w:tcPr>
            <w:tcW w:w="473" w:type="dxa"/>
          </w:tcPr>
          <w:p w:rsidR="00316C09" w:rsidRPr="00F24DF1" w:rsidRDefault="00316C09" w:rsidP="004F5E13">
            <w:pPr>
              <w:jc w:val="both"/>
            </w:pPr>
            <w:r w:rsidRPr="00F24DF1">
              <w:t>[2]</w:t>
            </w:r>
          </w:p>
        </w:tc>
        <w:tc>
          <w:tcPr>
            <w:tcW w:w="8248" w:type="dxa"/>
          </w:tcPr>
          <w:p w:rsidR="00316C09" w:rsidRPr="00F24DF1" w:rsidRDefault="00316C09" w:rsidP="00316C09">
            <w:pPr>
              <w:jc w:val="both"/>
            </w:pPr>
            <w:r w:rsidRPr="00F24DF1">
              <w:t xml:space="preserve">Indri Mayasari, (2019). “Puaskah Pelanggan Tol Terhadap Transaksi Non </w:t>
            </w:r>
            <w:proofErr w:type="gramStart"/>
            <w:r w:rsidRPr="00F24DF1">
              <w:t>Tunai ?</w:t>
            </w:r>
            <w:proofErr w:type="gramEnd"/>
            <w:r w:rsidRPr="00F24DF1">
              <w:t xml:space="preserve"> (Survey</w:t>
            </w:r>
          </w:p>
          <w:p w:rsidR="00316C09" w:rsidRPr="00F24DF1" w:rsidRDefault="00316C09" w:rsidP="00316C09">
            <w:pPr>
              <w:jc w:val="both"/>
            </w:pPr>
            <w:r w:rsidRPr="00F24DF1">
              <w:t>Pada Gerbang Tol Pasteur, Purbaleunyi Bandung)”. JURNAL E-BIS Vol. 3, No.2.</w:t>
            </w:r>
          </w:p>
        </w:tc>
      </w:tr>
      <w:tr w:rsidR="001D1016" w:rsidRPr="00F24DF1" w:rsidTr="00316C09">
        <w:tc>
          <w:tcPr>
            <w:tcW w:w="473" w:type="dxa"/>
          </w:tcPr>
          <w:p w:rsidR="001D1016" w:rsidRPr="00F24DF1" w:rsidRDefault="001D1016" w:rsidP="004F5E13">
            <w:pPr>
              <w:jc w:val="both"/>
            </w:pPr>
            <w:r w:rsidRPr="00F24DF1">
              <w:t>[3]</w:t>
            </w:r>
          </w:p>
        </w:tc>
        <w:tc>
          <w:tcPr>
            <w:tcW w:w="8248" w:type="dxa"/>
          </w:tcPr>
          <w:p w:rsidR="001D1016" w:rsidRPr="00F24DF1" w:rsidRDefault="00806C72" w:rsidP="004F5E13">
            <w:pPr>
              <w:jc w:val="both"/>
            </w:pPr>
            <w:r w:rsidRPr="00F24DF1">
              <w:t>Aji, T. K., Winarto, S., Ridwan, A., &amp; Candra, A. I. (2019). Analisis Dampak Lalu Lintas Pembangunan Hotel Front One Tulungagung Kabupaten Tulungagung. Jurnal Manajemen Teknologi &amp; Teknik Sipil, 2(2), 267–276.</w:t>
            </w:r>
          </w:p>
        </w:tc>
      </w:tr>
      <w:tr w:rsidR="00806C72" w:rsidRPr="00F24DF1" w:rsidTr="00316C09">
        <w:tc>
          <w:tcPr>
            <w:tcW w:w="473" w:type="dxa"/>
          </w:tcPr>
          <w:p w:rsidR="00806C72" w:rsidRPr="00F24DF1" w:rsidRDefault="00806C72" w:rsidP="004F5E13">
            <w:pPr>
              <w:jc w:val="both"/>
            </w:pPr>
            <w:r w:rsidRPr="00F24DF1">
              <w:t>[4]</w:t>
            </w:r>
          </w:p>
        </w:tc>
        <w:tc>
          <w:tcPr>
            <w:tcW w:w="8248" w:type="dxa"/>
          </w:tcPr>
          <w:p w:rsidR="00806C72" w:rsidRPr="00F24DF1" w:rsidRDefault="00806C72" w:rsidP="004F5E13">
            <w:pPr>
              <w:jc w:val="both"/>
            </w:pPr>
            <w:r w:rsidRPr="00F24DF1">
              <w:t>Tamin, Ofyar Z. 2000. Perencanaan Dan Pemodelan Transportasi. Penerbit ITB.</w:t>
            </w:r>
          </w:p>
        </w:tc>
      </w:tr>
      <w:tr w:rsidR="00806C72" w:rsidRPr="00F24DF1" w:rsidTr="00316C09">
        <w:tc>
          <w:tcPr>
            <w:tcW w:w="473" w:type="dxa"/>
          </w:tcPr>
          <w:p w:rsidR="00806C72" w:rsidRPr="00F24DF1" w:rsidRDefault="00806C72" w:rsidP="004F5E13">
            <w:pPr>
              <w:jc w:val="both"/>
            </w:pPr>
            <w:r w:rsidRPr="00F24DF1">
              <w:t>[5]</w:t>
            </w:r>
          </w:p>
        </w:tc>
        <w:tc>
          <w:tcPr>
            <w:tcW w:w="8248" w:type="dxa"/>
          </w:tcPr>
          <w:p w:rsidR="00806C72" w:rsidRPr="00F24DF1" w:rsidRDefault="00806C72" w:rsidP="004F5E13">
            <w:pPr>
              <w:jc w:val="both"/>
            </w:pPr>
            <w:r w:rsidRPr="00F24DF1">
              <w:t>Keputusan Menteri Negara Lingkungan Hidup KEP-48/MENLH/11/1996 tentang Baku Kebisingan</w:t>
            </w:r>
          </w:p>
        </w:tc>
      </w:tr>
      <w:tr w:rsidR="00806C72" w:rsidRPr="00F24DF1" w:rsidTr="00316C09">
        <w:tc>
          <w:tcPr>
            <w:tcW w:w="473" w:type="dxa"/>
          </w:tcPr>
          <w:p w:rsidR="00806C72" w:rsidRPr="00F24DF1" w:rsidRDefault="00806C72" w:rsidP="004F5E13">
            <w:pPr>
              <w:jc w:val="both"/>
            </w:pPr>
            <w:r w:rsidRPr="00F24DF1">
              <w:t>[6]</w:t>
            </w:r>
          </w:p>
        </w:tc>
        <w:tc>
          <w:tcPr>
            <w:tcW w:w="8248" w:type="dxa"/>
          </w:tcPr>
          <w:p w:rsidR="005932E0" w:rsidRPr="00F24DF1" w:rsidRDefault="00806C72" w:rsidP="004F5E13">
            <w:pPr>
              <w:jc w:val="both"/>
            </w:pPr>
            <w:r w:rsidRPr="00F24DF1">
              <w:t>White and Walker. (1982). Noise And Vibration. Ellis Horwood Ltd. England.</w:t>
            </w:r>
          </w:p>
        </w:tc>
      </w:tr>
    </w:tbl>
    <w:p w:rsidR="005932E0" w:rsidRDefault="005932E0" w:rsidP="005932E0">
      <w:pPr>
        <w:jc w:val="both"/>
        <w:sectPr w:rsidR="005932E0" w:rsidSect="00340438">
          <w:type w:val="continuous"/>
          <w:pgSz w:w="11907" w:h="16839" w:code="9"/>
          <w:pgMar w:top="1701" w:right="1701" w:bottom="1701" w:left="1701" w:header="709" w:footer="709" w:gutter="0"/>
          <w:cols w:space="708"/>
          <w:docGrid w:linePitch="360"/>
        </w:sectPr>
      </w:pPr>
    </w:p>
    <w:p w:rsidR="005932E0" w:rsidRPr="00F24DF1" w:rsidRDefault="005932E0" w:rsidP="005932E0">
      <w:pPr>
        <w:jc w:val="both"/>
      </w:pPr>
    </w:p>
    <w:sectPr w:rsidR="005932E0" w:rsidRPr="00F24DF1" w:rsidSect="00F24DF1">
      <w:type w:val="continuous"/>
      <w:pgSz w:w="11907" w:h="16839"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C6A" w:rsidRDefault="00410C6A" w:rsidP="00F24DF1">
      <w:r>
        <w:separator/>
      </w:r>
    </w:p>
  </w:endnote>
  <w:endnote w:type="continuationSeparator" w:id="0">
    <w:p w:rsidR="00410C6A" w:rsidRDefault="00410C6A" w:rsidP="00F2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655590"/>
      <w:docPartObj>
        <w:docPartGallery w:val="Page Numbers (Bottom of Page)"/>
        <w:docPartUnique/>
      </w:docPartObj>
    </w:sdtPr>
    <w:sdtEndPr>
      <w:rPr>
        <w:noProof/>
      </w:rPr>
    </w:sdtEndPr>
    <w:sdtContent>
      <w:p w:rsidR="00C11060" w:rsidRDefault="00C11060">
        <w:pPr>
          <w:pStyle w:val="Footer"/>
          <w:jc w:val="center"/>
        </w:pPr>
        <w:r>
          <w:fldChar w:fldCharType="begin"/>
        </w:r>
        <w:r>
          <w:instrText xml:space="preserve"> PAGE   \* MERGEFORMAT </w:instrText>
        </w:r>
        <w:r>
          <w:fldChar w:fldCharType="separate"/>
        </w:r>
        <w:r w:rsidR="00F20736">
          <w:rPr>
            <w:noProof/>
          </w:rPr>
          <w:t>11</w:t>
        </w:r>
        <w:r>
          <w:rPr>
            <w:noProof/>
          </w:rPr>
          <w:fldChar w:fldCharType="end"/>
        </w:r>
      </w:p>
    </w:sdtContent>
  </w:sdt>
  <w:p w:rsidR="00C11060" w:rsidRDefault="00C110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C6A" w:rsidRDefault="00410C6A" w:rsidP="00F24DF1">
      <w:r>
        <w:separator/>
      </w:r>
    </w:p>
  </w:footnote>
  <w:footnote w:type="continuationSeparator" w:id="0">
    <w:p w:rsidR="00410C6A" w:rsidRDefault="00410C6A" w:rsidP="00F24D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454A"/>
    <w:multiLevelType w:val="hybridMultilevel"/>
    <w:tmpl w:val="97BCB488"/>
    <w:lvl w:ilvl="0" w:tplc="B820233A">
      <w:numFmt w:val="bullet"/>
      <w:lvlText w:val="-"/>
      <w:lvlJc w:val="left"/>
      <w:pPr>
        <w:ind w:left="429" w:hanging="285"/>
      </w:pPr>
      <w:rPr>
        <w:rFonts w:ascii="Times New Roman" w:eastAsia="Times New Roman" w:hAnsi="Times New Roman" w:cs="Times New Roman" w:hint="default"/>
        <w:b w:val="0"/>
        <w:bCs w:val="0"/>
        <w:i w:val="0"/>
        <w:iCs w:val="0"/>
        <w:spacing w:val="0"/>
        <w:w w:val="100"/>
        <w:sz w:val="24"/>
        <w:szCs w:val="24"/>
        <w:lang w:eastAsia="en-US" w:bidi="ar-SA"/>
      </w:rPr>
    </w:lvl>
    <w:lvl w:ilvl="1" w:tplc="28C46136">
      <w:numFmt w:val="bullet"/>
      <w:lvlText w:val="•"/>
      <w:lvlJc w:val="left"/>
      <w:pPr>
        <w:ind w:left="676" w:hanging="285"/>
      </w:pPr>
      <w:rPr>
        <w:lang w:eastAsia="en-US" w:bidi="ar-SA"/>
      </w:rPr>
    </w:lvl>
    <w:lvl w:ilvl="2" w:tplc="DE309476">
      <w:numFmt w:val="bullet"/>
      <w:lvlText w:val="•"/>
      <w:lvlJc w:val="left"/>
      <w:pPr>
        <w:ind w:left="933" w:hanging="285"/>
      </w:pPr>
      <w:rPr>
        <w:lang w:eastAsia="en-US" w:bidi="ar-SA"/>
      </w:rPr>
    </w:lvl>
    <w:lvl w:ilvl="3" w:tplc="1F66CC86">
      <w:numFmt w:val="bullet"/>
      <w:lvlText w:val="•"/>
      <w:lvlJc w:val="left"/>
      <w:pPr>
        <w:ind w:left="1189" w:hanging="285"/>
      </w:pPr>
      <w:rPr>
        <w:lang w:eastAsia="en-US" w:bidi="ar-SA"/>
      </w:rPr>
    </w:lvl>
    <w:lvl w:ilvl="4" w:tplc="B4C44CC0">
      <w:numFmt w:val="bullet"/>
      <w:lvlText w:val="•"/>
      <w:lvlJc w:val="left"/>
      <w:pPr>
        <w:ind w:left="1446" w:hanging="285"/>
      </w:pPr>
      <w:rPr>
        <w:lang w:eastAsia="en-US" w:bidi="ar-SA"/>
      </w:rPr>
    </w:lvl>
    <w:lvl w:ilvl="5" w:tplc="C5E805CE">
      <w:numFmt w:val="bullet"/>
      <w:lvlText w:val="•"/>
      <w:lvlJc w:val="left"/>
      <w:pPr>
        <w:ind w:left="1702" w:hanging="285"/>
      </w:pPr>
      <w:rPr>
        <w:lang w:eastAsia="en-US" w:bidi="ar-SA"/>
      </w:rPr>
    </w:lvl>
    <w:lvl w:ilvl="6" w:tplc="153CEE00">
      <w:numFmt w:val="bullet"/>
      <w:lvlText w:val="•"/>
      <w:lvlJc w:val="left"/>
      <w:pPr>
        <w:ind w:left="1959" w:hanging="285"/>
      </w:pPr>
      <w:rPr>
        <w:lang w:eastAsia="en-US" w:bidi="ar-SA"/>
      </w:rPr>
    </w:lvl>
    <w:lvl w:ilvl="7" w:tplc="023855C8">
      <w:numFmt w:val="bullet"/>
      <w:lvlText w:val="•"/>
      <w:lvlJc w:val="left"/>
      <w:pPr>
        <w:ind w:left="2215" w:hanging="285"/>
      </w:pPr>
      <w:rPr>
        <w:lang w:eastAsia="en-US" w:bidi="ar-SA"/>
      </w:rPr>
    </w:lvl>
    <w:lvl w:ilvl="8" w:tplc="6C00DCEE">
      <w:numFmt w:val="bullet"/>
      <w:lvlText w:val="•"/>
      <w:lvlJc w:val="left"/>
      <w:pPr>
        <w:ind w:left="2472" w:hanging="285"/>
      </w:pPr>
      <w:rPr>
        <w:lang w:eastAsia="en-US" w:bidi="ar-SA"/>
      </w:rPr>
    </w:lvl>
  </w:abstractNum>
  <w:abstractNum w:abstractNumId="1">
    <w:nsid w:val="04BD7C43"/>
    <w:multiLevelType w:val="hybridMultilevel"/>
    <w:tmpl w:val="AEB24F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91310"/>
    <w:multiLevelType w:val="hybridMultilevel"/>
    <w:tmpl w:val="E750A6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C0971"/>
    <w:multiLevelType w:val="hybridMultilevel"/>
    <w:tmpl w:val="DD383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C0AAC"/>
    <w:multiLevelType w:val="hybridMultilevel"/>
    <w:tmpl w:val="27F2F940"/>
    <w:lvl w:ilvl="0" w:tplc="B820233A">
      <w:numFmt w:val="bullet"/>
      <w:lvlText w:val="-"/>
      <w:lvlJc w:val="left"/>
      <w:pPr>
        <w:ind w:left="712" w:hanging="298"/>
      </w:pPr>
      <w:rPr>
        <w:rFonts w:ascii="Times New Roman" w:eastAsia="Times New Roman" w:hAnsi="Times New Roman" w:cs="Times New Roman" w:hint="default"/>
        <w:b w:val="0"/>
        <w:bCs w:val="0"/>
        <w:i w:val="0"/>
        <w:iCs w:val="0"/>
        <w:spacing w:val="0"/>
        <w:w w:val="100"/>
        <w:sz w:val="24"/>
        <w:szCs w:val="24"/>
        <w:lang w:eastAsia="en-US" w:bidi="ar-SA"/>
      </w:rPr>
    </w:lvl>
    <w:lvl w:ilvl="1" w:tplc="0A5A7E96">
      <w:numFmt w:val="bullet"/>
      <w:lvlText w:val="•"/>
      <w:lvlJc w:val="left"/>
      <w:pPr>
        <w:ind w:left="1026" w:hanging="298"/>
      </w:pPr>
      <w:rPr>
        <w:lang w:eastAsia="en-US" w:bidi="ar-SA"/>
      </w:rPr>
    </w:lvl>
    <w:lvl w:ilvl="2" w:tplc="B922E4A6">
      <w:numFmt w:val="bullet"/>
      <w:lvlText w:val="•"/>
      <w:lvlJc w:val="left"/>
      <w:pPr>
        <w:ind w:left="1333" w:hanging="298"/>
      </w:pPr>
      <w:rPr>
        <w:lang w:eastAsia="en-US" w:bidi="ar-SA"/>
      </w:rPr>
    </w:lvl>
    <w:lvl w:ilvl="3" w:tplc="4A3E9098">
      <w:numFmt w:val="bullet"/>
      <w:lvlText w:val="•"/>
      <w:lvlJc w:val="left"/>
      <w:pPr>
        <w:ind w:left="1640" w:hanging="298"/>
      </w:pPr>
      <w:rPr>
        <w:lang w:eastAsia="en-US" w:bidi="ar-SA"/>
      </w:rPr>
    </w:lvl>
    <w:lvl w:ilvl="4" w:tplc="80A818F4">
      <w:numFmt w:val="bullet"/>
      <w:lvlText w:val="•"/>
      <w:lvlJc w:val="left"/>
      <w:pPr>
        <w:ind w:left="1947" w:hanging="298"/>
      </w:pPr>
      <w:rPr>
        <w:lang w:eastAsia="en-US" w:bidi="ar-SA"/>
      </w:rPr>
    </w:lvl>
    <w:lvl w:ilvl="5" w:tplc="A602250C">
      <w:numFmt w:val="bullet"/>
      <w:lvlText w:val="•"/>
      <w:lvlJc w:val="left"/>
      <w:pPr>
        <w:ind w:left="2254" w:hanging="298"/>
      </w:pPr>
      <w:rPr>
        <w:lang w:eastAsia="en-US" w:bidi="ar-SA"/>
      </w:rPr>
    </w:lvl>
    <w:lvl w:ilvl="6" w:tplc="85EEA22A">
      <w:numFmt w:val="bullet"/>
      <w:lvlText w:val="•"/>
      <w:lvlJc w:val="left"/>
      <w:pPr>
        <w:ind w:left="2561" w:hanging="298"/>
      </w:pPr>
      <w:rPr>
        <w:lang w:eastAsia="en-US" w:bidi="ar-SA"/>
      </w:rPr>
    </w:lvl>
    <w:lvl w:ilvl="7" w:tplc="A4609C32">
      <w:numFmt w:val="bullet"/>
      <w:lvlText w:val="•"/>
      <w:lvlJc w:val="left"/>
      <w:pPr>
        <w:ind w:left="2868" w:hanging="298"/>
      </w:pPr>
      <w:rPr>
        <w:lang w:eastAsia="en-US" w:bidi="ar-SA"/>
      </w:rPr>
    </w:lvl>
    <w:lvl w:ilvl="8" w:tplc="A038FFDA">
      <w:numFmt w:val="bullet"/>
      <w:lvlText w:val="•"/>
      <w:lvlJc w:val="left"/>
      <w:pPr>
        <w:ind w:left="3175" w:hanging="298"/>
      </w:pPr>
      <w:rPr>
        <w:lang w:eastAsia="en-US" w:bidi="ar-SA"/>
      </w:rPr>
    </w:lvl>
  </w:abstractNum>
  <w:abstractNum w:abstractNumId="5">
    <w:nsid w:val="0EAB6820"/>
    <w:multiLevelType w:val="hybridMultilevel"/>
    <w:tmpl w:val="C7F2262C"/>
    <w:lvl w:ilvl="0" w:tplc="C7FA3CCA">
      <w:numFmt w:val="bullet"/>
      <w:lvlText w:val=""/>
      <w:lvlJc w:val="left"/>
      <w:pPr>
        <w:ind w:left="360" w:hanging="360"/>
      </w:pPr>
      <w:rPr>
        <w:rFonts w:ascii="Symbol" w:eastAsia="Symbol" w:hAnsi="Symbol" w:cs="Symbol" w:hint="default"/>
        <w:b w:val="0"/>
        <w:bCs w:val="0"/>
        <w:i w:val="0"/>
        <w:iCs w:val="0"/>
        <w:spacing w:val="0"/>
        <w:w w:val="100"/>
        <w:sz w:val="24"/>
        <w:szCs w:val="24"/>
        <w:lang w:eastAsia="en-US" w:bidi="ar-SA"/>
      </w:rPr>
    </w:lvl>
    <w:lvl w:ilvl="1" w:tplc="849E2B08">
      <w:numFmt w:val="bullet"/>
      <w:lvlText w:val="•"/>
      <w:lvlJc w:val="left"/>
      <w:pPr>
        <w:ind w:left="582" w:hanging="360"/>
      </w:pPr>
      <w:rPr>
        <w:lang w:eastAsia="en-US" w:bidi="ar-SA"/>
      </w:rPr>
    </w:lvl>
    <w:lvl w:ilvl="2" w:tplc="5088EBBC">
      <w:numFmt w:val="bullet"/>
      <w:lvlText w:val="•"/>
      <w:lvlJc w:val="left"/>
      <w:pPr>
        <w:ind w:left="804" w:hanging="360"/>
      </w:pPr>
      <w:rPr>
        <w:lang w:eastAsia="en-US" w:bidi="ar-SA"/>
      </w:rPr>
    </w:lvl>
    <w:lvl w:ilvl="3" w:tplc="376CA0D4">
      <w:numFmt w:val="bullet"/>
      <w:lvlText w:val="•"/>
      <w:lvlJc w:val="left"/>
      <w:pPr>
        <w:ind w:left="1026" w:hanging="360"/>
      </w:pPr>
      <w:rPr>
        <w:lang w:eastAsia="en-US" w:bidi="ar-SA"/>
      </w:rPr>
    </w:lvl>
    <w:lvl w:ilvl="4" w:tplc="755CCC94">
      <w:numFmt w:val="bullet"/>
      <w:lvlText w:val="•"/>
      <w:lvlJc w:val="left"/>
      <w:pPr>
        <w:ind w:left="1248" w:hanging="360"/>
      </w:pPr>
      <w:rPr>
        <w:lang w:eastAsia="en-US" w:bidi="ar-SA"/>
      </w:rPr>
    </w:lvl>
    <w:lvl w:ilvl="5" w:tplc="D0CCC994">
      <w:numFmt w:val="bullet"/>
      <w:lvlText w:val="•"/>
      <w:lvlJc w:val="left"/>
      <w:pPr>
        <w:ind w:left="1470" w:hanging="360"/>
      </w:pPr>
      <w:rPr>
        <w:lang w:eastAsia="en-US" w:bidi="ar-SA"/>
      </w:rPr>
    </w:lvl>
    <w:lvl w:ilvl="6" w:tplc="D096A90A">
      <w:numFmt w:val="bullet"/>
      <w:lvlText w:val="•"/>
      <w:lvlJc w:val="left"/>
      <w:pPr>
        <w:ind w:left="1692" w:hanging="360"/>
      </w:pPr>
      <w:rPr>
        <w:lang w:eastAsia="en-US" w:bidi="ar-SA"/>
      </w:rPr>
    </w:lvl>
    <w:lvl w:ilvl="7" w:tplc="9384A388">
      <w:numFmt w:val="bullet"/>
      <w:lvlText w:val="•"/>
      <w:lvlJc w:val="left"/>
      <w:pPr>
        <w:ind w:left="1914" w:hanging="360"/>
      </w:pPr>
      <w:rPr>
        <w:lang w:eastAsia="en-US" w:bidi="ar-SA"/>
      </w:rPr>
    </w:lvl>
    <w:lvl w:ilvl="8" w:tplc="03D08292">
      <w:numFmt w:val="bullet"/>
      <w:lvlText w:val="•"/>
      <w:lvlJc w:val="left"/>
      <w:pPr>
        <w:ind w:left="2136" w:hanging="360"/>
      </w:pPr>
      <w:rPr>
        <w:lang w:eastAsia="en-US" w:bidi="ar-SA"/>
      </w:rPr>
    </w:lvl>
  </w:abstractNum>
  <w:abstractNum w:abstractNumId="6">
    <w:nsid w:val="148C6635"/>
    <w:multiLevelType w:val="hybridMultilevel"/>
    <w:tmpl w:val="AF70CE8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15E12082"/>
    <w:multiLevelType w:val="hybridMultilevel"/>
    <w:tmpl w:val="7C241226"/>
    <w:lvl w:ilvl="0" w:tplc="695EB920">
      <w:start w:val="5"/>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1C034F16"/>
    <w:multiLevelType w:val="hybridMultilevel"/>
    <w:tmpl w:val="96EC7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B27A5"/>
    <w:multiLevelType w:val="hybridMultilevel"/>
    <w:tmpl w:val="8932EE98"/>
    <w:lvl w:ilvl="0" w:tplc="CC520E0C">
      <w:start w:val="1"/>
      <w:numFmt w:val="upperLetter"/>
      <w:lvlText w:val="%1."/>
      <w:lvlJc w:val="left"/>
      <w:pPr>
        <w:ind w:left="790" w:hanging="430"/>
      </w:pPr>
      <w:rPr>
        <w:rFonts w:hint="default"/>
        <w:b w:val="0"/>
      </w:rPr>
    </w:lvl>
    <w:lvl w:ilvl="1" w:tplc="2BFE2532">
      <w:start w:val="1"/>
      <w:numFmt w:val="decimal"/>
      <w:lvlText w:val="%2."/>
      <w:lvlJc w:val="left"/>
      <w:pPr>
        <w:ind w:left="1440" w:hanging="360"/>
      </w:pPr>
      <w:rPr>
        <w:rFonts w:hint="default"/>
      </w:rPr>
    </w:lvl>
    <w:lvl w:ilvl="2" w:tplc="153E286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0339F3"/>
    <w:multiLevelType w:val="hybridMultilevel"/>
    <w:tmpl w:val="B5F036CC"/>
    <w:lvl w:ilvl="0" w:tplc="C17C4F7C">
      <w:start w:val="1"/>
      <w:numFmt w:val="lowerLetter"/>
      <w:lvlText w:val="%1."/>
      <w:lvlJc w:val="left"/>
      <w:pPr>
        <w:ind w:left="2695" w:hanging="568"/>
      </w:pPr>
      <w:rPr>
        <w:rFonts w:ascii="Times New Roman" w:eastAsia="Times New Roman" w:hAnsi="Times New Roman" w:cs="Times New Roman" w:hint="default"/>
        <w:b w:val="0"/>
        <w:bCs w:val="0"/>
        <w:i w:val="0"/>
        <w:iCs w:val="0"/>
        <w:spacing w:val="0"/>
        <w:w w:val="100"/>
        <w:sz w:val="24"/>
        <w:szCs w:val="24"/>
        <w:lang w:eastAsia="en-US" w:bidi="ar-SA"/>
      </w:rPr>
    </w:lvl>
    <w:lvl w:ilvl="1" w:tplc="C01EB92E">
      <w:numFmt w:val="bullet"/>
      <w:lvlText w:val="•"/>
      <w:lvlJc w:val="left"/>
      <w:pPr>
        <w:ind w:left="3594" w:hanging="568"/>
      </w:pPr>
      <w:rPr>
        <w:lang w:eastAsia="en-US" w:bidi="ar-SA"/>
      </w:rPr>
    </w:lvl>
    <w:lvl w:ilvl="2" w:tplc="94D2E93E">
      <w:numFmt w:val="bullet"/>
      <w:lvlText w:val="•"/>
      <w:lvlJc w:val="left"/>
      <w:pPr>
        <w:ind w:left="4489" w:hanging="568"/>
      </w:pPr>
      <w:rPr>
        <w:lang w:eastAsia="en-US" w:bidi="ar-SA"/>
      </w:rPr>
    </w:lvl>
    <w:lvl w:ilvl="3" w:tplc="79D2FBC4">
      <w:numFmt w:val="bullet"/>
      <w:lvlText w:val="•"/>
      <w:lvlJc w:val="left"/>
      <w:pPr>
        <w:ind w:left="5383" w:hanging="568"/>
      </w:pPr>
      <w:rPr>
        <w:lang w:eastAsia="en-US" w:bidi="ar-SA"/>
      </w:rPr>
    </w:lvl>
    <w:lvl w:ilvl="4" w:tplc="20468066">
      <w:numFmt w:val="bullet"/>
      <w:lvlText w:val="•"/>
      <w:lvlJc w:val="left"/>
      <w:pPr>
        <w:ind w:left="6278" w:hanging="568"/>
      </w:pPr>
      <w:rPr>
        <w:lang w:eastAsia="en-US" w:bidi="ar-SA"/>
      </w:rPr>
    </w:lvl>
    <w:lvl w:ilvl="5" w:tplc="63D2EED2">
      <w:numFmt w:val="bullet"/>
      <w:lvlText w:val="•"/>
      <w:lvlJc w:val="left"/>
      <w:pPr>
        <w:ind w:left="7173" w:hanging="568"/>
      </w:pPr>
      <w:rPr>
        <w:lang w:eastAsia="en-US" w:bidi="ar-SA"/>
      </w:rPr>
    </w:lvl>
    <w:lvl w:ilvl="6" w:tplc="7B90B4A0">
      <w:numFmt w:val="bullet"/>
      <w:lvlText w:val="•"/>
      <w:lvlJc w:val="left"/>
      <w:pPr>
        <w:ind w:left="8067" w:hanging="568"/>
      </w:pPr>
      <w:rPr>
        <w:lang w:eastAsia="en-US" w:bidi="ar-SA"/>
      </w:rPr>
    </w:lvl>
    <w:lvl w:ilvl="7" w:tplc="E0F22BFC">
      <w:numFmt w:val="bullet"/>
      <w:lvlText w:val="•"/>
      <w:lvlJc w:val="left"/>
      <w:pPr>
        <w:ind w:left="8962" w:hanging="568"/>
      </w:pPr>
      <w:rPr>
        <w:lang w:eastAsia="en-US" w:bidi="ar-SA"/>
      </w:rPr>
    </w:lvl>
    <w:lvl w:ilvl="8" w:tplc="C832DAE4">
      <w:numFmt w:val="bullet"/>
      <w:lvlText w:val="•"/>
      <w:lvlJc w:val="left"/>
      <w:pPr>
        <w:ind w:left="9857" w:hanging="568"/>
      </w:pPr>
      <w:rPr>
        <w:lang w:eastAsia="en-US" w:bidi="ar-SA"/>
      </w:rPr>
    </w:lvl>
  </w:abstractNum>
  <w:abstractNum w:abstractNumId="11">
    <w:nsid w:val="28877AB3"/>
    <w:multiLevelType w:val="hybridMultilevel"/>
    <w:tmpl w:val="61D8314E"/>
    <w:lvl w:ilvl="0" w:tplc="3E9097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E63F3"/>
    <w:multiLevelType w:val="hybridMultilevel"/>
    <w:tmpl w:val="7E5E6DCA"/>
    <w:lvl w:ilvl="0" w:tplc="72B859C0">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50580"/>
    <w:multiLevelType w:val="hybridMultilevel"/>
    <w:tmpl w:val="D4EAC15C"/>
    <w:lvl w:ilvl="0" w:tplc="9990B2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51071C9"/>
    <w:multiLevelType w:val="hybridMultilevel"/>
    <w:tmpl w:val="8BA60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F20D93"/>
    <w:multiLevelType w:val="hybridMultilevel"/>
    <w:tmpl w:val="EA9C03F0"/>
    <w:lvl w:ilvl="0" w:tplc="04090019">
      <w:start w:val="1"/>
      <w:numFmt w:val="lowerLetter"/>
      <w:lvlText w:val="%1."/>
      <w:lvlJc w:val="left"/>
      <w:pPr>
        <w:ind w:left="1287" w:hanging="360"/>
      </w:pPr>
    </w:lvl>
    <w:lvl w:ilvl="1" w:tplc="0409000F">
      <w:start w:val="1"/>
      <w:numFmt w:val="decimal"/>
      <w:lvlText w:val="%2."/>
      <w:lvlJc w:val="left"/>
      <w:pPr>
        <w:ind w:left="2007" w:hanging="360"/>
      </w:pPr>
      <w:rPr>
        <w:b w:val="0"/>
      </w:rPr>
    </w:lvl>
    <w:lvl w:ilvl="2" w:tplc="725CC240">
      <w:numFmt w:val="bullet"/>
      <w:lvlText w:val="-"/>
      <w:lvlJc w:val="left"/>
      <w:pPr>
        <w:ind w:left="2907" w:hanging="360"/>
      </w:pPr>
      <w:rPr>
        <w:rFonts w:ascii="Times New Roman" w:eastAsiaTheme="minorHAnsi" w:hAnsi="Times New Roman" w:cs="Times New Roman" w:hint="default"/>
      </w:r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6">
    <w:nsid w:val="3C972F23"/>
    <w:multiLevelType w:val="multilevel"/>
    <w:tmpl w:val="B82AB4D0"/>
    <w:lvl w:ilvl="0">
      <w:start w:val="3"/>
      <w:numFmt w:val="decimal"/>
      <w:lvlText w:val="%1"/>
      <w:lvlJc w:val="left"/>
      <w:pPr>
        <w:ind w:left="360" w:hanging="360"/>
      </w:pPr>
    </w:lvl>
    <w:lvl w:ilvl="1">
      <w:start w:val="1"/>
      <w:numFmt w:val="upperLetter"/>
      <w:lvlText w:val="%2."/>
      <w:lvlJc w:val="left"/>
      <w:pPr>
        <w:ind w:left="72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nsid w:val="440067F5"/>
    <w:multiLevelType w:val="hybridMultilevel"/>
    <w:tmpl w:val="16C291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AA6F9D"/>
    <w:multiLevelType w:val="multilevel"/>
    <w:tmpl w:val="4BE4FFFA"/>
    <w:lvl w:ilvl="0">
      <w:start w:val="5"/>
      <w:numFmt w:val="decimal"/>
      <w:lvlText w:val="%1"/>
      <w:lvlJc w:val="left"/>
      <w:pPr>
        <w:ind w:left="360" w:hanging="360"/>
      </w:pPr>
    </w:lvl>
    <w:lvl w:ilvl="1">
      <w:start w:val="1"/>
      <w:numFmt w:val="decimal"/>
      <w:lvlText w:val="%1.%2"/>
      <w:lvlJc w:val="left"/>
      <w:pPr>
        <w:ind w:left="2487" w:hanging="360"/>
      </w:pPr>
    </w:lvl>
    <w:lvl w:ilvl="2">
      <w:start w:val="1"/>
      <w:numFmt w:val="decimal"/>
      <w:lvlText w:val="%1.%2.%3"/>
      <w:lvlJc w:val="left"/>
      <w:pPr>
        <w:ind w:left="4974" w:hanging="720"/>
      </w:pPr>
    </w:lvl>
    <w:lvl w:ilvl="3">
      <w:start w:val="1"/>
      <w:numFmt w:val="decimal"/>
      <w:lvlText w:val="%1.%2.%3.%4"/>
      <w:lvlJc w:val="left"/>
      <w:pPr>
        <w:ind w:left="7101" w:hanging="720"/>
      </w:pPr>
    </w:lvl>
    <w:lvl w:ilvl="4">
      <w:start w:val="1"/>
      <w:numFmt w:val="decimal"/>
      <w:lvlText w:val="%1.%2.%3.%4.%5"/>
      <w:lvlJc w:val="left"/>
      <w:pPr>
        <w:ind w:left="9588" w:hanging="1080"/>
      </w:pPr>
    </w:lvl>
    <w:lvl w:ilvl="5">
      <w:start w:val="1"/>
      <w:numFmt w:val="decimal"/>
      <w:lvlText w:val="%1.%2.%3.%4.%5.%6"/>
      <w:lvlJc w:val="left"/>
      <w:pPr>
        <w:ind w:left="11715" w:hanging="1080"/>
      </w:pPr>
    </w:lvl>
    <w:lvl w:ilvl="6">
      <w:start w:val="1"/>
      <w:numFmt w:val="decimal"/>
      <w:lvlText w:val="%1.%2.%3.%4.%5.%6.%7"/>
      <w:lvlJc w:val="left"/>
      <w:pPr>
        <w:ind w:left="14202" w:hanging="1440"/>
      </w:pPr>
    </w:lvl>
    <w:lvl w:ilvl="7">
      <w:start w:val="1"/>
      <w:numFmt w:val="decimal"/>
      <w:lvlText w:val="%1.%2.%3.%4.%5.%6.%7.%8"/>
      <w:lvlJc w:val="left"/>
      <w:pPr>
        <w:ind w:left="16329" w:hanging="1440"/>
      </w:pPr>
    </w:lvl>
    <w:lvl w:ilvl="8">
      <w:start w:val="1"/>
      <w:numFmt w:val="decimal"/>
      <w:lvlText w:val="%1.%2.%3.%4.%5.%6.%7.%8.%9"/>
      <w:lvlJc w:val="left"/>
      <w:pPr>
        <w:ind w:left="18816" w:hanging="1800"/>
      </w:pPr>
    </w:lvl>
  </w:abstractNum>
  <w:abstractNum w:abstractNumId="19">
    <w:nsid w:val="44DA2C9B"/>
    <w:multiLevelType w:val="hybridMultilevel"/>
    <w:tmpl w:val="F47A6E86"/>
    <w:lvl w:ilvl="0" w:tplc="7928708E">
      <w:start w:val="1"/>
      <w:numFmt w:val="lowerLetter"/>
      <w:lvlText w:val="%1."/>
      <w:lvlJc w:val="left"/>
      <w:pPr>
        <w:ind w:left="2554" w:hanging="426"/>
      </w:pPr>
      <w:rPr>
        <w:rFonts w:ascii="Times New Roman" w:eastAsia="Times New Roman" w:hAnsi="Times New Roman" w:cs="Times New Roman" w:hint="default"/>
        <w:b w:val="0"/>
        <w:bCs w:val="0"/>
        <w:i w:val="0"/>
        <w:iCs w:val="0"/>
        <w:spacing w:val="0"/>
        <w:w w:val="100"/>
        <w:sz w:val="24"/>
        <w:szCs w:val="24"/>
        <w:lang w:eastAsia="en-US" w:bidi="ar-SA"/>
      </w:rPr>
    </w:lvl>
    <w:lvl w:ilvl="1" w:tplc="8C704F76">
      <w:numFmt w:val="bullet"/>
      <w:lvlText w:val="•"/>
      <w:lvlJc w:val="left"/>
      <w:pPr>
        <w:ind w:left="3468" w:hanging="426"/>
      </w:pPr>
      <w:rPr>
        <w:lang w:eastAsia="en-US" w:bidi="ar-SA"/>
      </w:rPr>
    </w:lvl>
    <w:lvl w:ilvl="2" w:tplc="DA7A21C8">
      <w:numFmt w:val="bullet"/>
      <w:lvlText w:val="•"/>
      <w:lvlJc w:val="left"/>
      <w:pPr>
        <w:ind w:left="4377" w:hanging="426"/>
      </w:pPr>
      <w:rPr>
        <w:lang w:eastAsia="en-US" w:bidi="ar-SA"/>
      </w:rPr>
    </w:lvl>
    <w:lvl w:ilvl="3" w:tplc="38649E8A">
      <w:numFmt w:val="bullet"/>
      <w:lvlText w:val="•"/>
      <w:lvlJc w:val="left"/>
      <w:pPr>
        <w:ind w:left="5285" w:hanging="426"/>
      </w:pPr>
      <w:rPr>
        <w:lang w:eastAsia="en-US" w:bidi="ar-SA"/>
      </w:rPr>
    </w:lvl>
    <w:lvl w:ilvl="4" w:tplc="A8487470">
      <w:numFmt w:val="bullet"/>
      <w:lvlText w:val="•"/>
      <w:lvlJc w:val="left"/>
      <w:pPr>
        <w:ind w:left="6194" w:hanging="426"/>
      </w:pPr>
      <w:rPr>
        <w:lang w:eastAsia="en-US" w:bidi="ar-SA"/>
      </w:rPr>
    </w:lvl>
    <w:lvl w:ilvl="5" w:tplc="8E024FF8">
      <w:numFmt w:val="bullet"/>
      <w:lvlText w:val="•"/>
      <w:lvlJc w:val="left"/>
      <w:pPr>
        <w:ind w:left="7103" w:hanging="426"/>
      </w:pPr>
      <w:rPr>
        <w:lang w:eastAsia="en-US" w:bidi="ar-SA"/>
      </w:rPr>
    </w:lvl>
    <w:lvl w:ilvl="6" w:tplc="2B2E0FFE">
      <w:numFmt w:val="bullet"/>
      <w:lvlText w:val="•"/>
      <w:lvlJc w:val="left"/>
      <w:pPr>
        <w:ind w:left="8011" w:hanging="426"/>
      </w:pPr>
      <w:rPr>
        <w:lang w:eastAsia="en-US" w:bidi="ar-SA"/>
      </w:rPr>
    </w:lvl>
    <w:lvl w:ilvl="7" w:tplc="C278EB48">
      <w:numFmt w:val="bullet"/>
      <w:lvlText w:val="•"/>
      <w:lvlJc w:val="left"/>
      <w:pPr>
        <w:ind w:left="8920" w:hanging="426"/>
      </w:pPr>
      <w:rPr>
        <w:lang w:eastAsia="en-US" w:bidi="ar-SA"/>
      </w:rPr>
    </w:lvl>
    <w:lvl w:ilvl="8" w:tplc="B5785FD4">
      <w:numFmt w:val="bullet"/>
      <w:lvlText w:val="•"/>
      <w:lvlJc w:val="left"/>
      <w:pPr>
        <w:ind w:left="9829" w:hanging="426"/>
      </w:pPr>
      <w:rPr>
        <w:lang w:eastAsia="en-US" w:bidi="ar-SA"/>
      </w:rPr>
    </w:lvl>
  </w:abstractNum>
  <w:abstractNum w:abstractNumId="20">
    <w:nsid w:val="484A0DDF"/>
    <w:multiLevelType w:val="hybridMultilevel"/>
    <w:tmpl w:val="2A92A40C"/>
    <w:lvl w:ilvl="0" w:tplc="04090019">
      <w:start w:val="1"/>
      <w:numFmt w:val="lowerLetter"/>
      <w:lvlText w:val="%1."/>
      <w:lvlJc w:val="left"/>
      <w:pPr>
        <w:ind w:left="927" w:hanging="360"/>
      </w:p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21">
    <w:nsid w:val="4C952674"/>
    <w:multiLevelType w:val="hybridMultilevel"/>
    <w:tmpl w:val="019C2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85508C"/>
    <w:multiLevelType w:val="hybridMultilevel"/>
    <w:tmpl w:val="9AC4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256379"/>
    <w:multiLevelType w:val="hybridMultilevel"/>
    <w:tmpl w:val="B4D8353E"/>
    <w:lvl w:ilvl="0" w:tplc="E2FED5F0">
      <w:numFmt w:val="bullet"/>
      <w:lvlText w:val=""/>
      <w:lvlJc w:val="left"/>
      <w:pPr>
        <w:ind w:left="712" w:hanging="298"/>
      </w:pPr>
      <w:rPr>
        <w:rFonts w:ascii="Symbol" w:eastAsia="Symbol" w:hAnsi="Symbol" w:cs="Symbol" w:hint="default"/>
        <w:b w:val="0"/>
        <w:bCs w:val="0"/>
        <w:i w:val="0"/>
        <w:iCs w:val="0"/>
        <w:spacing w:val="0"/>
        <w:w w:val="100"/>
        <w:sz w:val="24"/>
        <w:szCs w:val="24"/>
        <w:lang w:eastAsia="en-US" w:bidi="ar-SA"/>
      </w:rPr>
    </w:lvl>
    <w:lvl w:ilvl="1" w:tplc="0A5A7E96">
      <w:numFmt w:val="bullet"/>
      <w:lvlText w:val="•"/>
      <w:lvlJc w:val="left"/>
      <w:pPr>
        <w:ind w:left="1026" w:hanging="298"/>
      </w:pPr>
      <w:rPr>
        <w:lang w:eastAsia="en-US" w:bidi="ar-SA"/>
      </w:rPr>
    </w:lvl>
    <w:lvl w:ilvl="2" w:tplc="B922E4A6">
      <w:numFmt w:val="bullet"/>
      <w:lvlText w:val="•"/>
      <w:lvlJc w:val="left"/>
      <w:pPr>
        <w:ind w:left="1333" w:hanging="298"/>
      </w:pPr>
      <w:rPr>
        <w:lang w:eastAsia="en-US" w:bidi="ar-SA"/>
      </w:rPr>
    </w:lvl>
    <w:lvl w:ilvl="3" w:tplc="4A3E9098">
      <w:numFmt w:val="bullet"/>
      <w:lvlText w:val="•"/>
      <w:lvlJc w:val="left"/>
      <w:pPr>
        <w:ind w:left="1640" w:hanging="298"/>
      </w:pPr>
      <w:rPr>
        <w:lang w:eastAsia="en-US" w:bidi="ar-SA"/>
      </w:rPr>
    </w:lvl>
    <w:lvl w:ilvl="4" w:tplc="80A818F4">
      <w:numFmt w:val="bullet"/>
      <w:lvlText w:val="•"/>
      <w:lvlJc w:val="left"/>
      <w:pPr>
        <w:ind w:left="1947" w:hanging="298"/>
      </w:pPr>
      <w:rPr>
        <w:lang w:eastAsia="en-US" w:bidi="ar-SA"/>
      </w:rPr>
    </w:lvl>
    <w:lvl w:ilvl="5" w:tplc="A602250C">
      <w:numFmt w:val="bullet"/>
      <w:lvlText w:val="•"/>
      <w:lvlJc w:val="left"/>
      <w:pPr>
        <w:ind w:left="2254" w:hanging="298"/>
      </w:pPr>
      <w:rPr>
        <w:lang w:eastAsia="en-US" w:bidi="ar-SA"/>
      </w:rPr>
    </w:lvl>
    <w:lvl w:ilvl="6" w:tplc="85EEA22A">
      <w:numFmt w:val="bullet"/>
      <w:lvlText w:val="•"/>
      <w:lvlJc w:val="left"/>
      <w:pPr>
        <w:ind w:left="2561" w:hanging="298"/>
      </w:pPr>
      <w:rPr>
        <w:lang w:eastAsia="en-US" w:bidi="ar-SA"/>
      </w:rPr>
    </w:lvl>
    <w:lvl w:ilvl="7" w:tplc="A4609C32">
      <w:numFmt w:val="bullet"/>
      <w:lvlText w:val="•"/>
      <w:lvlJc w:val="left"/>
      <w:pPr>
        <w:ind w:left="2868" w:hanging="298"/>
      </w:pPr>
      <w:rPr>
        <w:lang w:eastAsia="en-US" w:bidi="ar-SA"/>
      </w:rPr>
    </w:lvl>
    <w:lvl w:ilvl="8" w:tplc="A038FFDA">
      <w:numFmt w:val="bullet"/>
      <w:lvlText w:val="•"/>
      <w:lvlJc w:val="left"/>
      <w:pPr>
        <w:ind w:left="3175" w:hanging="298"/>
      </w:pPr>
      <w:rPr>
        <w:lang w:eastAsia="en-US" w:bidi="ar-SA"/>
      </w:rPr>
    </w:lvl>
  </w:abstractNum>
  <w:abstractNum w:abstractNumId="24">
    <w:nsid w:val="56456791"/>
    <w:multiLevelType w:val="hybridMultilevel"/>
    <w:tmpl w:val="C0527EC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0F">
      <w:start w:val="1"/>
      <w:numFmt w:val="decimal"/>
      <w:lvlText w:val="%3."/>
      <w:lvlJc w:val="lef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5BBC0B30"/>
    <w:multiLevelType w:val="hybridMultilevel"/>
    <w:tmpl w:val="CC1E312E"/>
    <w:lvl w:ilvl="0" w:tplc="725CC240">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5EFB0E12"/>
    <w:multiLevelType w:val="hybridMultilevel"/>
    <w:tmpl w:val="2D928668"/>
    <w:lvl w:ilvl="0" w:tplc="AA4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8E5243"/>
    <w:multiLevelType w:val="hybridMultilevel"/>
    <w:tmpl w:val="33048BC4"/>
    <w:lvl w:ilvl="0" w:tplc="0409000F">
      <w:start w:val="1"/>
      <w:numFmt w:val="decimal"/>
      <w:lvlText w:val="%1."/>
      <w:lvlJc w:val="left"/>
      <w:pPr>
        <w:ind w:left="1146" w:hanging="360"/>
      </w:pPr>
    </w:lvl>
    <w:lvl w:ilvl="1" w:tplc="0409000F">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64153D49"/>
    <w:multiLevelType w:val="multilevel"/>
    <w:tmpl w:val="329AA436"/>
    <w:lvl w:ilvl="0">
      <w:start w:val="1"/>
      <w:numFmt w:val="decimal"/>
      <w:lvlText w:val="%1."/>
      <w:lvlJc w:val="left"/>
      <w:pPr>
        <w:ind w:left="720" w:hanging="360"/>
      </w:pPr>
      <w:rPr>
        <w:b w:val="0"/>
      </w:rPr>
    </w:lvl>
    <w:lvl w:ilvl="1">
      <w:start w:val="1"/>
      <w:numFmt w:val="upperLetter"/>
      <w:lvlText w:val="%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66FE7E28"/>
    <w:multiLevelType w:val="hybridMultilevel"/>
    <w:tmpl w:val="349220F6"/>
    <w:lvl w:ilvl="0" w:tplc="0409000F">
      <w:start w:val="1"/>
      <w:numFmt w:val="decimal"/>
      <w:lvlText w:val="%1."/>
      <w:lvlJc w:val="left"/>
      <w:pPr>
        <w:ind w:left="360" w:hanging="360"/>
      </w:pPr>
    </w:lvl>
    <w:lvl w:ilvl="1" w:tplc="3E9097E2">
      <w:start w:val="1"/>
      <w:numFmt w:val="decimal"/>
      <w:lvlText w:val="%2."/>
      <w:lvlJc w:val="left"/>
      <w:pPr>
        <w:ind w:left="1590" w:hanging="87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6F6E1015"/>
    <w:multiLevelType w:val="hybridMultilevel"/>
    <w:tmpl w:val="6724525A"/>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71B45DF0"/>
    <w:multiLevelType w:val="hybridMultilevel"/>
    <w:tmpl w:val="CF021A86"/>
    <w:lvl w:ilvl="0" w:tplc="48542DA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8814217"/>
    <w:multiLevelType w:val="hybridMultilevel"/>
    <w:tmpl w:val="75FCE77A"/>
    <w:lvl w:ilvl="0" w:tplc="B820233A">
      <w:numFmt w:val="bullet"/>
      <w:lvlText w:val="-"/>
      <w:lvlJc w:val="left"/>
      <w:pPr>
        <w:ind w:left="3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49E2B08">
      <w:numFmt w:val="bullet"/>
      <w:lvlText w:val="•"/>
      <w:lvlJc w:val="left"/>
      <w:pPr>
        <w:ind w:left="582" w:hanging="360"/>
      </w:pPr>
      <w:rPr>
        <w:lang w:eastAsia="en-US" w:bidi="ar-SA"/>
      </w:rPr>
    </w:lvl>
    <w:lvl w:ilvl="2" w:tplc="5088EBBC">
      <w:numFmt w:val="bullet"/>
      <w:lvlText w:val="•"/>
      <w:lvlJc w:val="left"/>
      <w:pPr>
        <w:ind w:left="804" w:hanging="360"/>
      </w:pPr>
      <w:rPr>
        <w:lang w:eastAsia="en-US" w:bidi="ar-SA"/>
      </w:rPr>
    </w:lvl>
    <w:lvl w:ilvl="3" w:tplc="376CA0D4">
      <w:numFmt w:val="bullet"/>
      <w:lvlText w:val="•"/>
      <w:lvlJc w:val="left"/>
      <w:pPr>
        <w:ind w:left="1026" w:hanging="360"/>
      </w:pPr>
      <w:rPr>
        <w:lang w:eastAsia="en-US" w:bidi="ar-SA"/>
      </w:rPr>
    </w:lvl>
    <w:lvl w:ilvl="4" w:tplc="755CCC94">
      <w:numFmt w:val="bullet"/>
      <w:lvlText w:val="•"/>
      <w:lvlJc w:val="left"/>
      <w:pPr>
        <w:ind w:left="1248" w:hanging="360"/>
      </w:pPr>
      <w:rPr>
        <w:lang w:eastAsia="en-US" w:bidi="ar-SA"/>
      </w:rPr>
    </w:lvl>
    <w:lvl w:ilvl="5" w:tplc="D0CCC994">
      <w:numFmt w:val="bullet"/>
      <w:lvlText w:val="•"/>
      <w:lvlJc w:val="left"/>
      <w:pPr>
        <w:ind w:left="1470" w:hanging="360"/>
      </w:pPr>
      <w:rPr>
        <w:lang w:eastAsia="en-US" w:bidi="ar-SA"/>
      </w:rPr>
    </w:lvl>
    <w:lvl w:ilvl="6" w:tplc="D096A90A">
      <w:numFmt w:val="bullet"/>
      <w:lvlText w:val="•"/>
      <w:lvlJc w:val="left"/>
      <w:pPr>
        <w:ind w:left="1692" w:hanging="360"/>
      </w:pPr>
      <w:rPr>
        <w:lang w:eastAsia="en-US" w:bidi="ar-SA"/>
      </w:rPr>
    </w:lvl>
    <w:lvl w:ilvl="7" w:tplc="9384A388">
      <w:numFmt w:val="bullet"/>
      <w:lvlText w:val="•"/>
      <w:lvlJc w:val="left"/>
      <w:pPr>
        <w:ind w:left="1914" w:hanging="360"/>
      </w:pPr>
      <w:rPr>
        <w:lang w:eastAsia="en-US" w:bidi="ar-SA"/>
      </w:rPr>
    </w:lvl>
    <w:lvl w:ilvl="8" w:tplc="03D08292">
      <w:numFmt w:val="bullet"/>
      <w:lvlText w:val="•"/>
      <w:lvlJc w:val="left"/>
      <w:pPr>
        <w:ind w:left="2136" w:hanging="360"/>
      </w:pPr>
      <w:rPr>
        <w:lang w:eastAsia="en-US" w:bidi="ar-SA"/>
      </w:rPr>
    </w:lvl>
  </w:abstractNum>
  <w:abstractNum w:abstractNumId="33">
    <w:nsid w:val="7FE964C3"/>
    <w:multiLevelType w:val="hybridMultilevel"/>
    <w:tmpl w:val="9B24435E"/>
    <w:lvl w:ilvl="0" w:tplc="0409000F">
      <w:start w:val="1"/>
      <w:numFmt w:val="decimal"/>
      <w:lvlText w:val="%1."/>
      <w:lvlJc w:val="left"/>
      <w:pPr>
        <w:ind w:left="2007" w:hanging="360"/>
      </w:pPr>
    </w:lvl>
    <w:lvl w:ilvl="1" w:tplc="04090019">
      <w:start w:val="1"/>
      <w:numFmt w:val="lowerLetter"/>
      <w:lvlText w:val="%2."/>
      <w:lvlJc w:val="left"/>
      <w:pPr>
        <w:ind w:left="2727" w:hanging="360"/>
      </w:pPr>
    </w:lvl>
    <w:lvl w:ilvl="2" w:tplc="0409000F">
      <w:start w:val="1"/>
      <w:numFmt w:val="decimal"/>
      <w:lvlText w:val="%3."/>
      <w:lvlJc w:val="left"/>
      <w:pPr>
        <w:ind w:left="3447" w:hanging="180"/>
      </w:pPr>
    </w:lvl>
    <w:lvl w:ilvl="3" w:tplc="0409000F">
      <w:start w:val="1"/>
      <w:numFmt w:val="decimal"/>
      <w:lvlText w:val="%4."/>
      <w:lvlJc w:val="left"/>
      <w:pPr>
        <w:ind w:left="4167" w:hanging="360"/>
      </w:pPr>
    </w:lvl>
    <w:lvl w:ilvl="4" w:tplc="04090019">
      <w:start w:val="1"/>
      <w:numFmt w:val="lowerLetter"/>
      <w:lvlText w:val="%5."/>
      <w:lvlJc w:val="left"/>
      <w:pPr>
        <w:ind w:left="4887" w:hanging="360"/>
      </w:pPr>
    </w:lvl>
    <w:lvl w:ilvl="5" w:tplc="0409001B">
      <w:start w:val="1"/>
      <w:numFmt w:val="lowerRoman"/>
      <w:lvlText w:val="%6."/>
      <w:lvlJc w:val="right"/>
      <w:pPr>
        <w:ind w:left="5607" w:hanging="180"/>
      </w:pPr>
    </w:lvl>
    <w:lvl w:ilvl="6" w:tplc="0409000F">
      <w:start w:val="1"/>
      <w:numFmt w:val="decimal"/>
      <w:lvlText w:val="%7."/>
      <w:lvlJc w:val="left"/>
      <w:pPr>
        <w:ind w:left="6327" w:hanging="360"/>
      </w:pPr>
    </w:lvl>
    <w:lvl w:ilvl="7" w:tplc="04090019">
      <w:start w:val="1"/>
      <w:numFmt w:val="lowerLetter"/>
      <w:lvlText w:val="%8."/>
      <w:lvlJc w:val="left"/>
      <w:pPr>
        <w:ind w:left="7047" w:hanging="360"/>
      </w:pPr>
    </w:lvl>
    <w:lvl w:ilvl="8" w:tplc="0409001B">
      <w:start w:val="1"/>
      <w:numFmt w:val="lowerRoman"/>
      <w:lvlText w:val="%9."/>
      <w:lvlJc w:val="right"/>
      <w:pPr>
        <w:ind w:left="7767" w:hanging="180"/>
      </w:pPr>
    </w:lvl>
  </w:abstractNum>
  <w:num w:numId="1">
    <w:abstractNumId w:val="22"/>
  </w:num>
  <w:num w:numId="2">
    <w:abstractNumId w:val="1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23"/>
  </w:num>
  <w:num w:numId="7">
    <w:abstractNumId w:val="17"/>
  </w:num>
  <w:num w:numId="8">
    <w:abstractNumId w:val="16"/>
  </w:num>
  <w:num w:numId="9">
    <w:abstractNumId w:val="15"/>
  </w:num>
  <w:num w:numId="10">
    <w:abstractNumId w:val="19"/>
    <w:lvlOverride w:ilvl="0">
      <w:startOverride w:val="1"/>
    </w:lvlOverride>
    <w:lvlOverride w:ilvl="1"/>
    <w:lvlOverride w:ilvl="2"/>
    <w:lvlOverride w:ilvl="3"/>
    <w:lvlOverride w:ilvl="4"/>
    <w:lvlOverride w:ilvl="5"/>
    <w:lvlOverride w:ilvl="6"/>
    <w:lvlOverride w:ilvl="7"/>
    <w:lvlOverride w:ilvl="8"/>
  </w:num>
  <w:num w:numId="11">
    <w:abstractNumId w:val="29"/>
  </w:num>
  <w:num w:numId="12">
    <w:abstractNumId w:val="20"/>
    <w:lvlOverride w:ilvl="0">
      <w:startOverride w:val="1"/>
    </w:lvlOverride>
    <w:lvlOverride w:ilvl="1"/>
    <w:lvlOverride w:ilvl="2"/>
    <w:lvlOverride w:ilvl="3"/>
    <w:lvlOverride w:ilvl="4"/>
    <w:lvlOverride w:ilvl="5"/>
    <w:lvlOverride w:ilvl="6"/>
    <w:lvlOverride w:ilvl="7"/>
    <w:lvlOverride w:ilvl="8"/>
  </w:num>
  <w:num w:numId="13">
    <w:abstractNumId w:val="10"/>
    <w:lvlOverride w:ilvl="0">
      <w:startOverride w:val="1"/>
    </w:lvlOverride>
    <w:lvlOverride w:ilvl="1"/>
    <w:lvlOverride w:ilvl="2"/>
    <w:lvlOverride w:ilvl="3"/>
    <w:lvlOverride w:ilvl="4"/>
    <w:lvlOverride w:ilvl="5"/>
    <w:lvlOverride w:ilvl="6"/>
    <w:lvlOverride w:ilvl="7"/>
    <w:lvlOverride w:ilvl="8"/>
  </w:num>
  <w:num w:numId="14">
    <w:abstractNumId w:val="20"/>
  </w:num>
  <w:num w:numId="15">
    <w:abstractNumId w:val="15"/>
  </w:num>
  <w:num w:numId="16">
    <w:abstractNumId w:val="1"/>
  </w:num>
  <w:num w:numId="17">
    <w:abstractNumId w:val="28"/>
  </w:num>
  <w:num w:numId="18">
    <w:abstractNumId w:val="28"/>
  </w:num>
  <w:num w:numId="19">
    <w:abstractNumId w:val="29"/>
  </w:num>
  <w:num w:numId="20">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6"/>
  </w:num>
  <w:num w:numId="26">
    <w:abstractNumId w:val="2"/>
  </w:num>
  <w:num w:numId="27">
    <w:abstractNumId w:val="9"/>
  </w:num>
  <w:num w:numId="28">
    <w:abstractNumId w:val="30"/>
  </w:num>
  <w:num w:numId="29">
    <w:abstractNumId w:val="27"/>
  </w:num>
  <w:num w:numId="30">
    <w:abstractNumId w:val="25"/>
  </w:num>
  <w:num w:numId="31">
    <w:abstractNumId w:val="7"/>
  </w:num>
  <w:num w:numId="32">
    <w:abstractNumId w:val="6"/>
  </w:num>
  <w:num w:numId="33">
    <w:abstractNumId w:val="24"/>
  </w:num>
  <w:num w:numId="34">
    <w:abstractNumId w:val="12"/>
  </w:num>
  <w:num w:numId="35">
    <w:abstractNumId w:val="21"/>
  </w:num>
  <w:num w:numId="36">
    <w:abstractNumId w:val="3"/>
  </w:num>
  <w:num w:numId="37">
    <w:abstractNumId w:val="8"/>
  </w:num>
  <w:num w:numId="38">
    <w:abstractNumId w:val="4"/>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CB2"/>
    <w:rsid w:val="00067797"/>
    <w:rsid w:val="0007170E"/>
    <w:rsid w:val="0008406F"/>
    <w:rsid w:val="000C7682"/>
    <w:rsid w:val="000D5ACB"/>
    <w:rsid w:val="00136BAF"/>
    <w:rsid w:val="001D1016"/>
    <w:rsid w:val="002532B9"/>
    <w:rsid w:val="002D008D"/>
    <w:rsid w:val="00316C09"/>
    <w:rsid w:val="00340438"/>
    <w:rsid w:val="00340BA6"/>
    <w:rsid w:val="00351987"/>
    <w:rsid w:val="00410C6A"/>
    <w:rsid w:val="004839ED"/>
    <w:rsid w:val="004A1488"/>
    <w:rsid w:val="004F5E13"/>
    <w:rsid w:val="00540CB2"/>
    <w:rsid w:val="00576148"/>
    <w:rsid w:val="005932E0"/>
    <w:rsid w:val="005B407F"/>
    <w:rsid w:val="00611A63"/>
    <w:rsid w:val="00624CF0"/>
    <w:rsid w:val="006C6DCB"/>
    <w:rsid w:val="00737A25"/>
    <w:rsid w:val="007B0485"/>
    <w:rsid w:val="007E14F7"/>
    <w:rsid w:val="007E2060"/>
    <w:rsid w:val="00806C72"/>
    <w:rsid w:val="0082277A"/>
    <w:rsid w:val="008377F7"/>
    <w:rsid w:val="00854DA0"/>
    <w:rsid w:val="00880E73"/>
    <w:rsid w:val="00881932"/>
    <w:rsid w:val="008A20B6"/>
    <w:rsid w:val="008A4AC0"/>
    <w:rsid w:val="008B1C7B"/>
    <w:rsid w:val="008C7EC0"/>
    <w:rsid w:val="00903284"/>
    <w:rsid w:val="00905BC4"/>
    <w:rsid w:val="00910C1D"/>
    <w:rsid w:val="0093089E"/>
    <w:rsid w:val="00930E50"/>
    <w:rsid w:val="0096421E"/>
    <w:rsid w:val="009B5043"/>
    <w:rsid w:val="009E0E23"/>
    <w:rsid w:val="00A739EA"/>
    <w:rsid w:val="00B532C5"/>
    <w:rsid w:val="00B84EBE"/>
    <w:rsid w:val="00BB1FE5"/>
    <w:rsid w:val="00C11060"/>
    <w:rsid w:val="00C4749A"/>
    <w:rsid w:val="00C528B3"/>
    <w:rsid w:val="00C751B2"/>
    <w:rsid w:val="00CA4C1D"/>
    <w:rsid w:val="00CA61BA"/>
    <w:rsid w:val="00CB3674"/>
    <w:rsid w:val="00CD2DDB"/>
    <w:rsid w:val="00DE29D2"/>
    <w:rsid w:val="00E01A13"/>
    <w:rsid w:val="00E257F8"/>
    <w:rsid w:val="00E970C3"/>
    <w:rsid w:val="00EC06EA"/>
    <w:rsid w:val="00F20736"/>
    <w:rsid w:val="00F24DF1"/>
    <w:rsid w:val="00F3096D"/>
    <w:rsid w:val="00F673D8"/>
    <w:rsid w:val="00F96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CB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autoRedefine/>
    <w:uiPriority w:val="9"/>
    <w:qFormat/>
    <w:rsid w:val="008A4AC0"/>
    <w:pPr>
      <w:spacing w:before="160"/>
      <w:ind w:right="1052"/>
      <w:jc w:val="both"/>
      <w:outlineLvl w:val="0"/>
    </w:pPr>
    <w:rPr>
      <w:b/>
      <w:bCs/>
      <w:i/>
      <w:sz w:val="20"/>
      <w:szCs w:val="20"/>
    </w:rPr>
  </w:style>
  <w:style w:type="paragraph" w:styleId="Heading2">
    <w:name w:val="heading 2"/>
    <w:basedOn w:val="Normal"/>
    <w:link w:val="Heading2Char"/>
    <w:uiPriority w:val="1"/>
    <w:semiHidden/>
    <w:unhideWhenUsed/>
    <w:qFormat/>
    <w:rsid w:val="0096421E"/>
    <w:pPr>
      <w:ind w:left="1381" w:hanging="453"/>
      <w:outlineLvl w:val="1"/>
    </w:pPr>
    <w:rPr>
      <w:b/>
      <w:bCs/>
      <w:sz w:val="24"/>
      <w:szCs w:val="24"/>
    </w:rPr>
  </w:style>
  <w:style w:type="paragraph" w:styleId="Heading3">
    <w:name w:val="heading 3"/>
    <w:basedOn w:val="Normal"/>
    <w:next w:val="Normal"/>
    <w:link w:val="Heading3Char"/>
    <w:uiPriority w:val="9"/>
    <w:semiHidden/>
    <w:unhideWhenUsed/>
    <w:qFormat/>
    <w:rsid w:val="0096421E"/>
    <w:pPr>
      <w:keepNext/>
      <w:keepLines/>
      <w:widowControl/>
      <w:autoSpaceDE/>
      <w:autoSpaceDN/>
      <w:spacing w:before="200" w:line="276" w:lineRule="auto"/>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AC0"/>
    <w:rPr>
      <w:rFonts w:ascii="Times New Roman" w:eastAsia="Times New Roman" w:hAnsi="Times New Roman" w:cs="Times New Roman"/>
      <w:b/>
      <w:bCs/>
      <w:i/>
      <w:sz w:val="20"/>
      <w:szCs w:val="20"/>
    </w:rPr>
  </w:style>
  <w:style w:type="character" w:customStyle="1" w:styleId="Heading2Char">
    <w:name w:val="Heading 2 Char"/>
    <w:basedOn w:val="DefaultParagraphFont"/>
    <w:link w:val="Heading2"/>
    <w:uiPriority w:val="1"/>
    <w:semiHidden/>
    <w:rsid w:val="0096421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96421E"/>
    <w:rPr>
      <w:rFonts w:ascii="Times New Roman" w:eastAsia="Times New Roman" w:hAnsi="Times New Roman" w:cs="Times New Roman"/>
      <w:b/>
      <w:bCs/>
      <w:sz w:val="24"/>
    </w:rPr>
  </w:style>
  <w:style w:type="paragraph" w:styleId="NoSpacing">
    <w:name w:val="No Spacing"/>
    <w:uiPriority w:val="1"/>
    <w:qFormat/>
    <w:rsid w:val="00540CB2"/>
    <w:pPr>
      <w:spacing w:after="0" w:line="240" w:lineRule="auto"/>
    </w:pPr>
    <w:rPr>
      <w:rFonts w:ascii="Calibri" w:eastAsia="Calibri" w:hAnsi="Calibri" w:cs="Times New Roman"/>
      <w:lang w:val="id-ID"/>
    </w:rPr>
  </w:style>
  <w:style w:type="paragraph" w:styleId="ListParagraph">
    <w:name w:val="List Paragraph"/>
    <w:basedOn w:val="Normal"/>
    <w:uiPriority w:val="1"/>
    <w:qFormat/>
    <w:rsid w:val="008A20B6"/>
    <w:pPr>
      <w:ind w:left="720"/>
      <w:contextualSpacing/>
    </w:pPr>
  </w:style>
  <w:style w:type="paragraph" w:styleId="BodyText">
    <w:name w:val="Body Text"/>
    <w:basedOn w:val="Normal"/>
    <w:link w:val="BodyTextChar"/>
    <w:uiPriority w:val="1"/>
    <w:unhideWhenUsed/>
    <w:qFormat/>
    <w:rsid w:val="00DE29D2"/>
    <w:rPr>
      <w:sz w:val="24"/>
      <w:szCs w:val="24"/>
    </w:rPr>
  </w:style>
  <w:style w:type="character" w:customStyle="1" w:styleId="BodyTextChar">
    <w:name w:val="Body Text Char"/>
    <w:basedOn w:val="DefaultParagraphFont"/>
    <w:link w:val="BodyText"/>
    <w:uiPriority w:val="1"/>
    <w:rsid w:val="00DE29D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73D8"/>
    <w:rPr>
      <w:rFonts w:ascii="Tahoma" w:hAnsi="Tahoma" w:cs="Tahoma"/>
      <w:sz w:val="16"/>
      <w:szCs w:val="16"/>
    </w:rPr>
  </w:style>
  <w:style w:type="character" w:customStyle="1" w:styleId="BalloonTextChar">
    <w:name w:val="Balloon Text Char"/>
    <w:basedOn w:val="DefaultParagraphFont"/>
    <w:link w:val="BalloonText"/>
    <w:uiPriority w:val="99"/>
    <w:semiHidden/>
    <w:rsid w:val="00F673D8"/>
    <w:rPr>
      <w:rFonts w:ascii="Tahoma" w:eastAsia="Times New Roman" w:hAnsi="Tahoma" w:cs="Tahoma"/>
      <w:sz w:val="16"/>
      <w:szCs w:val="16"/>
    </w:rPr>
  </w:style>
  <w:style w:type="paragraph" w:styleId="NormalWeb">
    <w:name w:val="Normal (Web)"/>
    <w:basedOn w:val="Normal"/>
    <w:uiPriority w:val="99"/>
    <w:semiHidden/>
    <w:unhideWhenUsed/>
    <w:rsid w:val="0096421E"/>
    <w:pPr>
      <w:widowControl/>
      <w:autoSpaceDE/>
      <w:autoSpaceDN/>
      <w:spacing w:before="100" w:beforeAutospacing="1" w:after="100" w:afterAutospacing="1"/>
    </w:pPr>
    <w:rPr>
      <w:sz w:val="24"/>
      <w:szCs w:val="24"/>
    </w:rPr>
  </w:style>
  <w:style w:type="paragraph" w:styleId="TOC1">
    <w:name w:val="toc 1"/>
    <w:basedOn w:val="Normal"/>
    <w:autoRedefine/>
    <w:uiPriority w:val="39"/>
    <w:semiHidden/>
    <w:unhideWhenUsed/>
    <w:qFormat/>
    <w:rsid w:val="0096421E"/>
    <w:pPr>
      <w:spacing w:before="377"/>
      <w:ind w:left="1408" w:hanging="480"/>
    </w:pPr>
    <w:rPr>
      <w:sz w:val="24"/>
      <w:szCs w:val="24"/>
    </w:rPr>
  </w:style>
  <w:style w:type="paragraph" w:styleId="TOC2">
    <w:name w:val="toc 2"/>
    <w:basedOn w:val="Normal"/>
    <w:autoRedefine/>
    <w:uiPriority w:val="39"/>
    <w:semiHidden/>
    <w:unhideWhenUsed/>
    <w:qFormat/>
    <w:rsid w:val="0096421E"/>
    <w:pPr>
      <w:spacing w:before="377"/>
      <w:ind w:left="928"/>
    </w:pPr>
    <w:rPr>
      <w:sz w:val="24"/>
      <w:szCs w:val="24"/>
    </w:rPr>
  </w:style>
  <w:style w:type="paragraph" w:styleId="TOC3">
    <w:name w:val="toc 3"/>
    <w:basedOn w:val="Normal"/>
    <w:autoRedefine/>
    <w:uiPriority w:val="1"/>
    <w:semiHidden/>
    <w:unhideWhenUsed/>
    <w:qFormat/>
    <w:rsid w:val="0096421E"/>
    <w:pPr>
      <w:spacing w:before="377"/>
      <w:ind w:left="1809" w:hanging="641"/>
    </w:pPr>
    <w:rPr>
      <w:sz w:val="24"/>
      <w:szCs w:val="24"/>
    </w:rPr>
  </w:style>
  <w:style w:type="paragraph" w:styleId="TOC4">
    <w:name w:val="toc 4"/>
    <w:basedOn w:val="Normal"/>
    <w:autoRedefine/>
    <w:uiPriority w:val="1"/>
    <w:semiHidden/>
    <w:unhideWhenUsed/>
    <w:qFormat/>
    <w:rsid w:val="0096421E"/>
    <w:pPr>
      <w:spacing w:before="374"/>
      <w:ind w:left="1809" w:hanging="641"/>
    </w:pPr>
    <w:rPr>
      <w:i/>
      <w:iCs/>
      <w:sz w:val="24"/>
      <w:szCs w:val="24"/>
    </w:rPr>
  </w:style>
  <w:style w:type="paragraph" w:styleId="TOC5">
    <w:name w:val="toc 5"/>
    <w:basedOn w:val="Normal"/>
    <w:autoRedefine/>
    <w:uiPriority w:val="1"/>
    <w:semiHidden/>
    <w:unhideWhenUsed/>
    <w:qFormat/>
    <w:rsid w:val="0096421E"/>
    <w:pPr>
      <w:spacing w:before="377"/>
      <w:ind w:left="1809" w:hanging="641"/>
    </w:pPr>
    <w:rPr>
      <w:b/>
      <w:bCs/>
      <w:i/>
      <w:iCs/>
    </w:rPr>
  </w:style>
  <w:style w:type="paragraph" w:styleId="TOC6">
    <w:name w:val="toc 6"/>
    <w:basedOn w:val="Normal"/>
    <w:autoRedefine/>
    <w:uiPriority w:val="1"/>
    <w:semiHidden/>
    <w:unhideWhenUsed/>
    <w:qFormat/>
    <w:rsid w:val="0096421E"/>
    <w:pPr>
      <w:spacing w:before="377"/>
      <w:ind w:left="2248" w:hanging="840"/>
    </w:pPr>
    <w:rPr>
      <w:sz w:val="24"/>
      <w:szCs w:val="24"/>
    </w:rPr>
  </w:style>
  <w:style w:type="paragraph" w:styleId="TOC7">
    <w:name w:val="toc 7"/>
    <w:basedOn w:val="Normal"/>
    <w:autoRedefine/>
    <w:uiPriority w:val="1"/>
    <w:semiHidden/>
    <w:unhideWhenUsed/>
    <w:qFormat/>
    <w:rsid w:val="0096421E"/>
    <w:pPr>
      <w:spacing w:before="377"/>
      <w:ind w:left="2248" w:hanging="840"/>
    </w:pPr>
    <w:rPr>
      <w:b/>
      <w:bCs/>
      <w:i/>
      <w:iCs/>
    </w:rPr>
  </w:style>
  <w:style w:type="paragraph" w:styleId="Header">
    <w:name w:val="header"/>
    <w:basedOn w:val="Normal"/>
    <w:link w:val="HeaderChar"/>
    <w:uiPriority w:val="99"/>
    <w:unhideWhenUsed/>
    <w:rsid w:val="0096421E"/>
    <w:pPr>
      <w:tabs>
        <w:tab w:val="center" w:pos="4513"/>
        <w:tab w:val="right" w:pos="9026"/>
      </w:tabs>
    </w:pPr>
  </w:style>
  <w:style w:type="character" w:customStyle="1" w:styleId="HeaderChar">
    <w:name w:val="Header Char"/>
    <w:basedOn w:val="DefaultParagraphFont"/>
    <w:link w:val="Header"/>
    <w:uiPriority w:val="99"/>
    <w:rsid w:val="0096421E"/>
    <w:rPr>
      <w:rFonts w:ascii="Times New Roman" w:eastAsia="Times New Roman" w:hAnsi="Times New Roman" w:cs="Times New Roman"/>
    </w:rPr>
  </w:style>
  <w:style w:type="paragraph" w:styleId="Footer">
    <w:name w:val="footer"/>
    <w:basedOn w:val="Normal"/>
    <w:link w:val="FooterChar"/>
    <w:uiPriority w:val="99"/>
    <w:unhideWhenUsed/>
    <w:rsid w:val="0096421E"/>
    <w:pPr>
      <w:tabs>
        <w:tab w:val="center" w:pos="4513"/>
        <w:tab w:val="right" w:pos="9026"/>
      </w:tabs>
    </w:pPr>
  </w:style>
  <w:style w:type="character" w:customStyle="1" w:styleId="FooterChar">
    <w:name w:val="Footer Char"/>
    <w:basedOn w:val="DefaultParagraphFont"/>
    <w:link w:val="Footer"/>
    <w:uiPriority w:val="99"/>
    <w:rsid w:val="0096421E"/>
    <w:rPr>
      <w:rFonts w:ascii="Times New Roman" w:eastAsia="Times New Roman" w:hAnsi="Times New Roman" w:cs="Times New Roman"/>
    </w:rPr>
  </w:style>
  <w:style w:type="paragraph" w:customStyle="1" w:styleId="Caption1">
    <w:name w:val="Caption1"/>
    <w:basedOn w:val="Normal"/>
    <w:next w:val="Normal"/>
    <w:uiPriority w:val="35"/>
    <w:semiHidden/>
    <w:unhideWhenUsed/>
    <w:qFormat/>
    <w:rsid w:val="0096421E"/>
    <w:pPr>
      <w:widowControl/>
      <w:autoSpaceDE/>
      <w:autoSpaceDN/>
      <w:spacing w:after="200"/>
    </w:pPr>
    <w:rPr>
      <w:rFonts w:ascii="Calibri" w:eastAsia="Calibri" w:hAnsi="Calibri"/>
      <w:b/>
      <w:bCs/>
      <w:color w:val="4F81BD"/>
      <w:sz w:val="18"/>
      <w:szCs w:val="18"/>
    </w:rPr>
  </w:style>
  <w:style w:type="paragraph" w:customStyle="1" w:styleId="TOCHeading1">
    <w:name w:val="TOC Heading1"/>
    <w:basedOn w:val="Heading1"/>
    <w:next w:val="Normal"/>
    <w:uiPriority w:val="39"/>
    <w:semiHidden/>
    <w:unhideWhenUsed/>
    <w:qFormat/>
    <w:rsid w:val="0096421E"/>
    <w:pPr>
      <w:keepNext/>
      <w:keepLines/>
      <w:spacing w:before="240" w:after="80" w:line="360" w:lineRule="auto"/>
      <w:ind w:right="0"/>
      <w:jc w:val="left"/>
      <w:outlineLvl w:val="9"/>
    </w:pPr>
    <w:rPr>
      <w:rFonts w:ascii="Cambria" w:hAnsi="Cambria"/>
      <w:b w:val="0"/>
      <w:bCs w:val="0"/>
      <w:color w:val="365F91"/>
      <w:sz w:val="32"/>
      <w:szCs w:val="32"/>
    </w:rPr>
  </w:style>
  <w:style w:type="paragraph" w:customStyle="1" w:styleId="TableParagraph">
    <w:name w:val="Table Paragraph"/>
    <w:basedOn w:val="Normal"/>
    <w:uiPriority w:val="1"/>
    <w:qFormat/>
    <w:rsid w:val="0096421E"/>
  </w:style>
  <w:style w:type="character" w:customStyle="1" w:styleId="fontstyle01">
    <w:name w:val="fontstyle01"/>
    <w:basedOn w:val="DefaultParagraphFont"/>
    <w:rsid w:val="0096421E"/>
  </w:style>
  <w:style w:type="character" w:styleId="Hyperlink">
    <w:name w:val="Hyperlink"/>
    <w:basedOn w:val="DefaultParagraphFont"/>
    <w:uiPriority w:val="99"/>
    <w:unhideWhenUsed/>
    <w:rsid w:val="0096421E"/>
    <w:rPr>
      <w:color w:val="0000FF" w:themeColor="hyperlink"/>
      <w:u w:val="single"/>
    </w:rPr>
  </w:style>
  <w:style w:type="character" w:styleId="FollowedHyperlink">
    <w:name w:val="FollowedHyperlink"/>
    <w:basedOn w:val="DefaultParagraphFont"/>
    <w:uiPriority w:val="99"/>
    <w:semiHidden/>
    <w:unhideWhenUsed/>
    <w:rsid w:val="0096421E"/>
    <w:rPr>
      <w:color w:val="800080" w:themeColor="followedHyperlink"/>
      <w:u w:val="single"/>
    </w:rPr>
  </w:style>
  <w:style w:type="table" w:styleId="TableGrid">
    <w:name w:val="Table Grid"/>
    <w:basedOn w:val="TableNormal"/>
    <w:uiPriority w:val="39"/>
    <w:rsid w:val="001D1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CB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autoRedefine/>
    <w:uiPriority w:val="9"/>
    <w:qFormat/>
    <w:rsid w:val="008A4AC0"/>
    <w:pPr>
      <w:spacing w:before="160"/>
      <w:ind w:right="1052"/>
      <w:jc w:val="both"/>
      <w:outlineLvl w:val="0"/>
    </w:pPr>
    <w:rPr>
      <w:b/>
      <w:bCs/>
      <w:i/>
      <w:sz w:val="20"/>
      <w:szCs w:val="20"/>
    </w:rPr>
  </w:style>
  <w:style w:type="paragraph" w:styleId="Heading2">
    <w:name w:val="heading 2"/>
    <w:basedOn w:val="Normal"/>
    <w:link w:val="Heading2Char"/>
    <w:uiPriority w:val="1"/>
    <w:semiHidden/>
    <w:unhideWhenUsed/>
    <w:qFormat/>
    <w:rsid w:val="0096421E"/>
    <w:pPr>
      <w:ind w:left="1381" w:hanging="453"/>
      <w:outlineLvl w:val="1"/>
    </w:pPr>
    <w:rPr>
      <w:b/>
      <w:bCs/>
      <w:sz w:val="24"/>
      <w:szCs w:val="24"/>
    </w:rPr>
  </w:style>
  <w:style w:type="paragraph" w:styleId="Heading3">
    <w:name w:val="heading 3"/>
    <w:basedOn w:val="Normal"/>
    <w:next w:val="Normal"/>
    <w:link w:val="Heading3Char"/>
    <w:uiPriority w:val="9"/>
    <w:semiHidden/>
    <w:unhideWhenUsed/>
    <w:qFormat/>
    <w:rsid w:val="0096421E"/>
    <w:pPr>
      <w:keepNext/>
      <w:keepLines/>
      <w:widowControl/>
      <w:autoSpaceDE/>
      <w:autoSpaceDN/>
      <w:spacing w:before="200" w:line="276" w:lineRule="auto"/>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AC0"/>
    <w:rPr>
      <w:rFonts w:ascii="Times New Roman" w:eastAsia="Times New Roman" w:hAnsi="Times New Roman" w:cs="Times New Roman"/>
      <w:b/>
      <w:bCs/>
      <w:i/>
      <w:sz w:val="20"/>
      <w:szCs w:val="20"/>
    </w:rPr>
  </w:style>
  <w:style w:type="character" w:customStyle="1" w:styleId="Heading2Char">
    <w:name w:val="Heading 2 Char"/>
    <w:basedOn w:val="DefaultParagraphFont"/>
    <w:link w:val="Heading2"/>
    <w:uiPriority w:val="1"/>
    <w:semiHidden/>
    <w:rsid w:val="0096421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96421E"/>
    <w:rPr>
      <w:rFonts w:ascii="Times New Roman" w:eastAsia="Times New Roman" w:hAnsi="Times New Roman" w:cs="Times New Roman"/>
      <w:b/>
      <w:bCs/>
      <w:sz w:val="24"/>
    </w:rPr>
  </w:style>
  <w:style w:type="paragraph" w:styleId="NoSpacing">
    <w:name w:val="No Spacing"/>
    <w:uiPriority w:val="1"/>
    <w:qFormat/>
    <w:rsid w:val="00540CB2"/>
    <w:pPr>
      <w:spacing w:after="0" w:line="240" w:lineRule="auto"/>
    </w:pPr>
    <w:rPr>
      <w:rFonts w:ascii="Calibri" w:eastAsia="Calibri" w:hAnsi="Calibri" w:cs="Times New Roman"/>
      <w:lang w:val="id-ID"/>
    </w:rPr>
  </w:style>
  <w:style w:type="paragraph" w:styleId="ListParagraph">
    <w:name w:val="List Paragraph"/>
    <w:basedOn w:val="Normal"/>
    <w:uiPriority w:val="1"/>
    <w:qFormat/>
    <w:rsid w:val="008A20B6"/>
    <w:pPr>
      <w:ind w:left="720"/>
      <w:contextualSpacing/>
    </w:pPr>
  </w:style>
  <w:style w:type="paragraph" w:styleId="BodyText">
    <w:name w:val="Body Text"/>
    <w:basedOn w:val="Normal"/>
    <w:link w:val="BodyTextChar"/>
    <w:uiPriority w:val="1"/>
    <w:unhideWhenUsed/>
    <w:qFormat/>
    <w:rsid w:val="00DE29D2"/>
    <w:rPr>
      <w:sz w:val="24"/>
      <w:szCs w:val="24"/>
    </w:rPr>
  </w:style>
  <w:style w:type="character" w:customStyle="1" w:styleId="BodyTextChar">
    <w:name w:val="Body Text Char"/>
    <w:basedOn w:val="DefaultParagraphFont"/>
    <w:link w:val="BodyText"/>
    <w:uiPriority w:val="1"/>
    <w:rsid w:val="00DE29D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73D8"/>
    <w:rPr>
      <w:rFonts w:ascii="Tahoma" w:hAnsi="Tahoma" w:cs="Tahoma"/>
      <w:sz w:val="16"/>
      <w:szCs w:val="16"/>
    </w:rPr>
  </w:style>
  <w:style w:type="character" w:customStyle="1" w:styleId="BalloonTextChar">
    <w:name w:val="Balloon Text Char"/>
    <w:basedOn w:val="DefaultParagraphFont"/>
    <w:link w:val="BalloonText"/>
    <w:uiPriority w:val="99"/>
    <w:semiHidden/>
    <w:rsid w:val="00F673D8"/>
    <w:rPr>
      <w:rFonts w:ascii="Tahoma" w:eastAsia="Times New Roman" w:hAnsi="Tahoma" w:cs="Tahoma"/>
      <w:sz w:val="16"/>
      <w:szCs w:val="16"/>
    </w:rPr>
  </w:style>
  <w:style w:type="paragraph" w:styleId="NormalWeb">
    <w:name w:val="Normal (Web)"/>
    <w:basedOn w:val="Normal"/>
    <w:uiPriority w:val="99"/>
    <w:semiHidden/>
    <w:unhideWhenUsed/>
    <w:rsid w:val="0096421E"/>
    <w:pPr>
      <w:widowControl/>
      <w:autoSpaceDE/>
      <w:autoSpaceDN/>
      <w:spacing w:before="100" w:beforeAutospacing="1" w:after="100" w:afterAutospacing="1"/>
    </w:pPr>
    <w:rPr>
      <w:sz w:val="24"/>
      <w:szCs w:val="24"/>
    </w:rPr>
  </w:style>
  <w:style w:type="paragraph" w:styleId="TOC1">
    <w:name w:val="toc 1"/>
    <w:basedOn w:val="Normal"/>
    <w:autoRedefine/>
    <w:uiPriority w:val="39"/>
    <w:semiHidden/>
    <w:unhideWhenUsed/>
    <w:qFormat/>
    <w:rsid w:val="0096421E"/>
    <w:pPr>
      <w:spacing w:before="377"/>
      <w:ind w:left="1408" w:hanging="480"/>
    </w:pPr>
    <w:rPr>
      <w:sz w:val="24"/>
      <w:szCs w:val="24"/>
    </w:rPr>
  </w:style>
  <w:style w:type="paragraph" w:styleId="TOC2">
    <w:name w:val="toc 2"/>
    <w:basedOn w:val="Normal"/>
    <w:autoRedefine/>
    <w:uiPriority w:val="39"/>
    <w:semiHidden/>
    <w:unhideWhenUsed/>
    <w:qFormat/>
    <w:rsid w:val="0096421E"/>
    <w:pPr>
      <w:spacing w:before="377"/>
      <w:ind w:left="928"/>
    </w:pPr>
    <w:rPr>
      <w:sz w:val="24"/>
      <w:szCs w:val="24"/>
    </w:rPr>
  </w:style>
  <w:style w:type="paragraph" w:styleId="TOC3">
    <w:name w:val="toc 3"/>
    <w:basedOn w:val="Normal"/>
    <w:autoRedefine/>
    <w:uiPriority w:val="1"/>
    <w:semiHidden/>
    <w:unhideWhenUsed/>
    <w:qFormat/>
    <w:rsid w:val="0096421E"/>
    <w:pPr>
      <w:spacing w:before="377"/>
      <w:ind w:left="1809" w:hanging="641"/>
    </w:pPr>
    <w:rPr>
      <w:sz w:val="24"/>
      <w:szCs w:val="24"/>
    </w:rPr>
  </w:style>
  <w:style w:type="paragraph" w:styleId="TOC4">
    <w:name w:val="toc 4"/>
    <w:basedOn w:val="Normal"/>
    <w:autoRedefine/>
    <w:uiPriority w:val="1"/>
    <w:semiHidden/>
    <w:unhideWhenUsed/>
    <w:qFormat/>
    <w:rsid w:val="0096421E"/>
    <w:pPr>
      <w:spacing w:before="374"/>
      <w:ind w:left="1809" w:hanging="641"/>
    </w:pPr>
    <w:rPr>
      <w:i/>
      <w:iCs/>
      <w:sz w:val="24"/>
      <w:szCs w:val="24"/>
    </w:rPr>
  </w:style>
  <w:style w:type="paragraph" w:styleId="TOC5">
    <w:name w:val="toc 5"/>
    <w:basedOn w:val="Normal"/>
    <w:autoRedefine/>
    <w:uiPriority w:val="1"/>
    <w:semiHidden/>
    <w:unhideWhenUsed/>
    <w:qFormat/>
    <w:rsid w:val="0096421E"/>
    <w:pPr>
      <w:spacing w:before="377"/>
      <w:ind w:left="1809" w:hanging="641"/>
    </w:pPr>
    <w:rPr>
      <w:b/>
      <w:bCs/>
      <w:i/>
      <w:iCs/>
    </w:rPr>
  </w:style>
  <w:style w:type="paragraph" w:styleId="TOC6">
    <w:name w:val="toc 6"/>
    <w:basedOn w:val="Normal"/>
    <w:autoRedefine/>
    <w:uiPriority w:val="1"/>
    <w:semiHidden/>
    <w:unhideWhenUsed/>
    <w:qFormat/>
    <w:rsid w:val="0096421E"/>
    <w:pPr>
      <w:spacing w:before="377"/>
      <w:ind w:left="2248" w:hanging="840"/>
    </w:pPr>
    <w:rPr>
      <w:sz w:val="24"/>
      <w:szCs w:val="24"/>
    </w:rPr>
  </w:style>
  <w:style w:type="paragraph" w:styleId="TOC7">
    <w:name w:val="toc 7"/>
    <w:basedOn w:val="Normal"/>
    <w:autoRedefine/>
    <w:uiPriority w:val="1"/>
    <w:semiHidden/>
    <w:unhideWhenUsed/>
    <w:qFormat/>
    <w:rsid w:val="0096421E"/>
    <w:pPr>
      <w:spacing w:before="377"/>
      <w:ind w:left="2248" w:hanging="840"/>
    </w:pPr>
    <w:rPr>
      <w:b/>
      <w:bCs/>
      <w:i/>
      <w:iCs/>
    </w:rPr>
  </w:style>
  <w:style w:type="paragraph" w:styleId="Header">
    <w:name w:val="header"/>
    <w:basedOn w:val="Normal"/>
    <w:link w:val="HeaderChar"/>
    <w:uiPriority w:val="99"/>
    <w:unhideWhenUsed/>
    <w:rsid w:val="0096421E"/>
    <w:pPr>
      <w:tabs>
        <w:tab w:val="center" w:pos="4513"/>
        <w:tab w:val="right" w:pos="9026"/>
      </w:tabs>
    </w:pPr>
  </w:style>
  <w:style w:type="character" w:customStyle="1" w:styleId="HeaderChar">
    <w:name w:val="Header Char"/>
    <w:basedOn w:val="DefaultParagraphFont"/>
    <w:link w:val="Header"/>
    <w:uiPriority w:val="99"/>
    <w:rsid w:val="0096421E"/>
    <w:rPr>
      <w:rFonts w:ascii="Times New Roman" w:eastAsia="Times New Roman" w:hAnsi="Times New Roman" w:cs="Times New Roman"/>
    </w:rPr>
  </w:style>
  <w:style w:type="paragraph" w:styleId="Footer">
    <w:name w:val="footer"/>
    <w:basedOn w:val="Normal"/>
    <w:link w:val="FooterChar"/>
    <w:uiPriority w:val="99"/>
    <w:unhideWhenUsed/>
    <w:rsid w:val="0096421E"/>
    <w:pPr>
      <w:tabs>
        <w:tab w:val="center" w:pos="4513"/>
        <w:tab w:val="right" w:pos="9026"/>
      </w:tabs>
    </w:pPr>
  </w:style>
  <w:style w:type="character" w:customStyle="1" w:styleId="FooterChar">
    <w:name w:val="Footer Char"/>
    <w:basedOn w:val="DefaultParagraphFont"/>
    <w:link w:val="Footer"/>
    <w:uiPriority w:val="99"/>
    <w:rsid w:val="0096421E"/>
    <w:rPr>
      <w:rFonts w:ascii="Times New Roman" w:eastAsia="Times New Roman" w:hAnsi="Times New Roman" w:cs="Times New Roman"/>
    </w:rPr>
  </w:style>
  <w:style w:type="paragraph" w:customStyle="1" w:styleId="Caption1">
    <w:name w:val="Caption1"/>
    <w:basedOn w:val="Normal"/>
    <w:next w:val="Normal"/>
    <w:uiPriority w:val="35"/>
    <w:semiHidden/>
    <w:unhideWhenUsed/>
    <w:qFormat/>
    <w:rsid w:val="0096421E"/>
    <w:pPr>
      <w:widowControl/>
      <w:autoSpaceDE/>
      <w:autoSpaceDN/>
      <w:spacing w:after="200"/>
    </w:pPr>
    <w:rPr>
      <w:rFonts w:ascii="Calibri" w:eastAsia="Calibri" w:hAnsi="Calibri"/>
      <w:b/>
      <w:bCs/>
      <w:color w:val="4F81BD"/>
      <w:sz w:val="18"/>
      <w:szCs w:val="18"/>
    </w:rPr>
  </w:style>
  <w:style w:type="paragraph" w:customStyle="1" w:styleId="TOCHeading1">
    <w:name w:val="TOC Heading1"/>
    <w:basedOn w:val="Heading1"/>
    <w:next w:val="Normal"/>
    <w:uiPriority w:val="39"/>
    <w:semiHidden/>
    <w:unhideWhenUsed/>
    <w:qFormat/>
    <w:rsid w:val="0096421E"/>
    <w:pPr>
      <w:keepNext/>
      <w:keepLines/>
      <w:spacing w:before="240" w:after="80" w:line="360" w:lineRule="auto"/>
      <w:ind w:right="0"/>
      <w:jc w:val="left"/>
      <w:outlineLvl w:val="9"/>
    </w:pPr>
    <w:rPr>
      <w:rFonts w:ascii="Cambria" w:hAnsi="Cambria"/>
      <w:b w:val="0"/>
      <w:bCs w:val="0"/>
      <w:color w:val="365F91"/>
      <w:sz w:val="32"/>
      <w:szCs w:val="32"/>
    </w:rPr>
  </w:style>
  <w:style w:type="paragraph" w:customStyle="1" w:styleId="TableParagraph">
    <w:name w:val="Table Paragraph"/>
    <w:basedOn w:val="Normal"/>
    <w:uiPriority w:val="1"/>
    <w:qFormat/>
    <w:rsid w:val="0096421E"/>
  </w:style>
  <w:style w:type="character" w:customStyle="1" w:styleId="fontstyle01">
    <w:name w:val="fontstyle01"/>
    <w:basedOn w:val="DefaultParagraphFont"/>
    <w:rsid w:val="0096421E"/>
  </w:style>
  <w:style w:type="character" w:styleId="Hyperlink">
    <w:name w:val="Hyperlink"/>
    <w:basedOn w:val="DefaultParagraphFont"/>
    <w:uiPriority w:val="99"/>
    <w:unhideWhenUsed/>
    <w:rsid w:val="0096421E"/>
    <w:rPr>
      <w:color w:val="0000FF" w:themeColor="hyperlink"/>
      <w:u w:val="single"/>
    </w:rPr>
  </w:style>
  <w:style w:type="character" w:styleId="FollowedHyperlink">
    <w:name w:val="FollowedHyperlink"/>
    <w:basedOn w:val="DefaultParagraphFont"/>
    <w:uiPriority w:val="99"/>
    <w:semiHidden/>
    <w:unhideWhenUsed/>
    <w:rsid w:val="0096421E"/>
    <w:rPr>
      <w:color w:val="800080" w:themeColor="followedHyperlink"/>
      <w:u w:val="single"/>
    </w:rPr>
  </w:style>
  <w:style w:type="table" w:styleId="TableGrid">
    <w:name w:val="Table Grid"/>
    <w:basedOn w:val="TableNormal"/>
    <w:uiPriority w:val="39"/>
    <w:rsid w:val="001D1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794">
      <w:bodyDiv w:val="1"/>
      <w:marLeft w:val="0"/>
      <w:marRight w:val="0"/>
      <w:marTop w:val="0"/>
      <w:marBottom w:val="0"/>
      <w:divBdr>
        <w:top w:val="none" w:sz="0" w:space="0" w:color="auto"/>
        <w:left w:val="none" w:sz="0" w:space="0" w:color="auto"/>
        <w:bottom w:val="none" w:sz="0" w:space="0" w:color="auto"/>
        <w:right w:val="none" w:sz="0" w:space="0" w:color="auto"/>
      </w:divBdr>
    </w:div>
    <w:div w:id="63720552">
      <w:bodyDiv w:val="1"/>
      <w:marLeft w:val="0"/>
      <w:marRight w:val="0"/>
      <w:marTop w:val="0"/>
      <w:marBottom w:val="0"/>
      <w:divBdr>
        <w:top w:val="none" w:sz="0" w:space="0" w:color="auto"/>
        <w:left w:val="none" w:sz="0" w:space="0" w:color="auto"/>
        <w:bottom w:val="none" w:sz="0" w:space="0" w:color="auto"/>
        <w:right w:val="none" w:sz="0" w:space="0" w:color="auto"/>
      </w:divBdr>
    </w:div>
    <w:div w:id="357389457">
      <w:bodyDiv w:val="1"/>
      <w:marLeft w:val="0"/>
      <w:marRight w:val="0"/>
      <w:marTop w:val="0"/>
      <w:marBottom w:val="0"/>
      <w:divBdr>
        <w:top w:val="none" w:sz="0" w:space="0" w:color="auto"/>
        <w:left w:val="none" w:sz="0" w:space="0" w:color="auto"/>
        <w:bottom w:val="none" w:sz="0" w:space="0" w:color="auto"/>
        <w:right w:val="none" w:sz="0" w:space="0" w:color="auto"/>
      </w:divBdr>
    </w:div>
    <w:div w:id="420106755">
      <w:bodyDiv w:val="1"/>
      <w:marLeft w:val="0"/>
      <w:marRight w:val="0"/>
      <w:marTop w:val="0"/>
      <w:marBottom w:val="0"/>
      <w:divBdr>
        <w:top w:val="none" w:sz="0" w:space="0" w:color="auto"/>
        <w:left w:val="none" w:sz="0" w:space="0" w:color="auto"/>
        <w:bottom w:val="none" w:sz="0" w:space="0" w:color="auto"/>
        <w:right w:val="none" w:sz="0" w:space="0" w:color="auto"/>
      </w:divBdr>
    </w:div>
    <w:div w:id="443766473">
      <w:bodyDiv w:val="1"/>
      <w:marLeft w:val="0"/>
      <w:marRight w:val="0"/>
      <w:marTop w:val="0"/>
      <w:marBottom w:val="0"/>
      <w:divBdr>
        <w:top w:val="none" w:sz="0" w:space="0" w:color="auto"/>
        <w:left w:val="none" w:sz="0" w:space="0" w:color="auto"/>
        <w:bottom w:val="none" w:sz="0" w:space="0" w:color="auto"/>
        <w:right w:val="none" w:sz="0" w:space="0" w:color="auto"/>
      </w:divBdr>
    </w:div>
    <w:div w:id="505751817">
      <w:bodyDiv w:val="1"/>
      <w:marLeft w:val="0"/>
      <w:marRight w:val="0"/>
      <w:marTop w:val="0"/>
      <w:marBottom w:val="0"/>
      <w:divBdr>
        <w:top w:val="none" w:sz="0" w:space="0" w:color="auto"/>
        <w:left w:val="none" w:sz="0" w:space="0" w:color="auto"/>
        <w:bottom w:val="none" w:sz="0" w:space="0" w:color="auto"/>
        <w:right w:val="none" w:sz="0" w:space="0" w:color="auto"/>
      </w:divBdr>
    </w:div>
    <w:div w:id="687219199">
      <w:bodyDiv w:val="1"/>
      <w:marLeft w:val="0"/>
      <w:marRight w:val="0"/>
      <w:marTop w:val="0"/>
      <w:marBottom w:val="0"/>
      <w:divBdr>
        <w:top w:val="none" w:sz="0" w:space="0" w:color="auto"/>
        <w:left w:val="none" w:sz="0" w:space="0" w:color="auto"/>
        <w:bottom w:val="none" w:sz="0" w:space="0" w:color="auto"/>
        <w:right w:val="none" w:sz="0" w:space="0" w:color="auto"/>
      </w:divBdr>
    </w:div>
    <w:div w:id="731660928">
      <w:bodyDiv w:val="1"/>
      <w:marLeft w:val="0"/>
      <w:marRight w:val="0"/>
      <w:marTop w:val="0"/>
      <w:marBottom w:val="0"/>
      <w:divBdr>
        <w:top w:val="none" w:sz="0" w:space="0" w:color="auto"/>
        <w:left w:val="none" w:sz="0" w:space="0" w:color="auto"/>
        <w:bottom w:val="none" w:sz="0" w:space="0" w:color="auto"/>
        <w:right w:val="none" w:sz="0" w:space="0" w:color="auto"/>
      </w:divBdr>
    </w:div>
    <w:div w:id="812454666">
      <w:bodyDiv w:val="1"/>
      <w:marLeft w:val="0"/>
      <w:marRight w:val="0"/>
      <w:marTop w:val="0"/>
      <w:marBottom w:val="0"/>
      <w:divBdr>
        <w:top w:val="none" w:sz="0" w:space="0" w:color="auto"/>
        <w:left w:val="none" w:sz="0" w:space="0" w:color="auto"/>
        <w:bottom w:val="none" w:sz="0" w:space="0" w:color="auto"/>
        <w:right w:val="none" w:sz="0" w:space="0" w:color="auto"/>
      </w:divBdr>
    </w:div>
    <w:div w:id="1057357946">
      <w:bodyDiv w:val="1"/>
      <w:marLeft w:val="0"/>
      <w:marRight w:val="0"/>
      <w:marTop w:val="0"/>
      <w:marBottom w:val="0"/>
      <w:divBdr>
        <w:top w:val="none" w:sz="0" w:space="0" w:color="auto"/>
        <w:left w:val="none" w:sz="0" w:space="0" w:color="auto"/>
        <w:bottom w:val="none" w:sz="0" w:space="0" w:color="auto"/>
        <w:right w:val="none" w:sz="0" w:space="0" w:color="auto"/>
      </w:divBdr>
    </w:div>
    <w:div w:id="1113407103">
      <w:bodyDiv w:val="1"/>
      <w:marLeft w:val="0"/>
      <w:marRight w:val="0"/>
      <w:marTop w:val="0"/>
      <w:marBottom w:val="0"/>
      <w:divBdr>
        <w:top w:val="none" w:sz="0" w:space="0" w:color="auto"/>
        <w:left w:val="none" w:sz="0" w:space="0" w:color="auto"/>
        <w:bottom w:val="none" w:sz="0" w:space="0" w:color="auto"/>
        <w:right w:val="none" w:sz="0" w:space="0" w:color="auto"/>
      </w:divBdr>
    </w:div>
    <w:div w:id="1130785440">
      <w:bodyDiv w:val="1"/>
      <w:marLeft w:val="0"/>
      <w:marRight w:val="0"/>
      <w:marTop w:val="0"/>
      <w:marBottom w:val="0"/>
      <w:divBdr>
        <w:top w:val="none" w:sz="0" w:space="0" w:color="auto"/>
        <w:left w:val="none" w:sz="0" w:space="0" w:color="auto"/>
        <w:bottom w:val="none" w:sz="0" w:space="0" w:color="auto"/>
        <w:right w:val="none" w:sz="0" w:space="0" w:color="auto"/>
      </w:divBdr>
    </w:div>
    <w:div w:id="1174687186">
      <w:bodyDiv w:val="1"/>
      <w:marLeft w:val="0"/>
      <w:marRight w:val="0"/>
      <w:marTop w:val="0"/>
      <w:marBottom w:val="0"/>
      <w:divBdr>
        <w:top w:val="none" w:sz="0" w:space="0" w:color="auto"/>
        <w:left w:val="none" w:sz="0" w:space="0" w:color="auto"/>
        <w:bottom w:val="none" w:sz="0" w:space="0" w:color="auto"/>
        <w:right w:val="none" w:sz="0" w:space="0" w:color="auto"/>
      </w:divBdr>
    </w:div>
    <w:div w:id="1681854983">
      <w:bodyDiv w:val="1"/>
      <w:marLeft w:val="0"/>
      <w:marRight w:val="0"/>
      <w:marTop w:val="0"/>
      <w:marBottom w:val="0"/>
      <w:divBdr>
        <w:top w:val="none" w:sz="0" w:space="0" w:color="auto"/>
        <w:left w:val="none" w:sz="0" w:space="0" w:color="auto"/>
        <w:bottom w:val="none" w:sz="0" w:space="0" w:color="auto"/>
        <w:right w:val="none" w:sz="0" w:space="0" w:color="auto"/>
      </w:divBdr>
    </w:div>
    <w:div w:id="1886913411">
      <w:bodyDiv w:val="1"/>
      <w:marLeft w:val="0"/>
      <w:marRight w:val="0"/>
      <w:marTop w:val="0"/>
      <w:marBottom w:val="0"/>
      <w:divBdr>
        <w:top w:val="none" w:sz="0" w:space="0" w:color="auto"/>
        <w:left w:val="none" w:sz="0" w:space="0" w:color="auto"/>
        <w:bottom w:val="none" w:sz="0" w:space="0" w:color="auto"/>
        <w:right w:val="none" w:sz="0" w:space="0" w:color="auto"/>
      </w:divBdr>
    </w:div>
    <w:div w:id="205646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78CDD-2E49-45A0-814D-B0F0EE42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11</Pages>
  <Words>4135</Words>
  <Characters>23575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46</cp:revision>
  <dcterms:created xsi:type="dcterms:W3CDTF">2024-10-04T04:35:00Z</dcterms:created>
  <dcterms:modified xsi:type="dcterms:W3CDTF">2024-10-05T06:29:00Z</dcterms:modified>
</cp:coreProperties>
</file>