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70E" w:rsidRDefault="00B7770E" w:rsidP="00B7770E">
      <w:pPr>
        <w:pStyle w:val="Title"/>
        <w:spacing w:before="0"/>
        <w:ind w:left="0" w:right="0"/>
        <w:rPr>
          <w:sz w:val="24"/>
          <w:szCs w:val="24"/>
        </w:rPr>
      </w:pPr>
    </w:p>
    <w:p w:rsidR="009E0DE1" w:rsidRDefault="009E0DE1" w:rsidP="009E0DE1">
      <w:pPr>
        <w:jc w:val="center"/>
        <w:rPr>
          <w:b/>
          <w:bCs/>
        </w:rPr>
      </w:pPr>
    </w:p>
    <w:p w:rsidR="00A91A09" w:rsidRPr="00A91A09" w:rsidRDefault="00A91A09" w:rsidP="00A91A09">
      <w:pPr>
        <w:pStyle w:val="BodyText"/>
        <w:spacing w:before="7"/>
        <w:jc w:val="center"/>
        <w:rPr>
          <w:b/>
        </w:rPr>
      </w:pPr>
      <w:r w:rsidRPr="00A91A09">
        <w:rPr>
          <w:b/>
        </w:rPr>
        <w:t>Perbandingan Perhitungan Tebal Perkerasan Jalan Dengan Menggunakan Dinamic Cone Penetrometer (Dcp) Dan Tes Pit Di Aek Godang-Hutabargot Kabupaten Mandailing Natal</w:t>
      </w:r>
    </w:p>
    <w:p w:rsidR="009E0DE1" w:rsidRPr="00145201" w:rsidRDefault="009E0DE1" w:rsidP="009E0DE1">
      <w:pPr>
        <w:rPr>
          <w:b/>
          <w:bCs/>
        </w:rPr>
      </w:pPr>
    </w:p>
    <w:p w:rsidR="009E0DE1" w:rsidRPr="009E0DE1" w:rsidRDefault="00A91A09" w:rsidP="00BD14B4">
      <w:pPr>
        <w:jc w:val="center"/>
        <w:rPr>
          <w:sz w:val="20"/>
          <w:szCs w:val="20"/>
          <w:vertAlign w:val="superscript"/>
        </w:rPr>
      </w:pPr>
      <w:r>
        <w:t>Endriyaman Zai</w:t>
      </w:r>
      <w:r w:rsidR="009E0DE1" w:rsidRPr="0059378D">
        <w:rPr>
          <w:sz w:val="20"/>
          <w:szCs w:val="20"/>
          <w:vertAlign w:val="superscript"/>
        </w:rPr>
        <w:t>1</w:t>
      </w:r>
      <w:r w:rsidR="0059378D" w:rsidRPr="0059378D">
        <w:rPr>
          <w:sz w:val="20"/>
          <w:szCs w:val="20"/>
          <w:lang w:val="id-ID"/>
        </w:rPr>
        <w:t xml:space="preserve"> Junaidi </w:t>
      </w:r>
      <w:proofErr w:type="gramStart"/>
      <w:r w:rsidR="0059378D" w:rsidRPr="0059378D">
        <w:rPr>
          <w:sz w:val="20"/>
          <w:szCs w:val="20"/>
          <w:lang w:val="id-ID"/>
        </w:rPr>
        <w:t>Siahaan</w:t>
      </w:r>
      <w:r w:rsidR="0059378D" w:rsidRPr="0059378D">
        <w:rPr>
          <w:sz w:val="20"/>
          <w:szCs w:val="20"/>
          <w:vertAlign w:val="superscript"/>
        </w:rPr>
        <w:t>2</w:t>
      </w:r>
      <w:r w:rsidR="00BD14B4" w:rsidRPr="00BD14B4">
        <w:rPr>
          <w:sz w:val="20"/>
          <w:szCs w:val="20"/>
          <w:lang w:val="id-ID"/>
        </w:rPr>
        <w:t xml:space="preserve"> </w:t>
      </w:r>
      <w:r w:rsidR="00BD14B4">
        <w:rPr>
          <w:sz w:val="20"/>
          <w:szCs w:val="20"/>
        </w:rPr>
        <w:t>,</w:t>
      </w:r>
      <w:proofErr w:type="gramEnd"/>
      <w:r w:rsidR="00BD14B4">
        <w:rPr>
          <w:sz w:val="20"/>
          <w:szCs w:val="20"/>
        </w:rPr>
        <w:t xml:space="preserve"> Muhammad Irwansyah</w:t>
      </w:r>
      <w:r w:rsidR="00BD14B4">
        <w:rPr>
          <w:sz w:val="20"/>
          <w:szCs w:val="20"/>
          <w:vertAlign w:val="superscript"/>
        </w:rPr>
        <w:t>3</w:t>
      </w:r>
    </w:p>
    <w:p w:rsidR="009E0DE1" w:rsidRPr="004E0122" w:rsidRDefault="009E0DE1" w:rsidP="009E0DE1">
      <w:pPr>
        <w:jc w:val="center"/>
        <w:rPr>
          <w:sz w:val="20"/>
          <w:szCs w:val="20"/>
        </w:rPr>
      </w:pPr>
      <w:r>
        <w:rPr>
          <w:sz w:val="20"/>
          <w:szCs w:val="20"/>
          <w:vertAlign w:val="superscript"/>
        </w:rPr>
        <w:t>1</w:t>
      </w:r>
      <w:proofErr w:type="gramStart"/>
      <w:r w:rsidR="0059378D">
        <w:rPr>
          <w:sz w:val="20"/>
          <w:szCs w:val="20"/>
          <w:vertAlign w:val="superscript"/>
        </w:rPr>
        <w:t>,2</w:t>
      </w:r>
      <w:r w:rsidR="00BD14B4">
        <w:rPr>
          <w:sz w:val="20"/>
          <w:szCs w:val="20"/>
          <w:vertAlign w:val="superscript"/>
        </w:rPr>
        <w:t>,3</w:t>
      </w:r>
      <w:bookmarkStart w:id="0" w:name="_GoBack"/>
      <w:bookmarkEnd w:id="0"/>
      <w:r w:rsidRPr="004E0122">
        <w:rPr>
          <w:sz w:val="20"/>
          <w:szCs w:val="20"/>
        </w:rPr>
        <w:t>Prodi</w:t>
      </w:r>
      <w:proofErr w:type="gramEnd"/>
      <w:r w:rsidRPr="004E0122">
        <w:rPr>
          <w:sz w:val="20"/>
          <w:szCs w:val="20"/>
        </w:rPr>
        <w:t xml:space="preserve"> Teknik Sipil, </w:t>
      </w:r>
      <w:r w:rsidRPr="004E0122">
        <w:rPr>
          <w:bCs/>
          <w:sz w:val="20"/>
          <w:szCs w:val="20"/>
        </w:rPr>
        <w:t>Fakultas Teknik</w:t>
      </w:r>
      <w:r>
        <w:rPr>
          <w:bCs/>
          <w:sz w:val="20"/>
          <w:szCs w:val="20"/>
        </w:rPr>
        <w:t>,</w:t>
      </w:r>
      <w:r w:rsidRPr="004E0122">
        <w:rPr>
          <w:bCs/>
          <w:sz w:val="20"/>
          <w:szCs w:val="20"/>
        </w:rPr>
        <w:t xml:space="preserve"> Universitas Asahan</w:t>
      </w:r>
      <w:r>
        <w:rPr>
          <w:bCs/>
          <w:sz w:val="20"/>
          <w:szCs w:val="20"/>
        </w:rPr>
        <w:t xml:space="preserve">, </w:t>
      </w:r>
      <w:r w:rsidRPr="00603F7E">
        <w:rPr>
          <w:color w:val="000000" w:themeColor="text1"/>
          <w:sz w:val="20"/>
        </w:rPr>
        <w:t>Kisaran, Kab. Asahan</w:t>
      </w:r>
    </w:p>
    <w:p w:rsidR="009E0DE1" w:rsidRPr="00DD07F2" w:rsidRDefault="009E0DE1" w:rsidP="00A91A09">
      <w:pPr>
        <w:jc w:val="center"/>
        <w:rPr>
          <w:color w:val="000000" w:themeColor="text1"/>
          <w:sz w:val="20"/>
          <w:szCs w:val="20"/>
        </w:rPr>
      </w:pPr>
      <w:r>
        <w:rPr>
          <w:color w:val="000000" w:themeColor="text1"/>
          <w:sz w:val="20"/>
          <w:szCs w:val="20"/>
        </w:rPr>
        <w:t>E</w:t>
      </w:r>
      <w:r w:rsidRPr="009E0DE1">
        <w:rPr>
          <w:color w:val="000000" w:themeColor="text1"/>
          <w:sz w:val="20"/>
          <w:szCs w:val="20"/>
        </w:rPr>
        <w:t>-</w:t>
      </w:r>
      <w:r w:rsidRPr="009E0DE1">
        <w:rPr>
          <w:color w:val="000000" w:themeColor="text1"/>
          <w:sz w:val="20"/>
          <w:szCs w:val="20"/>
          <w:lang w:val="id-ID"/>
        </w:rPr>
        <w:t>mail</w:t>
      </w:r>
      <w:r w:rsidRPr="009E0DE1">
        <w:rPr>
          <w:color w:val="000000" w:themeColor="text1"/>
          <w:sz w:val="20"/>
          <w:szCs w:val="20"/>
        </w:rPr>
        <w:t xml:space="preserve">: </w:t>
      </w:r>
      <w:hyperlink r:id="rId9" w:history="1">
        <w:r w:rsidR="00A91A09" w:rsidRPr="00A91A09">
          <w:rPr>
            <w:rStyle w:val="Hyperlink"/>
            <w:color w:val="000000" w:themeColor="text1"/>
            <w:u w:val="none"/>
          </w:rPr>
          <w:t>endry.zai94@gmail.com</w:t>
        </w:r>
      </w:hyperlink>
      <w:r w:rsidR="00A91A09">
        <w:rPr>
          <w:rStyle w:val="Hyperlink"/>
          <w:color w:val="000000" w:themeColor="text1"/>
          <w:u w:val="none"/>
        </w:rPr>
        <w:t xml:space="preserve"> </w:t>
      </w:r>
      <w:r w:rsidRPr="00603F7E">
        <w:rPr>
          <w:color w:val="000000" w:themeColor="text1"/>
          <w:sz w:val="20"/>
        </w:rPr>
        <w:t>(korespondensi</w:t>
      </w:r>
      <w:r>
        <w:rPr>
          <w:sz w:val="20"/>
        </w:rPr>
        <w:t>)</w:t>
      </w:r>
    </w:p>
    <w:p w:rsidR="009E0DE1" w:rsidRDefault="009E0DE1" w:rsidP="00160F04">
      <w:pPr>
        <w:pStyle w:val="Heading1"/>
        <w:spacing w:before="91"/>
        <w:ind w:left="710" w:right="552" w:hanging="58"/>
        <w:jc w:val="center"/>
      </w:pPr>
    </w:p>
    <w:p w:rsidR="00160F04" w:rsidRDefault="00160F04" w:rsidP="00160F04">
      <w:pPr>
        <w:pStyle w:val="BodyText"/>
        <w:spacing w:before="6"/>
        <w:rPr>
          <w:sz w:val="25"/>
        </w:rPr>
      </w:pPr>
    </w:p>
    <w:p w:rsidR="00812DCB" w:rsidRPr="00812DCB" w:rsidRDefault="00160F04" w:rsidP="001C4038">
      <w:pPr>
        <w:spacing w:line="276" w:lineRule="auto"/>
        <w:ind w:left="1134" w:right="144"/>
        <w:jc w:val="both"/>
        <w:rPr>
          <w:i/>
          <w:iCs/>
          <w:sz w:val="20"/>
          <w:szCs w:val="20"/>
        </w:rPr>
      </w:pPr>
      <w:proofErr w:type="gramStart"/>
      <w:r>
        <w:rPr>
          <w:b/>
          <w:sz w:val="20"/>
        </w:rPr>
        <w:t>ABSTRAK.</w:t>
      </w:r>
      <w:proofErr w:type="gramEnd"/>
      <w:r>
        <w:rPr>
          <w:b/>
          <w:sz w:val="20"/>
        </w:rPr>
        <w:t xml:space="preserve"> </w:t>
      </w:r>
      <w:r w:rsidR="00812DCB" w:rsidRPr="00812DCB">
        <w:rPr>
          <w:i/>
          <w:iCs/>
          <w:sz w:val="20"/>
          <w:szCs w:val="20"/>
        </w:rPr>
        <w:t xml:space="preserve">Ketika infrastruktur jalan digunakan secara berkelanjutan, kualitas layanannya </w:t>
      </w:r>
      <w:proofErr w:type="gramStart"/>
      <w:r w:rsidR="00812DCB" w:rsidRPr="00812DCB">
        <w:rPr>
          <w:i/>
          <w:iCs/>
          <w:sz w:val="20"/>
          <w:szCs w:val="20"/>
        </w:rPr>
        <w:t>akan</w:t>
      </w:r>
      <w:proofErr w:type="gramEnd"/>
      <w:r w:rsidR="00812DCB" w:rsidRPr="00812DCB">
        <w:rPr>
          <w:i/>
          <w:iCs/>
          <w:sz w:val="20"/>
          <w:szCs w:val="20"/>
        </w:rPr>
        <w:t xml:space="preserve"> terus menurun seiring dengan usia penggunaannya. Struktur konstruksi perkerasan jalan dengan perencaan sub-grade (tanah dasar) atau urugan secara keseluruhan mempunyai daya dukung (CBR) yang seragam, lapisan sub-base sebagai fondasi bagian bawah dan lapisan base sebagai fondasi bagian atas</w:t>
      </w:r>
      <w:proofErr w:type="gramStart"/>
      <w:r w:rsidR="00812DCB" w:rsidRPr="00812DCB">
        <w:rPr>
          <w:i/>
          <w:iCs/>
          <w:sz w:val="20"/>
          <w:szCs w:val="20"/>
        </w:rPr>
        <w:t>.[</w:t>
      </w:r>
      <w:proofErr w:type="gramEnd"/>
      <w:r w:rsidR="00812DCB" w:rsidRPr="00812DCB">
        <w:rPr>
          <w:i/>
          <w:iCs/>
          <w:sz w:val="20"/>
          <w:szCs w:val="20"/>
        </w:rPr>
        <w:t xml:space="preserve">1]. Penelitian ini membahas tentang </w:t>
      </w:r>
      <w:r w:rsidR="00812DCB">
        <w:rPr>
          <w:i/>
          <w:iCs/>
          <w:sz w:val="20"/>
          <w:szCs w:val="20"/>
        </w:rPr>
        <w:t>p</w:t>
      </w:r>
      <w:r w:rsidR="00812DCB" w:rsidRPr="00812DCB">
        <w:rPr>
          <w:i/>
          <w:iCs/>
          <w:sz w:val="20"/>
          <w:szCs w:val="20"/>
        </w:rPr>
        <w:t xml:space="preserve">erbandingan </w:t>
      </w:r>
      <w:r w:rsidR="00812DCB">
        <w:rPr>
          <w:i/>
          <w:iCs/>
          <w:sz w:val="20"/>
          <w:szCs w:val="20"/>
        </w:rPr>
        <w:t>p</w:t>
      </w:r>
      <w:r w:rsidR="00812DCB" w:rsidRPr="00812DCB">
        <w:rPr>
          <w:i/>
          <w:iCs/>
          <w:sz w:val="20"/>
          <w:szCs w:val="20"/>
        </w:rPr>
        <w:t xml:space="preserve">erhitungan </w:t>
      </w:r>
      <w:r w:rsidR="00812DCB">
        <w:rPr>
          <w:i/>
          <w:iCs/>
          <w:sz w:val="20"/>
          <w:szCs w:val="20"/>
        </w:rPr>
        <w:t>t</w:t>
      </w:r>
      <w:r w:rsidR="00812DCB" w:rsidRPr="00812DCB">
        <w:rPr>
          <w:i/>
          <w:iCs/>
          <w:sz w:val="20"/>
          <w:szCs w:val="20"/>
        </w:rPr>
        <w:t xml:space="preserve">ebal </w:t>
      </w:r>
      <w:r w:rsidR="00812DCB">
        <w:rPr>
          <w:i/>
          <w:iCs/>
          <w:sz w:val="20"/>
          <w:szCs w:val="20"/>
        </w:rPr>
        <w:t>p</w:t>
      </w:r>
      <w:r w:rsidR="00812DCB" w:rsidRPr="00812DCB">
        <w:rPr>
          <w:i/>
          <w:iCs/>
          <w:sz w:val="20"/>
          <w:szCs w:val="20"/>
        </w:rPr>
        <w:t xml:space="preserve">erkerasan </w:t>
      </w:r>
      <w:r w:rsidR="00812DCB">
        <w:rPr>
          <w:i/>
          <w:iCs/>
          <w:sz w:val="20"/>
          <w:szCs w:val="20"/>
        </w:rPr>
        <w:t>j</w:t>
      </w:r>
      <w:r w:rsidR="00812DCB" w:rsidRPr="00812DCB">
        <w:rPr>
          <w:i/>
          <w:iCs/>
          <w:sz w:val="20"/>
          <w:szCs w:val="20"/>
        </w:rPr>
        <w:t xml:space="preserve">alan </w:t>
      </w:r>
      <w:r w:rsidR="00812DCB">
        <w:rPr>
          <w:i/>
          <w:iCs/>
          <w:sz w:val="20"/>
          <w:szCs w:val="20"/>
        </w:rPr>
        <w:t>dengan m</w:t>
      </w:r>
      <w:r w:rsidR="00812DCB" w:rsidRPr="00812DCB">
        <w:rPr>
          <w:i/>
          <w:iCs/>
          <w:sz w:val="20"/>
          <w:szCs w:val="20"/>
        </w:rPr>
        <w:t xml:space="preserve">enggunakan </w:t>
      </w:r>
      <w:r w:rsidR="00812DCB">
        <w:rPr>
          <w:i/>
          <w:iCs/>
          <w:sz w:val="20"/>
          <w:szCs w:val="20"/>
        </w:rPr>
        <w:t>d</w:t>
      </w:r>
      <w:r w:rsidR="00812DCB" w:rsidRPr="00812DCB">
        <w:rPr>
          <w:i/>
          <w:iCs/>
          <w:sz w:val="20"/>
          <w:szCs w:val="20"/>
        </w:rPr>
        <w:t xml:space="preserve">inamic </w:t>
      </w:r>
      <w:r w:rsidR="00812DCB">
        <w:rPr>
          <w:i/>
          <w:iCs/>
          <w:sz w:val="20"/>
          <w:szCs w:val="20"/>
        </w:rPr>
        <w:t>cone p</w:t>
      </w:r>
      <w:r w:rsidR="00812DCB" w:rsidRPr="00812DCB">
        <w:rPr>
          <w:i/>
          <w:iCs/>
          <w:sz w:val="20"/>
          <w:szCs w:val="20"/>
        </w:rPr>
        <w:t>enetrometer (</w:t>
      </w:r>
      <w:r w:rsidR="00812DCB">
        <w:rPr>
          <w:i/>
          <w:iCs/>
          <w:sz w:val="20"/>
          <w:szCs w:val="20"/>
        </w:rPr>
        <w:t>D</w:t>
      </w:r>
      <w:r w:rsidR="00D44A2F">
        <w:rPr>
          <w:i/>
          <w:iCs/>
          <w:sz w:val="20"/>
          <w:szCs w:val="20"/>
        </w:rPr>
        <w:t>CP</w:t>
      </w:r>
      <w:r w:rsidR="00812DCB" w:rsidRPr="00812DCB">
        <w:rPr>
          <w:i/>
          <w:iCs/>
          <w:sz w:val="20"/>
          <w:szCs w:val="20"/>
        </w:rPr>
        <w:t xml:space="preserve">) Dan </w:t>
      </w:r>
      <w:r w:rsidR="00D44A2F">
        <w:rPr>
          <w:i/>
          <w:iCs/>
          <w:sz w:val="20"/>
          <w:szCs w:val="20"/>
        </w:rPr>
        <w:t>t</w:t>
      </w:r>
      <w:r w:rsidR="00812DCB" w:rsidRPr="00812DCB">
        <w:rPr>
          <w:i/>
          <w:iCs/>
          <w:sz w:val="20"/>
          <w:szCs w:val="20"/>
        </w:rPr>
        <w:t xml:space="preserve">es </w:t>
      </w:r>
      <w:r w:rsidR="00D44A2F">
        <w:rPr>
          <w:i/>
          <w:iCs/>
          <w:sz w:val="20"/>
          <w:szCs w:val="20"/>
        </w:rPr>
        <w:t>p</w:t>
      </w:r>
      <w:r w:rsidR="00812DCB" w:rsidRPr="00812DCB">
        <w:rPr>
          <w:i/>
          <w:iCs/>
          <w:sz w:val="20"/>
          <w:szCs w:val="20"/>
        </w:rPr>
        <w:t xml:space="preserve">it </w:t>
      </w:r>
      <w:r w:rsidR="00D44A2F">
        <w:rPr>
          <w:i/>
          <w:iCs/>
          <w:sz w:val="20"/>
          <w:szCs w:val="20"/>
        </w:rPr>
        <w:t>d</w:t>
      </w:r>
      <w:r w:rsidR="00812DCB" w:rsidRPr="00812DCB">
        <w:rPr>
          <w:i/>
          <w:iCs/>
          <w:sz w:val="20"/>
          <w:szCs w:val="20"/>
        </w:rPr>
        <w:t xml:space="preserve">i Aek Godang-Hutabargot Kabupaten Mandailing Natal. Berdasarkan hasil penelitian </w:t>
      </w:r>
      <w:proofErr w:type="gramStart"/>
      <w:r w:rsidR="00812DCB" w:rsidRPr="00812DCB">
        <w:rPr>
          <w:i/>
          <w:iCs/>
          <w:sz w:val="20"/>
          <w:szCs w:val="20"/>
        </w:rPr>
        <w:t>bahwa  metode</w:t>
      </w:r>
      <w:proofErr w:type="gramEnd"/>
      <w:r w:rsidR="00812DCB" w:rsidRPr="00812DCB">
        <w:rPr>
          <w:i/>
          <w:iCs/>
          <w:sz w:val="20"/>
          <w:szCs w:val="20"/>
        </w:rPr>
        <w:t xml:space="preserve"> DCP diperoleh hasil CBR dengan mencari kepadatan tanah dasar memiliki hasil desain 6 cm dengan ketebalan jalan 19 cm. metode Tes Pit berdasarkan hasil dari pemadatan lapisan perkerasan Jalan memiliki hasil desain 5 cm dengan hasil tebal setelah pemadatan memiliki 6 cm. metode DCP dan Tes Pit Memiliki kesamaan untuk menghitung tebal jalan dengan menggunakan Metode AASTHO 1993</w:t>
      </w:r>
    </w:p>
    <w:p w:rsidR="00160F04" w:rsidRPr="0086510D" w:rsidRDefault="00160F04" w:rsidP="00160F04">
      <w:pPr>
        <w:pStyle w:val="BodyText"/>
        <w:spacing w:before="1"/>
        <w:ind w:left="1134" w:right="144"/>
        <w:rPr>
          <w:sz w:val="10"/>
          <w:szCs w:val="12"/>
        </w:rPr>
      </w:pPr>
    </w:p>
    <w:p w:rsidR="00812DCB" w:rsidRDefault="00812DCB" w:rsidP="00812DCB">
      <w:pPr>
        <w:tabs>
          <w:tab w:val="left" w:pos="1134"/>
        </w:tabs>
        <w:spacing w:line="360" w:lineRule="auto"/>
        <w:ind w:right="238"/>
        <w:rPr>
          <w:b/>
          <w:sz w:val="24"/>
          <w:szCs w:val="24"/>
        </w:rPr>
      </w:pPr>
      <w:r>
        <w:rPr>
          <w:b/>
          <w:sz w:val="20"/>
        </w:rPr>
        <w:tab/>
      </w:r>
      <w:r w:rsidR="00160F04">
        <w:rPr>
          <w:b/>
          <w:sz w:val="20"/>
        </w:rPr>
        <w:t>Kata</w:t>
      </w:r>
      <w:r w:rsidR="00160F04">
        <w:rPr>
          <w:b/>
          <w:spacing w:val="-1"/>
          <w:sz w:val="20"/>
        </w:rPr>
        <w:t xml:space="preserve"> </w:t>
      </w:r>
      <w:proofErr w:type="gramStart"/>
      <w:r w:rsidR="00160F04">
        <w:rPr>
          <w:b/>
          <w:sz w:val="20"/>
        </w:rPr>
        <w:t xml:space="preserve">Kunci </w:t>
      </w:r>
      <w:r w:rsidR="00160F04">
        <w:rPr>
          <w:sz w:val="20"/>
        </w:rPr>
        <w:t>:</w:t>
      </w:r>
      <w:proofErr w:type="gramEnd"/>
      <w:r w:rsidR="00160F04">
        <w:rPr>
          <w:spacing w:val="-2"/>
          <w:sz w:val="20"/>
        </w:rPr>
        <w:t xml:space="preserve"> </w:t>
      </w:r>
      <w:r w:rsidR="009E0DE1" w:rsidRPr="004B3F58">
        <w:rPr>
          <w:rFonts w:asciiTheme="majorBidi" w:hAnsiTheme="majorBidi" w:cstheme="majorBidi"/>
          <w:i/>
          <w:iCs/>
          <w:color w:val="000000"/>
          <w:sz w:val="20"/>
          <w:szCs w:val="20"/>
        </w:rPr>
        <w:t>Metode AASHTO 1</w:t>
      </w:r>
      <w:r>
        <w:rPr>
          <w:rFonts w:asciiTheme="majorBidi" w:hAnsiTheme="majorBidi" w:cstheme="majorBidi"/>
          <w:i/>
          <w:iCs/>
          <w:color w:val="000000"/>
          <w:sz w:val="20"/>
          <w:szCs w:val="20"/>
        </w:rPr>
        <w:t>993</w:t>
      </w:r>
      <w:r w:rsidR="009E0DE1" w:rsidRPr="004B3F58">
        <w:rPr>
          <w:rFonts w:asciiTheme="majorBidi" w:hAnsiTheme="majorBidi" w:cstheme="majorBidi"/>
          <w:i/>
          <w:iCs/>
          <w:color w:val="000000"/>
          <w:sz w:val="20"/>
          <w:szCs w:val="20"/>
        </w:rPr>
        <w:t>,</w:t>
      </w:r>
      <w:r w:rsidRPr="00812DCB">
        <w:rPr>
          <w:sz w:val="24"/>
          <w:szCs w:val="24"/>
        </w:rPr>
        <w:t xml:space="preserve"> </w:t>
      </w:r>
      <w:r w:rsidRPr="00812DCB">
        <w:rPr>
          <w:i/>
          <w:iCs/>
          <w:sz w:val="20"/>
          <w:szCs w:val="20"/>
        </w:rPr>
        <w:t>Dinamic Cone Penetrometer (Dcp), Tes Pit</w:t>
      </w:r>
      <w:r>
        <w:rPr>
          <w:sz w:val="24"/>
          <w:szCs w:val="24"/>
        </w:rPr>
        <w:t xml:space="preserve">         </w:t>
      </w:r>
    </w:p>
    <w:p w:rsidR="00160F04" w:rsidRDefault="009E0DE1" w:rsidP="00812DCB">
      <w:pPr>
        <w:ind w:left="1134" w:right="144"/>
        <w:rPr>
          <w:i/>
          <w:sz w:val="20"/>
        </w:rPr>
      </w:pPr>
      <w:r>
        <w:rPr>
          <w:rFonts w:asciiTheme="majorBidi" w:hAnsiTheme="majorBidi" w:cstheme="majorBidi"/>
          <w:i/>
          <w:iCs/>
          <w:color w:val="000000"/>
          <w:sz w:val="20"/>
          <w:szCs w:val="20"/>
        </w:rPr>
        <w:t xml:space="preserve"> </w:t>
      </w:r>
    </w:p>
    <w:p w:rsidR="00160F04" w:rsidRDefault="00160F04" w:rsidP="00160F04">
      <w:pPr>
        <w:ind w:left="284"/>
        <w:jc w:val="center"/>
        <w:rPr>
          <w:sz w:val="20"/>
          <w:szCs w:val="20"/>
        </w:rPr>
      </w:pPr>
    </w:p>
    <w:p w:rsidR="001C4038" w:rsidRPr="00CB17D5" w:rsidRDefault="00160F04" w:rsidP="001C4038">
      <w:pPr>
        <w:tabs>
          <w:tab w:val="left" w:pos="8789"/>
        </w:tabs>
        <w:ind w:left="1134" w:right="144"/>
        <w:jc w:val="both"/>
        <w:rPr>
          <w:rFonts w:asciiTheme="majorBidi" w:hAnsiTheme="majorBidi" w:cstheme="majorBidi"/>
          <w:i/>
          <w:iCs/>
          <w:color w:val="202124"/>
          <w:sz w:val="20"/>
          <w:szCs w:val="20"/>
        </w:rPr>
      </w:pPr>
      <w:r>
        <w:rPr>
          <w:b/>
          <w:i/>
          <w:sz w:val="20"/>
        </w:rPr>
        <w:t>ABSTRACT.</w:t>
      </w:r>
      <w:r w:rsidR="001C4038">
        <w:rPr>
          <w:b/>
          <w:i/>
          <w:sz w:val="20"/>
        </w:rPr>
        <w:t xml:space="preserve"> </w:t>
      </w:r>
      <w:r w:rsidR="001C4038" w:rsidRPr="001C4038">
        <w:rPr>
          <w:rFonts w:asciiTheme="majorBidi" w:hAnsiTheme="majorBidi" w:cstheme="majorBidi"/>
          <w:i/>
          <w:iCs/>
          <w:color w:val="202124"/>
          <w:sz w:val="20"/>
          <w:szCs w:val="20"/>
        </w:rPr>
        <w:t>When road infrastructure is used continuously, the quality of service will continue to decline as its use ages. The road pavement construction structure with sub-grade (subgrade) or fill design as a whole has a uniform bearing capacity (CBR), the sub-base layer as the bottom foundation and the base layer as the top foundation</w:t>
      </w:r>
      <w:proofErr w:type="gramStart"/>
      <w:r w:rsidR="001C4038" w:rsidRPr="001C4038">
        <w:rPr>
          <w:rFonts w:asciiTheme="majorBidi" w:hAnsiTheme="majorBidi" w:cstheme="majorBidi"/>
          <w:i/>
          <w:iCs/>
          <w:color w:val="202124"/>
          <w:sz w:val="20"/>
          <w:szCs w:val="20"/>
        </w:rPr>
        <w:t>.[</w:t>
      </w:r>
      <w:proofErr w:type="gramEnd"/>
      <w:r w:rsidR="001C4038" w:rsidRPr="001C4038">
        <w:rPr>
          <w:rFonts w:asciiTheme="majorBidi" w:hAnsiTheme="majorBidi" w:cstheme="majorBidi"/>
          <w:i/>
          <w:iCs/>
          <w:color w:val="202124"/>
          <w:sz w:val="20"/>
          <w:szCs w:val="20"/>
        </w:rPr>
        <w:t xml:space="preserve">1]. This research discusses the comparison of calculating road pavement thickness using a dynamic cone penetrometer (DCP) and pit tests in Aek Godang-Hutabargot, Mandailing Natal Regency. Based on the research results, the DCP method obtained CBR results by looking for the density of the subgrade, with a design result of 6 cm with a road thickness of 19 cm. The Pit Test method based on the results of </w:t>
      </w:r>
      <w:proofErr w:type="gramStart"/>
      <w:r w:rsidR="001C4038" w:rsidRPr="001C4038">
        <w:rPr>
          <w:rFonts w:asciiTheme="majorBidi" w:hAnsiTheme="majorBidi" w:cstheme="majorBidi"/>
          <w:i/>
          <w:iCs/>
          <w:color w:val="202124"/>
          <w:sz w:val="20"/>
          <w:szCs w:val="20"/>
        </w:rPr>
        <w:t>compacting</w:t>
      </w:r>
      <w:proofErr w:type="gramEnd"/>
      <w:r w:rsidR="001C4038" w:rsidRPr="001C4038">
        <w:rPr>
          <w:rFonts w:asciiTheme="majorBidi" w:hAnsiTheme="majorBidi" w:cstheme="majorBidi"/>
          <w:i/>
          <w:iCs/>
          <w:color w:val="202124"/>
          <w:sz w:val="20"/>
          <w:szCs w:val="20"/>
        </w:rPr>
        <w:t xml:space="preserve"> the road pavement layer has a design result of 5 cm with a thickness result after compaction of 6 cm. The DCP method and Pit Test have similarities in calculating road thickness using the 1993 AASTHO Method</w:t>
      </w:r>
    </w:p>
    <w:p w:rsidR="00160F04" w:rsidRDefault="00160F04" w:rsidP="00160F04">
      <w:pPr>
        <w:tabs>
          <w:tab w:val="left" w:pos="1134"/>
        </w:tabs>
        <w:ind w:left="284"/>
        <w:rPr>
          <w:b/>
          <w:i/>
          <w:sz w:val="20"/>
        </w:rPr>
      </w:pPr>
    </w:p>
    <w:p w:rsidR="00160F04" w:rsidRDefault="00160F04" w:rsidP="001C4038">
      <w:pPr>
        <w:tabs>
          <w:tab w:val="left" w:pos="1134"/>
        </w:tabs>
        <w:ind w:left="284"/>
        <w:rPr>
          <w:i/>
          <w:sz w:val="20"/>
        </w:rPr>
      </w:pPr>
      <w:r>
        <w:rPr>
          <w:b/>
          <w:i/>
          <w:sz w:val="20"/>
        </w:rPr>
        <w:tab/>
      </w:r>
      <w:proofErr w:type="gramStart"/>
      <w:r>
        <w:rPr>
          <w:b/>
          <w:i/>
          <w:sz w:val="20"/>
        </w:rPr>
        <w:t>Keywords</w:t>
      </w:r>
      <w:r>
        <w:rPr>
          <w:b/>
          <w:i/>
          <w:spacing w:val="-4"/>
          <w:sz w:val="20"/>
        </w:rPr>
        <w:t xml:space="preserve"> </w:t>
      </w:r>
      <w:r>
        <w:rPr>
          <w:b/>
          <w:i/>
          <w:sz w:val="20"/>
        </w:rPr>
        <w:t>:</w:t>
      </w:r>
      <w:proofErr w:type="gramEnd"/>
      <w:r>
        <w:rPr>
          <w:b/>
          <w:i/>
          <w:spacing w:val="-1"/>
          <w:sz w:val="20"/>
        </w:rPr>
        <w:t xml:space="preserve"> </w:t>
      </w:r>
      <w:r w:rsidR="001C4038">
        <w:rPr>
          <w:rStyle w:val="hps"/>
          <w:i/>
          <w:sz w:val="20"/>
          <w:szCs w:val="20"/>
        </w:rPr>
        <w:t>AASHTO 1993</w:t>
      </w:r>
      <w:r w:rsidR="009E0DE1" w:rsidRPr="004B3F58">
        <w:rPr>
          <w:rStyle w:val="hps"/>
          <w:i/>
          <w:sz w:val="20"/>
          <w:szCs w:val="20"/>
        </w:rPr>
        <w:t xml:space="preserve"> method,</w:t>
      </w:r>
      <w:r w:rsidR="009E0DE1">
        <w:rPr>
          <w:rStyle w:val="hps"/>
          <w:i/>
          <w:sz w:val="20"/>
          <w:szCs w:val="20"/>
        </w:rPr>
        <w:t xml:space="preserve"> </w:t>
      </w:r>
      <w:r w:rsidR="001C4038">
        <w:rPr>
          <w:rStyle w:val="hps"/>
          <w:i/>
          <w:sz w:val="20"/>
          <w:szCs w:val="20"/>
        </w:rPr>
        <w:t>Dynamic Cone Penetrometer (DCP), Pit Test</w:t>
      </w:r>
    </w:p>
    <w:p w:rsidR="00160F04" w:rsidRDefault="00160F04" w:rsidP="00160F04">
      <w:pPr>
        <w:pStyle w:val="Title"/>
        <w:spacing w:before="0"/>
        <w:ind w:left="0" w:right="0"/>
        <w:rPr>
          <w:sz w:val="24"/>
          <w:szCs w:val="24"/>
        </w:rPr>
      </w:pPr>
    </w:p>
    <w:p w:rsidR="009E0DE1" w:rsidRDefault="009E0DE1" w:rsidP="00160F04">
      <w:pPr>
        <w:pStyle w:val="Title"/>
        <w:spacing w:before="0"/>
        <w:ind w:left="0" w:right="0"/>
        <w:rPr>
          <w:sz w:val="24"/>
          <w:szCs w:val="24"/>
        </w:rPr>
      </w:pPr>
    </w:p>
    <w:p w:rsidR="005C1C13" w:rsidRDefault="005C1C13" w:rsidP="00160F04">
      <w:pPr>
        <w:pStyle w:val="Title"/>
        <w:spacing w:before="0"/>
        <w:ind w:left="0" w:right="0"/>
        <w:rPr>
          <w:sz w:val="24"/>
          <w:szCs w:val="24"/>
        </w:rPr>
      </w:pPr>
    </w:p>
    <w:p w:rsidR="005C1C13" w:rsidRDefault="005C1C13" w:rsidP="00160F04">
      <w:pPr>
        <w:pStyle w:val="Title"/>
        <w:spacing w:before="0"/>
        <w:ind w:left="0" w:right="0"/>
        <w:rPr>
          <w:sz w:val="24"/>
          <w:szCs w:val="24"/>
        </w:rPr>
      </w:pPr>
    </w:p>
    <w:p w:rsidR="005C1C13" w:rsidRDefault="005C1C13" w:rsidP="00160F04">
      <w:pPr>
        <w:pStyle w:val="Title"/>
        <w:spacing w:before="0"/>
        <w:ind w:left="0" w:right="0"/>
        <w:rPr>
          <w:sz w:val="24"/>
          <w:szCs w:val="24"/>
        </w:rPr>
      </w:pPr>
    </w:p>
    <w:p w:rsidR="005C1C13" w:rsidRDefault="005C1C13" w:rsidP="00160F04">
      <w:pPr>
        <w:pStyle w:val="Title"/>
        <w:spacing w:before="0"/>
        <w:ind w:left="0" w:right="0"/>
        <w:rPr>
          <w:sz w:val="24"/>
          <w:szCs w:val="24"/>
        </w:rPr>
      </w:pPr>
    </w:p>
    <w:p w:rsidR="005C1C13" w:rsidRDefault="005C1C13" w:rsidP="00160F04">
      <w:pPr>
        <w:pStyle w:val="Title"/>
        <w:spacing w:before="0"/>
        <w:ind w:left="0" w:right="0"/>
        <w:rPr>
          <w:sz w:val="24"/>
          <w:szCs w:val="24"/>
        </w:rPr>
      </w:pPr>
    </w:p>
    <w:p w:rsidR="005C1C13" w:rsidRDefault="005C1C13" w:rsidP="00160F04">
      <w:pPr>
        <w:pStyle w:val="Title"/>
        <w:spacing w:before="0"/>
        <w:ind w:left="0" w:right="0"/>
        <w:rPr>
          <w:sz w:val="24"/>
          <w:szCs w:val="24"/>
        </w:rPr>
      </w:pPr>
    </w:p>
    <w:p w:rsidR="009E0DE1" w:rsidRDefault="009E0DE1" w:rsidP="00160F04">
      <w:pPr>
        <w:pStyle w:val="Title"/>
        <w:spacing w:before="0"/>
        <w:ind w:left="0" w:right="0"/>
        <w:rPr>
          <w:sz w:val="24"/>
          <w:szCs w:val="24"/>
        </w:rPr>
      </w:pPr>
    </w:p>
    <w:p w:rsidR="00160F04" w:rsidRDefault="00160F04" w:rsidP="00160F04">
      <w:pPr>
        <w:pStyle w:val="Heading1"/>
        <w:numPr>
          <w:ilvl w:val="0"/>
          <w:numId w:val="1"/>
        </w:numPr>
        <w:tabs>
          <w:tab w:val="left" w:pos="3645"/>
        </w:tabs>
        <w:spacing w:line="360" w:lineRule="auto"/>
        <w:ind w:left="567" w:right="365" w:hanging="283"/>
        <w:jc w:val="left"/>
      </w:pPr>
      <w:r>
        <w:t>PENDAHULUAN</w:t>
      </w:r>
    </w:p>
    <w:p w:rsidR="00BA7DF2" w:rsidRPr="006C69E6" w:rsidRDefault="00BA7DF2" w:rsidP="00BF2B83">
      <w:pPr>
        <w:spacing w:line="276" w:lineRule="auto"/>
        <w:ind w:left="284" w:right="144"/>
        <w:jc w:val="both"/>
        <w:rPr>
          <w:rFonts w:eastAsia="Batang"/>
          <w:lang w:eastAsia="ko-KR"/>
        </w:rPr>
      </w:pPr>
      <w:proofErr w:type="gramStart"/>
      <w:r w:rsidRPr="006C69E6">
        <w:t>Pengembangan infrastruktur jalan bertujuan untuk melancarkan aliran distribusi barang dan layanan, sambil turut serta dalam meningkatkan kualitas hidup dan kesejahteraan manusia.</w:t>
      </w:r>
      <w:proofErr w:type="gramEnd"/>
      <w:r w:rsidRPr="006C69E6">
        <w:t xml:space="preserve"> Konstruksi jalan dan jembatan sebagai bagian dari infrastruktur transportasi merujuk pada perencanaan tata ruang, jaringan transportasi nasional yang efisien, kesesuaian dengan standar keamanan jalan, dan perhatian terhadap dampak lingkungan [2],</w:t>
      </w:r>
    </w:p>
    <w:p w:rsidR="00BA7DF2" w:rsidRPr="006C69E6" w:rsidRDefault="00BA7DF2" w:rsidP="00BF2B83">
      <w:pPr>
        <w:spacing w:line="276" w:lineRule="auto"/>
        <w:ind w:left="284" w:right="144"/>
        <w:jc w:val="both"/>
        <w:rPr>
          <w:rFonts w:eastAsia="Batang"/>
          <w:lang w:eastAsia="ko-KR"/>
        </w:rPr>
      </w:pPr>
    </w:p>
    <w:p w:rsidR="00BA7DF2" w:rsidRPr="006C69E6" w:rsidRDefault="00BA7DF2" w:rsidP="00F140E3">
      <w:pPr>
        <w:pStyle w:val="ListParagraph"/>
        <w:spacing w:line="276" w:lineRule="auto"/>
        <w:ind w:left="284" w:right="144" w:firstLine="0"/>
        <w:jc w:val="both"/>
      </w:pPr>
      <w:r w:rsidRPr="00F140E3">
        <w:t xml:space="preserve">Menurut hasil kesimpulan penelitian </w:t>
      </w:r>
      <w:r w:rsidRPr="006C69E6">
        <w:t>dengan judul Analisa daya dukung tanah dasar (</w:t>
      </w:r>
      <w:r w:rsidRPr="006C69E6">
        <w:rPr>
          <w:i/>
        </w:rPr>
        <w:t>sub grade)</w:t>
      </w:r>
      <w:r w:rsidRPr="006C69E6">
        <w:t xml:space="preserve"> di Kecamatan Wolowa dusun Waole I jalan Kaulea menggunakan alat </w:t>
      </w:r>
      <w:r w:rsidRPr="006C69E6">
        <w:rPr>
          <w:i/>
        </w:rPr>
        <w:t xml:space="preserve">Dynamic Cone Penetrometer </w:t>
      </w:r>
      <w:r w:rsidRPr="006C69E6">
        <w:t xml:space="preserve">(DCP)  dengan menggunakan metode zig-zag dan setiap ruas diberi jarak 100m, </w:t>
      </w:r>
      <w:r w:rsidR="00F140E3">
        <w:t>bahwa hasil</w:t>
      </w:r>
      <w:r w:rsidRPr="006C69E6">
        <w:t xml:space="preserve"> CBR jalan Kuela Desa Waole terdapat di kecamatan Wolowa Kabupaten Buton 9,64% dan memenuhi standar nilai CBR tanah dasar adalah 6% [3].</w:t>
      </w:r>
    </w:p>
    <w:p w:rsidR="00BA7DF2" w:rsidRPr="006C69E6" w:rsidRDefault="00BA7DF2" w:rsidP="00BF2B83">
      <w:pPr>
        <w:spacing w:line="276" w:lineRule="auto"/>
        <w:ind w:left="284" w:right="144"/>
        <w:jc w:val="both"/>
        <w:rPr>
          <w:rFonts w:eastAsia="Batang"/>
          <w:lang w:eastAsia="ko-KR"/>
        </w:rPr>
      </w:pPr>
    </w:p>
    <w:p w:rsidR="006C69E6" w:rsidRPr="006C69E6" w:rsidRDefault="006C69E6" w:rsidP="00F140E3">
      <w:pPr>
        <w:pStyle w:val="ListParagraph"/>
        <w:spacing w:line="276" w:lineRule="auto"/>
        <w:ind w:left="284" w:right="144" w:firstLine="0"/>
        <w:jc w:val="both"/>
      </w:pPr>
      <w:r w:rsidRPr="006C69E6">
        <w:t xml:space="preserve">DCP adalah instrumen yang digunakan untuk menguji kemampuan dukungan </w:t>
      </w:r>
      <w:r w:rsidRPr="006C69E6">
        <w:rPr>
          <w:i/>
        </w:rPr>
        <w:t>sub</w:t>
      </w:r>
      <w:r w:rsidRPr="006C69E6">
        <w:t>-</w:t>
      </w:r>
      <w:r w:rsidRPr="006C69E6">
        <w:rPr>
          <w:i/>
        </w:rPr>
        <w:t>grade</w:t>
      </w:r>
      <w:r w:rsidRPr="006C69E6">
        <w:t xml:space="preserve"> (tanah dasar) secara langsung di lokasi atau pada titik di mana rencana konstruksi perkerasan jalan </w:t>
      </w:r>
      <w:proofErr w:type="gramStart"/>
      <w:r w:rsidRPr="006C69E6">
        <w:t>akan</w:t>
      </w:r>
      <w:proofErr w:type="gramEnd"/>
      <w:r w:rsidRPr="006C69E6">
        <w:t xml:space="preserve"> dilakukan. Kemampuan dukungan sub-grade ini dihitung dengan menganalisis data pengujian DCP, yang melibatkan mengukur kedalaman penetrasi konus saat ujungnya masuk ke dalam tanah dasar setelah palu geser memberikan dampak pada bagian atas batang utama alat DCP. </w:t>
      </w:r>
      <w:proofErr w:type="gramStart"/>
      <w:r w:rsidRPr="006C69E6">
        <w:t>Hal tersebut bertujuan untuk mendapatkan nilai CBR.</w:t>
      </w:r>
      <w:proofErr w:type="gramEnd"/>
      <w:r w:rsidRPr="006C69E6">
        <w:rPr>
          <w:i/>
        </w:rPr>
        <w:t xml:space="preserve"> </w:t>
      </w:r>
      <w:r w:rsidRPr="006C69E6">
        <w:t xml:space="preserve">Selanjutnya, sebagaimana diuraikan dalam standar ASTM D6951/D6951M-09 yang berjudul </w:t>
      </w:r>
      <w:r w:rsidRPr="006C69E6">
        <w:rPr>
          <w:i/>
        </w:rPr>
        <w:t xml:space="preserve">“Standard Test Method for Use of The Dynamic Cone Penetrometer in Shallow Pavement Application” </w:t>
      </w:r>
      <w:r w:rsidRPr="006C69E6">
        <w:t>menjelaskan bahwa DCP menjadi alat yang bermanfaat dalam menilai nilai CBR.</w:t>
      </w:r>
      <w:r w:rsidR="00F140E3">
        <w:t xml:space="preserve"> </w:t>
      </w:r>
      <w:r w:rsidRPr="006C69E6">
        <w:t>[4]</w:t>
      </w:r>
    </w:p>
    <w:p w:rsidR="00BA7DF2" w:rsidRPr="006C69E6" w:rsidRDefault="00BA7DF2" w:rsidP="00BF2B83">
      <w:pPr>
        <w:spacing w:line="276" w:lineRule="auto"/>
        <w:ind w:left="284" w:right="144"/>
        <w:jc w:val="both"/>
        <w:rPr>
          <w:rFonts w:eastAsia="Batang"/>
          <w:lang w:eastAsia="ko-KR"/>
        </w:rPr>
      </w:pPr>
    </w:p>
    <w:p w:rsidR="00430D6E" w:rsidRPr="00E62AD8" w:rsidRDefault="00430D6E" w:rsidP="00430D6E">
      <w:pPr>
        <w:spacing w:line="276" w:lineRule="auto"/>
        <w:ind w:left="284" w:right="144"/>
        <w:jc w:val="both"/>
      </w:pPr>
      <w:proofErr w:type="gramStart"/>
      <w:r>
        <w:t>I</w:t>
      </w:r>
      <w:r w:rsidRPr="00E62AD8">
        <w:t>nfrastruktur jalan raya memiliki peran kunci dalam menjaga kelancaran transportasi darat dan menyediakan kenyamanan serta keselamatan bagi para pengguna jalan.</w:t>
      </w:r>
      <w:proofErr w:type="gramEnd"/>
      <w:r w:rsidRPr="00E62AD8">
        <w:t xml:space="preserve"> </w:t>
      </w:r>
      <w:proofErr w:type="gramStart"/>
      <w:r w:rsidRPr="00E62AD8">
        <w:t xml:space="preserve">Oleh </w:t>
      </w:r>
      <w:r>
        <w:t>sebab</w:t>
      </w:r>
      <w:r w:rsidRPr="00E62AD8">
        <w:t xml:space="preserve"> itu, perencanaan yang baik, mematuhi standar dan kriteria perencanaan yang sah dan berjalan dengan baik di Indonesia, sangat diperlukan [</w:t>
      </w:r>
      <w:r>
        <w:t>5</w:t>
      </w:r>
      <w:r w:rsidRPr="00E62AD8">
        <w:t>].</w:t>
      </w:r>
      <w:proofErr w:type="gramEnd"/>
    </w:p>
    <w:p w:rsidR="00BA7DF2" w:rsidRPr="006C69E6" w:rsidRDefault="00BA7DF2" w:rsidP="00CD405A">
      <w:pPr>
        <w:spacing w:line="276" w:lineRule="auto"/>
        <w:ind w:left="284" w:right="144"/>
        <w:jc w:val="both"/>
        <w:rPr>
          <w:rFonts w:eastAsia="Batang"/>
          <w:lang w:eastAsia="ko-KR"/>
        </w:rPr>
      </w:pPr>
    </w:p>
    <w:p w:rsidR="00BA7DF2" w:rsidRDefault="00BA7DF2" w:rsidP="00CD405A">
      <w:pPr>
        <w:spacing w:line="276" w:lineRule="auto"/>
        <w:ind w:left="284" w:right="144"/>
        <w:jc w:val="both"/>
        <w:rPr>
          <w:rFonts w:eastAsia="Batang"/>
          <w:lang w:eastAsia="ko-KR"/>
        </w:rPr>
      </w:pPr>
    </w:p>
    <w:p w:rsidR="00160F04" w:rsidRPr="00146A4E" w:rsidRDefault="00160F04" w:rsidP="00160F04">
      <w:pPr>
        <w:pStyle w:val="ListParagraph"/>
        <w:tabs>
          <w:tab w:val="left" w:pos="1425"/>
        </w:tabs>
        <w:spacing w:line="276" w:lineRule="auto"/>
        <w:ind w:left="284" w:firstLine="0"/>
        <w:jc w:val="both"/>
        <w:rPr>
          <w:sz w:val="18"/>
          <w:szCs w:val="18"/>
        </w:rPr>
      </w:pPr>
    </w:p>
    <w:p w:rsidR="005270A3" w:rsidRDefault="005270A3" w:rsidP="005270A3">
      <w:pPr>
        <w:pStyle w:val="Heading1"/>
        <w:tabs>
          <w:tab w:val="left" w:pos="567"/>
        </w:tabs>
        <w:ind w:left="284" w:firstLine="0"/>
        <w:jc w:val="both"/>
      </w:pPr>
      <w:r>
        <w:t xml:space="preserve">2. </w:t>
      </w:r>
      <w:r>
        <w:tab/>
        <w:t>METODOLOGI</w:t>
      </w:r>
      <w:r>
        <w:rPr>
          <w:spacing w:val="51"/>
        </w:rPr>
        <w:t xml:space="preserve"> </w:t>
      </w:r>
      <w:r>
        <w:t>PENELITIAN</w:t>
      </w:r>
    </w:p>
    <w:p w:rsidR="005270A3" w:rsidRDefault="005270A3" w:rsidP="005270A3">
      <w:pPr>
        <w:pStyle w:val="BodyText"/>
        <w:spacing w:before="3"/>
        <w:rPr>
          <w:b/>
          <w:sz w:val="18"/>
          <w:szCs w:val="18"/>
        </w:rPr>
      </w:pPr>
    </w:p>
    <w:p w:rsidR="005C1C13" w:rsidRDefault="005C1C13" w:rsidP="00430D6E">
      <w:pPr>
        <w:pStyle w:val="BodyText"/>
        <w:spacing w:before="1" w:line="276" w:lineRule="auto"/>
        <w:ind w:left="284" w:right="254"/>
        <w:jc w:val="both"/>
      </w:pPr>
      <w:r w:rsidRPr="00E62AD8">
        <w:rPr>
          <w:lang w:val="id-ID"/>
        </w:rPr>
        <w:t xml:space="preserve">Penelitian ini merupakan studi lapangan, dilakukan di </w:t>
      </w:r>
      <w:r>
        <w:t>Aek Godang Hutabargot Kab. Mandailing Natal</w:t>
      </w:r>
      <w:r w:rsidRPr="00E62AD8">
        <w:rPr>
          <w:lang w:val="id-ID"/>
        </w:rPr>
        <w:t xml:space="preserve">. Dalam penelitian ini, pendekatan memanfaatkan data kuantitatif, yang merupakan data yang dapat diukur dalam bentuk angka. </w:t>
      </w:r>
    </w:p>
    <w:p w:rsidR="00430D6E" w:rsidRDefault="00430D6E" w:rsidP="00430D6E">
      <w:pPr>
        <w:pStyle w:val="BodyText"/>
        <w:spacing w:before="1" w:line="276" w:lineRule="auto"/>
        <w:ind w:left="284" w:right="254"/>
        <w:jc w:val="both"/>
      </w:pPr>
    </w:p>
    <w:p w:rsidR="00430D6E" w:rsidRPr="00430D6E" w:rsidRDefault="00430D6E" w:rsidP="00430D6E">
      <w:pPr>
        <w:pStyle w:val="BodyText"/>
        <w:spacing w:before="1" w:line="276" w:lineRule="auto"/>
        <w:ind w:left="284" w:right="254"/>
        <w:jc w:val="both"/>
      </w:pPr>
    </w:p>
    <w:p w:rsidR="00430D6E" w:rsidRPr="006C3D69" w:rsidRDefault="00430D6E" w:rsidP="005C1C13">
      <w:pPr>
        <w:pStyle w:val="BodyText"/>
        <w:spacing w:before="1" w:line="276" w:lineRule="auto"/>
        <w:ind w:left="284" w:right="254"/>
        <w:jc w:val="both"/>
        <w:rPr>
          <w:b/>
          <w:bCs/>
        </w:rPr>
      </w:pPr>
    </w:p>
    <w:p w:rsidR="0068742D" w:rsidRDefault="0068742D" w:rsidP="005270A3">
      <w:pPr>
        <w:pStyle w:val="BodyText"/>
        <w:spacing w:before="3"/>
        <w:rPr>
          <w:b/>
          <w:sz w:val="18"/>
          <w:szCs w:val="18"/>
        </w:rPr>
      </w:pPr>
    </w:p>
    <w:p w:rsidR="00291694" w:rsidRPr="001205BF" w:rsidRDefault="00291694" w:rsidP="00291694">
      <w:pPr>
        <w:pStyle w:val="BodyText"/>
        <w:spacing w:before="1" w:line="276" w:lineRule="auto"/>
        <w:ind w:left="284" w:right="254"/>
        <w:jc w:val="both"/>
        <w:rPr>
          <w:b/>
          <w:bCs/>
        </w:rPr>
      </w:pPr>
      <w:r w:rsidRPr="001205BF">
        <w:rPr>
          <w:b/>
          <w:bCs/>
        </w:rPr>
        <w:t>Flowchart Penelitian</w:t>
      </w:r>
      <w:r>
        <w:rPr>
          <w:b/>
          <w:bCs/>
        </w:rPr>
        <w:t xml:space="preserve"> </w:t>
      </w: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r>
        <w:rPr>
          <w:noProof/>
        </w:rPr>
        <w:lastRenderedPageBreak/>
        <w:drawing>
          <wp:anchor distT="0" distB="0" distL="114300" distR="114300" simplePos="0" relativeHeight="251677696" behindDoc="0" locked="0" layoutInCell="1" allowOverlap="1" wp14:anchorId="31B5F81C" wp14:editId="2CFC1421">
            <wp:simplePos x="0" y="0"/>
            <wp:positionH relativeFrom="column">
              <wp:posOffset>1045869</wp:posOffset>
            </wp:positionH>
            <wp:positionV relativeFrom="paragraph">
              <wp:posOffset>67394</wp:posOffset>
            </wp:positionV>
            <wp:extent cx="3485072" cy="371528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1422" r="2843"/>
                    <a:stretch/>
                  </pic:blipFill>
                  <pic:spPr bwMode="auto">
                    <a:xfrm>
                      <a:off x="0" y="0"/>
                      <a:ext cx="3484567" cy="3714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291694" w:rsidRDefault="00291694" w:rsidP="00291694">
      <w:pPr>
        <w:tabs>
          <w:tab w:val="left" w:pos="1425"/>
        </w:tabs>
        <w:spacing w:line="276" w:lineRule="auto"/>
        <w:jc w:val="center"/>
      </w:pPr>
      <w:proofErr w:type="gramStart"/>
      <w:r w:rsidRPr="001205BF">
        <w:t xml:space="preserve">Gambar </w:t>
      </w:r>
      <w:r>
        <w:t>2</w:t>
      </w:r>
      <w:r w:rsidRPr="001205BF">
        <w:t>.</w:t>
      </w:r>
      <w:proofErr w:type="gramEnd"/>
      <w:r w:rsidRPr="001205BF">
        <w:t xml:space="preserve"> 1 Flowchart Penelitian</w:t>
      </w:r>
    </w:p>
    <w:p w:rsidR="0068742D" w:rsidRDefault="0068742D" w:rsidP="005270A3">
      <w:pPr>
        <w:pStyle w:val="BodyText"/>
        <w:spacing w:before="3"/>
        <w:rPr>
          <w:b/>
          <w:sz w:val="18"/>
          <w:szCs w:val="18"/>
        </w:rPr>
      </w:pPr>
    </w:p>
    <w:p w:rsidR="00CD405A" w:rsidRPr="00CD405A" w:rsidRDefault="006C69E6" w:rsidP="00CD405A">
      <w:pPr>
        <w:pStyle w:val="ListParagraph"/>
        <w:tabs>
          <w:tab w:val="left" w:pos="8789"/>
        </w:tabs>
        <w:spacing w:line="360" w:lineRule="auto"/>
        <w:ind w:left="284" w:right="144" w:firstLine="0"/>
        <w:jc w:val="both"/>
      </w:pPr>
      <w:proofErr w:type="gramStart"/>
      <w:r w:rsidRPr="006C69E6">
        <w:t>Dalam hal pengumpulan data, dilakukan melalui metode observasi dan literatur.</w:t>
      </w:r>
      <w:proofErr w:type="gramEnd"/>
      <w:r w:rsidRPr="006C69E6">
        <w:t xml:space="preserve"> Metode </w:t>
      </w:r>
      <w:r w:rsidRPr="00CD405A">
        <w:t xml:space="preserve">observasi merupakan </w:t>
      </w:r>
      <w:proofErr w:type="gramStart"/>
      <w:r w:rsidRPr="00CD405A">
        <w:t>cara</w:t>
      </w:r>
      <w:proofErr w:type="gramEnd"/>
      <w:r w:rsidRPr="00CD405A">
        <w:t xml:space="preserve"> yang bertujuan untuk mengamati, menghimpun, mengidentifikasi, dan menganalisi data</w:t>
      </w:r>
      <w:r w:rsidR="00CD405A" w:rsidRPr="00CD405A">
        <w:t xml:space="preserve"> yang diperoleh melalui observasi langsung di lapangan. </w:t>
      </w:r>
      <w:proofErr w:type="gramStart"/>
      <w:r w:rsidR="00CD405A" w:rsidRPr="00CD405A">
        <w:t>Sementara itu, metode literatur bertujuan untuk menghimpun, mengidentifikasi, dan menganalisis data yang tertulis serta metode kerja yang digunakan.</w:t>
      </w:r>
      <w:proofErr w:type="gramEnd"/>
      <w:r w:rsidR="00CD405A" w:rsidRPr="00CD405A">
        <w:t xml:space="preserve"> Proses pengumpulan data ini melibatkan beberapa langkah, yakni:</w:t>
      </w:r>
    </w:p>
    <w:p w:rsidR="00CD405A" w:rsidRPr="00CD405A" w:rsidRDefault="00CD405A" w:rsidP="00CD405A">
      <w:pPr>
        <w:pStyle w:val="ListParagraph"/>
        <w:widowControl/>
        <w:numPr>
          <w:ilvl w:val="0"/>
          <w:numId w:val="42"/>
        </w:numPr>
        <w:tabs>
          <w:tab w:val="left" w:pos="567"/>
          <w:tab w:val="left" w:pos="8789"/>
        </w:tabs>
        <w:autoSpaceDE/>
        <w:autoSpaceDN/>
        <w:spacing w:line="360" w:lineRule="auto"/>
        <w:ind w:left="284" w:right="144" w:firstLine="0"/>
        <w:contextualSpacing/>
        <w:jc w:val="both"/>
      </w:pPr>
      <w:r w:rsidRPr="00CD405A">
        <w:t>Melakukan penelitian pendahuluan.</w:t>
      </w:r>
    </w:p>
    <w:p w:rsidR="00CD405A" w:rsidRDefault="00CD405A" w:rsidP="00CD405A">
      <w:pPr>
        <w:pStyle w:val="ListParagraph"/>
        <w:tabs>
          <w:tab w:val="left" w:pos="567"/>
          <w:tab w:val="left" w:pos="8789"/>
        </w:tabs>
        <w:spacing w:line="360" w:lineRule="auto"/>
        <w:ind w:left="284" w:right="144" w:firstLine="0"/>
        <w:jc w:val="both"/>
      </w:pPr>
      <w:r>
        <w:tab/>
      </w:r>
      <w:r w:rsidRPr="00CD405A">
        <w:t xml:space="preserve">Peneliti terdahulu adalah sumber yang pernah ada dari hasil penelitian yang kemudian </w:t>
      </w:r>
      <w:proofErr w:type="gramStart"/>
      <w:r w:rsidRPr="00CD405A">
        <w:t>akan</w:t>
      </w:r>
      <w:proofErr w:type="gramEnd"/>
      <w:r w:rsidRPr="00CD405A">
        <w:t xml:space="preserve"> </w:t>
      </w:r>
      <w:r>
        <w:tab/>
      </w:r>
    </w:p>
    <w:p w:rsidR="00CD405A" w:rsidRPr="00CD405A" w:rsidRDefault="00CD405A" w:rsidP="00CD405A">
      <w:pPr>
        <w:pStyle w:val="ListParagraph"/>
        <w:tabs>
          <w:tab w:val="left" w:pos="567"/>
          <w:tab w:val="left" w:pos="8789"/>
        </w:tabs>
        <w:spacing w:line="360" w:lineRule="auto"/>
        <w:ind w:left="284" w:right="144" w:firstLine="0"/>
        <w:jc w:val="both"/>
      </w:pPr>
      <w:r>
        <w:tab/>
      </w:r>
      <w:proofErr w:type="gramStart"/>
      <w:r w:rsidRPr="00CD405A">
        <w:t>digunakan</w:t>
      </w:r>
      <w:proofErr w:type="gramEnd"/>
      <w:r w:rsidRPr="00CD405A">
        <w:t xml:space="preserve"> oleh penulis sebagai pembanding.</w:t>
      </w:r>
    </w:p>
    <w:p w:rsidR="00CD405A" w:rsidRPr="00CD405A" w:rsidRDefault="00CD405A" w:rsidP="00CD405A">
      <w:pPr>
        <w:pStyle w:val="ListParagraph"/>
        <w:numPr>
          <w:ilvl w:val="0"/>
          <w:numId w:val="42"/>
        </w:numPr>
        <w:tabs>
          <w:tab w:val="left" w:pos="567"/>
          <w:tab w:val="left" w:pos="8789"/>
        </w:tabs>
        <w:spacing w:line="360" w:lineRule="auto"/>
        <w:ind w:left="284" w:right="144" w:firstLine="0"/>
        <w:jc w:val="both"/>
      </w:pPr>
      <w:r w:rsidRPr="00CD405A">
        <w:t>Mengadakan studi kepustakaan.</w:t>
      </w:r>
    </w:p>
    <w:p w:rsidR="00CD405A" w:rsidRDefault="00CD405A" w:rsidP="00CD405A">
      <w:pPr>
        <w:pStyle w:val="ListParagraph"/>
        <w:tabs>
          <w:tab w:val="left" w:pos="567"/>
          <w:tab w:val="left" w:pos="8789"/>
        </w:tabs>
        <w:spacing w:line="360" w:lineRule="auto"/>
        <w:ind w:left="284" w:right="144" w:firstLine="0"/>
        <w:jc w:val="both"/>
      </w:pPr>
      <w:r>
        <w:tab/>
      </w:r>
      <w:r w:rsidRPr="00CD405A">
        <w:t xml:space="preserve">Study kepustakaan adalah kegiatan untuk menghimpun informasi yang relevan dangan topik </w:t>
      </w:r>
      <w:r>
        <w:tab/>
      </w:r>
    </w:p>
    <w:p w:rsidR="00CD405A" w:rsidRDefault="00CD405A" w:rsidP="00CD405A">
      <w:pPr>
        <w:pStyle w:val="ListParagraph"/>
        <w:tabs>
          <w:tab w:val="left" w:pos="567"/>
          <w:tab w:val="left" w:pos="8789"/>
        </w:tabs>
        <w:spacing w:line="360" w:lineRule="auto"/>
        <w:ind w:left="284" w:right="144" w:firstLine="0"/>
        <w:jc w:val="both"/>
      </w:pPr>
      <w:r>
        <w:tab/>
      </w:r>
      <w:proofErr w:type="gramStart"/>
      <w:r w:rsidRPr="00CD405A">
        <w:t>atau</w:t>
      </w:r>
      <w:proofErr w:type="gramEnd"/>
      <w:r w:rsidRPr="00CD405A">
        <w:t xml:space="preserve"> masalah yang menjadi objek penelitian atau topik cerita yang di usung ke dalam karya </w:t>
      </w:r>
      <w:r>
        <w:tab/>
      </w:r>
    </w:p>
    <w:p w:rsidR="00CD405A" w:rsidRPr="00CD405A" w:rsidRDefault="00CD405A" w:rsidP="00CD405A">
      <w:pPr>
        <w:pStyle w:val="ListParagraph"/>
        <w:tabs>
          <w:tab w:val="left" w:pos="567"/>
          <w:tab w:val="left" w:pos="8789"/>
        </w:tabs>
        <w:spacing w:line="360" w:lineRule="auto"/>
        <w:ind w:left="284" w:right="144" w:firstLine="0"/>
        <w:jc w:val="both"/>
      </w:pPr>
      <w:r>
        <w:tab/>
      </w:r>
      <w:proofErr w:type="gramStart"/>
      <w:r w:rsidRPr="00CD405A">
        <w:t>tulis</w:t>
      </w:r>
      <w:proofErr w:type="gramEnd"/>
      <w:r w:rsidRPr="00CD405A">
        <w:t>.</w:t>
      </w:r>
    </w:p>
    <w:p w:rsidR="00CD405A" w:rsidRPr="00CD405A" w:rsidRDefault="00CD405A" w:rsidP="00CD405A">
      <w:pPr>
        <w:pStyle w:val="ListParagraph"/>
        <w:numPr>
          <w:ilvl w:val="0"/>
          <w:numId w:val="42"/>
        </w:numPr>
        <w:tabs>
          <w:tab w:val="left" w:pos="567"/>
          <w:tab w:val="left" w:pos="8789"/>
        </w:tabs>
        <w:spacing w:line="360" w:lineRule="auto"/>
        <w:ind w:left="284" w:right="144" w:firstLine="0"/>
        <w:jc w:val="both"/>
      </w:pPr>
      <w:r w:rsidRPr="00CD405A">
        <w:t>Prosedur pengumpulan data</w:t>
      </w:r>
    </w:p>
    <w:p w:rsidR="00CD405A" w:rsidRDefault="00CD405A" w:rsidP="00CD405A">
      <w:pPr>
        <w:pStyle w:val="ListParagraph"/>
        <w:tabs>
          <w:tab w:val="left" w:pos="567"/>
          <w:tab w:val="left" w:pos="8789"/>
        </w:tabs>
        <w:spacing w:line="360" w:lineRule="auto"/>
        <w:ind w:left="284" w:right="144" w:firstLine="0"/>
        <w:jc w:val="both"/>
      </w:pPr>
      <w:r>
        <w:lastRenderedPageBreak/>
        <w:tab/>
      </w:r>
      <w:r w:rsidRPr="00CD405A">
        <w:t xml:space="preserve">Pengumpulan data dilakukan untuk memperoleh informasi yang di butuhkan dalam rangka </w:t>
      </w:r>
      <w:r>
        <w:tab/>
      </w:r>
    </w:p>
    <w:p w:rsidR="00CD405A" w:rsidRPr="00CD405A" w:rsidRDefault="00CD405A" w:rsidP="00CD405A">
      <w:pPr>
        <w:pStyle w:val="ListParagraph"/>
        <w:tabs>
          <w:tab w:val="left" w:pos="567"/>
          <w:tab w:val="left" w:pos="8789"/>
        </w:tabs>
        <w:spacing w:line="360" w:lineRule="auto"/>
        <w:ind w:left="284" w:right="144" w:firstLine="0"/>
        <w:jc w:val="both"/>
      </w:pPr>
      <w:r>
        <w:tab/>
      </w:r>
      <w:proofErr w:type="gramStart"/>
      <w:r w:rsidRPr="00CD405A">
        <w:t>mencapai</w:t>
      </w:r>
      <w:proofErr w:type="gramEnd"/>
      <w:r w:rsidRPr="00CD405A">
        <w:t xml:space="preserve"> tujuan penelitian.</w:t>
      </w:r>
    </w:p>
    <w:p w:rsidR="00CD405A" w:rsidRPr="00CD405A" w:rsidRDefault="00CD405A" w:rsidP="00832496">
      <w:pPr>
        <w:pStyle w:val="ListParagraph"/>
        <w:tabs>
          <w:tab w:val="left" w:pos="8789"/>
        </w:tabs>
        <w:spacing w:line="276" w:lineRule="auto"/>
        <w:ind w:left="284" w:right="144" w:firstLine="0"/>
        <w:jc w:val="both"/>
      </w:pPr>
      <w:proofErr w:type="gramStart"/>
      <w:r w:rsidRPr="00CD405A">
        <w:t>Dalam pengolahan data yang di ambil dari lapangan penulis menuangkan dalam perhitungan dan untuk asumsi.</w:t>
      </w:r>
      <w:proofErr w:type="gramEnd"/>
      <w:r w:rsidRPr="00CD405A">
        <w:t xml:space="preserve"> </w:t>
      </w:r>
      <w:proofErr w:type="gramStart"/>
      <w:r w:rsidRPr="00CD405A">
        <w:t>Selanjutnya hasil dari pengamatan dimasukkan ke dalam asusumsi perhitungan tebal perkerasan jalan sesuai dengan kebutuhan perhitungan.</w:t>
      </w:r>
      <w:proofErr w:type="gramEnd"/>
      <w:r w:rsidRPr="00CD405A">
        <w:t xml:space="preserve"> </w:t>
      </w:r>
      <w:proofErr w:type="gramStart"/>
      <w:r w:rsidRPr="00CD405A">
        <w:t>Selanjutnya pengolahan data proyek berupa gambar kerja dihitung untuk mengtahui jumlah volume pekerjaan.</w:t>
      </w:r>
      <w:proofErr w:type="gramEnd"/>
    </w:p>
    <w:p w:rsidR="006C69E6" w:rsidRPr="006C69E6" w:rsidRDefault="006C69E6" w:rsidP="00CD405A">
      <w:pPr>
        <w:tabs>
          <w:tab w:val="left" w:pos="8647"/>
        </w:tabs>
        <w:spacing w:line="276" w:lineRule="auto"/>
        <w:ind w:left="284"/>
        <w:jc w:val="both"/>
      </w:pPr>
    </w:p>
    <w:p w:rsidR="0074326E" w:rsidRDefault="0074326E" w:rsidP="00C71558">
      <w:pPr>
        <w:pStyle w:val="Heading1"/>
        <w:tabs>
          <w:tab w:val="left" w:pos="8789"/>
        </w:tabs>
        <w:spacing w:before="72" w:line="390" w:lineRule="atLeast"/>
        <w:ind w:left="284" w:right="5506" w:firstLine="0"/>
        <w:rPr>
          <w:spacing w:val="-52"/>
        </w:rPr>
      </w:pPr>
      <w:r>
        <w:t>3.</w:t>
      </w:r>
      <w:r>
        <w:rPr>
          <w:spacing w:val="1"/>
        </w:rPr>
        <w:t xml:space="preserve"> </w:t>
      </w:r>
      <w:r>
        <w:t>HASIL DAN PEMBAHASAN</w:t>
      </w:r>
      <w:r>
        <w:rPr>
          <w:spacing w:val="-52"/>
        </w:rPr>
        <w:t xml:space="preserve"> </w:t>
      </w:r>
    </w:p>
    <w:p w:rsidR="00C71558" w:rsidRPr="00C71558" w:rsidRDefault="00C71558" w:rsidP="00C71558"/>
    <w:p w:rsidR="00832496" w:rsidRPr="00832496" w:rsidRDefault="00832496" w:rsidP="004B1E14">
      <w:pPr>
        <w:spacing w:line="276" w:lineRule="auto"/>
        <w:ind w:left="284" w:right="144"/>
        <w:jc w:val="both"/>
        <w:rPr>
          <w:b/>
        </w:rPr>
      </w:pPr>
      <w:r w:rsidRPr="00832496">
        <w:rPr>
          <w:b/>
        </w:rPr>
        <w:t>Lalu lintas Harian Rata-Rata (LHR)</w:t>
      </w:r>
    </w:p>
    <w:p w:rsidR="004B1E14" w:rsidRDefault="00832496" w:rsidP="00832496">
      <w:pPr>
        <w:spacing w:line="276" w:lineRule="auto"/>
        <w:ind w:left="284" w:right="144"/>
        <w:jc w:val="both"/>
        <w:rPr>
          <w:bCs/>
        </w:rPr>
      </w:pPr>
      <w:r w:rsidRPr="00E62AD8">
        <w:t xml:space="preserve">Data LHR yang digunakan diperoleh dari hasil survai </w:t>
      </w:r>
      <w:proofErr w:type="gramStart"/>
      <w:r w:rsidRPr="00E62AD8">
        <w:t>volume  beban</w:t>
      </w:r>
      <w:proofErr w:type="gramEnd"/>
      <w:r w:rsidRPr="00E62AD8">
        <w:t xml:space="preserve"> lalu lintas yang terjadi pada ruas jalan </w:t>
      </w:r>
      <w:r>
        <w:t>Aek Godang Hutabargot</w:t>
      </w:r>
      <w:r w:rsidRPr="00E62AD8">
        <w:t>. Selanjutnya hasil survai tersebut seperti tersaji dalam tabel berikut</w:t>
      </w:r>
    </w:p>
    <w:p w:rsidR="00904139" w:rsidRDefault="004B1E14" w:rsidP="00832496">
      <w:pPr>
        <w:spacing w:line="276" w:lineRule="auto"/>
        <w:ind w:left="284" w:right="144"/>
        <w:jc w:val="center"/>
        <w:rPr>
          <w:bCs/>
        </w:rPr>
      </w:pPr>
      <w:proofErr w:type="gramStart"/>
      <w:r w:rsidRPr="00E62AD8">
        <w:rPr>
          <w:bCs/>
        </w:rPr>
        <w:t>Tabe</w:t>
      </w:r>
      <w:r w:rsidR="00832496">
        <w:rPr>
          <w:bCs/>
        </w:rPr>
        <w:t>l 1.</w:t>
      </w:r>
      <w:proofErr w:type="gramEnd"/>
      <w:r w:rsidR="00832496">
        <w:rPr>
          <w:bCs/>
        </w:rPr>
        <w:t xml:space="preserve"> Lalu lintas harian</w:t>
      </w:r>
      <w:r w:rsidRPr="00E62AD8">
        <w:rPr>
          <w:bCs/>
        </w:rPr>
        <w:t xml:space="preserve"> (LHR)</w:t>
      </w:r>
    </w:p>
    <w:p w:rsidR="00832496" w:rsidRDefault="00832496" w:rsidP="00832496">
      <w:pPr>
        <w:spacing w:line="276" w:lineRule="auto"/>
        <w:ind w:left="284" w:right="144"/>
        <w:jc w:val="center"/>
        <w:rPr>
          <w:bCs/>
        </w:rPr>
      </w:pPr>
      <w:r>
        <w:rPr>
          <w:noProof/>
        </w:rPr>
        <w:drawing>
          <wp:anchor distT="0" distB="0" distL="114300" distR="114300" simplePos="0" relativeHeight="251678720" behindDoc="0" locked="0" layoutInCell="1" allowOverlap="1" wp14:anchorId="65193C99" wp14:editId="1436B2BE">
            <wp:simplePos x="0" y="0"/>
            <wp:positionH relativeFrom="column">
              <wp:posOffset>630807</wp:posOffset>
            </wp:positionH>
            <wp:positionV relativeFrom="paragraph">
              <wp:posOffset>88205</wp:posOffset>
            </wp:positionV>
            <wp:extent cx="4416425" cy="43027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416425" cy="4302760"/>
                    </a:xfrm>
                    <a:prstGeom prst="rect">
                      <a:avLst/>
                    </a:prstGeom>
                  </pic:spPr>
                </pic:pic>
              </a:graphicData>
            </a:graphic>
            <wp14:sizeRelH relativeFrom="page">
              <wp14:pctWidth>0</wp14:pctWidth>
            </wp14:sizeRelH>
            <wp14:sizeRelV relativeFrom="page">
              <wp14:pctHeight>0</wp14:pctHeight>
            </wp14:sizeRelV>
          </wp:anchor>
        </w:drawing>
      </w: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Pr="00832496" w:rsidRDefault="00832496" w:rsidP="00832496">
      <w:pPr>
        <w:spacing w:line="276" w:lineRule="auto"/>
        <w:ind w:left="284" w:right="144"/>
        <w:jc w:val="both"/>
        <w:rPr>
          <w:bCs/>
          <w:iCs/>
        </w:rPr>
      </w:pPr>
      <w:r w:rsidRPr="00832496">
        <w:rPr>
          <w:b/>
          <w:iCs/>
        </w:rPr>
        <w:lastRenderedPageBreak/>
        <w:t>Dynamic Cone Penetrometer (DCP)</w:t>
      </w:r>
    </w:p>
    <w:p w:rsidR="00832496" w:rsidRPr="001D6EEA" w:rsidRDefault="001D6EEA" w:rsidP="00832496">
      <w:pPr>
        <w:spacing w:line="276" w:lineRule="auto"/>
        <w:ind w:left="284" w:right="144"/>
        <w:jc w:val="both"/>
        <w:rPr>
          <w:bCs/>
        </w:rPr>
      </w:pPr>
      <w:r w:rsidRPr="001D6EEA">
        <w:t xml:space="preserve">Dari data yang didapat memlalui pengujian DCP lapangan maka </w:t>
      </w:r>
      <w:proofErr w:type="gramStart"/>
      <w:r w:rsidRPr="001D6EEA">
        <w:t>didapatkan  hasil</w:t>
      </w:r>
      <w:proofErr w:type="gramEnd"/>
      <w:r w:rsidRPr="001D6EEA">
        <w:t xml:space="preserve"> CBR desain tersebut dibawah ini</w:t>
      </w:r>
      <w:r>
        <w:t>.</w:t>
      </w:r>
    </w:p>
    <w:p w:rsidR="001D6EEA" w:rsidRPr="00E62AD8" w:rsidRDefault="001D6EEA" w:rsidP="001D6EEA">
      <w:pPr>
        <w:spacing w:line="276" w:lineRule="auto"/>
        <w:ind w:left="284" w:right="144"/>
        <w:jc w:val="center"/>
        <w:rPr>
          <w:bCs/>
        </w:rPr>
      </w:pPr>
      <w:proofErr w:type="gramStart"/>
      <w:r>
        <w:rPr>
          <w:bCs/>
        </w:rPr>
        <w:t>Tabel 2.</w:t>
      </w:r>
      <w:proofErr w:type="gramEnd"/>
      <w:r w:rsidRPr="00E62AD8">
        <w:rPr>
          <w:bCs/>
        </w:rPr>
        <w:t xml:space="preserve"> Data California Bearing Ratio (CBR)</w:t>
      </w:r>
    </w:p>
    <w:p w:rsidR="00832496" w:rsidRDefault="00832496" w:rsidP="00832496">
      <w:pPr>
        <w:spacing w:line="276" w:lineRule="auto"/>
        <w:ind w:left="284" w:right="144"/>
        <w:jc w:val="center"/>
        <w:rPr>
          <w:bCs/>
        </w:rPr>
      </w:pPr>
      <w:r>
        <w:rPr>
          <w:noProof/>
        </w:rPr>
        <w:drawing>
          <wp:anchor distT="0" distB="0" distL="114300" distR="114300" simplePos="0" relativeHeight="251679744" behindDoc="0" locked="0" layoutInCell="1" allowOverlap="1" wp14:anchorId="378EE057" wp14:editId="7F414AEF">
            <wp:simplePos x="0" y="0"/>
            <wp:positionH relativeFrom="column">
              <wp:posOffset>968231</wp:posOffset>
            </wp:positionH>
            <wp:positionV relativeFrom="paragraph">
              <wp:posOffset>98378</wp:posOffset>
            </wp:positionV>
            <wp:extent cx="3666227" cy="403716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b="14555"/>
                    <a:stretch/>
                  </pic:blipFill>
                  <pic:spPr bwMode="auto">
                    <a:xfrm>
                      <a:off x="0" y="0"/>
                      <a:ext cx="3665855" cy="40367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1D6EEA" w:rsidRPr="001D6EEA" w:rsidRDefault="001D6EEA" w:rsidP="001D6EEA">
      <w:pPr>
        <w:pStyle w:val="ListParagraph"/>
        <w:spacing w:line="276" w:lineRule="auto"/>
        <w:ind w:left="567" w:firstLine="0"/>
        <w:jc w:val="both"/>
      </w:pPr>
      <w:r w:rsidRPr="001D6EEA">
        <w:t>DCP = CBR x Faktor musim kemarau</w:t>
      </w:r>
    </w:p>
    <w:p w:rsidR="001D6EEA" w:rsidRPr="001D6EEA" w:rsidRDefault="001D6EEA" w:rsidP="001D6EEA">
      <w:pPr>
        <w:pStyle w:val="ListParagraph"/>
        <w:spacing w:line="276" w:lineRule="auto"/>
        <w:ind w:left="567" w:firstLine="0"/>
        <w:jc w:val="both"/>
      </w:pPr>
      <w:r w:rsidRPr="001D6EEA">
        <w:t>CBR Log</w:t>
      </w:r>
      <w:r w:rsidRPr="001D6EEA">
        <w:tab/>
        <w:t>= 6</w:t>
      </w:r>
      <w:proofErr w:type="gramStart"/>
      <w:r w:rsidRPr="001D6EEA">
        <w:t>,89</w:t>
      </w:r>
      <w:proofErr w:type="gramEnd"/>
      <w:r w:rsidRPr="001D6EEA">
        <w:t>-(1.282 x 0.620)</w:t>
      </w:r>
    </w:p>
    <w:p w:rsidR="00832496" w:rsidRPr="001D6EEA" w:rsidRDefault="001D6EEA" w:rsidP="001D6EEA">
      <w:pPr>
        <w:spacing w:line="276" w:lineRule="auto"/>
        <w:ind w:left="567" w:right="144"/>
        <w:jc w:val="both"/>
        <w:rPr>
          <w:bCs/>
        </w:rPr>
      </w:pPr>
      <w:r w:rsidRPr="001D6EEA">
        <w:t xml:space="preserve">CBR Desain </w:t>
      </w:r>
      <w:r w:rsidRPr="001D6EEA">
        <w:tab/>
        <w:t xml:space="preserve">= 6.09  </w:t>
      </w:r>
    </w:p>
    <w:p w:rsidR="00832496" w:rsidRPr="001D6EEA" w:rsidRDefault="00832496" w:rsidP="001D6EEA">
      <w:pPr>
        <w:spacing w:line="276" w:lineRule="auto"/>
        <w:ind w:left="567" w:right="144"/>
        <w:jc w:val="both"/>
        <w:rPr>
          <w:bCs/>
        </w:rPr>
      </w:pPr>
    </w:p>
    <w:p w:rsidR="00832496" w:rsidRPr="001D6EEA" w:rsidRDefault="001D6EEA" w:rsidP="001D6EEA">
      <w:pPr>
        <w:spacing w:line="276" w:lineRule="auto"/>
        <w:ind w:left="284" w:right="144"/>
        <w:jc w:val="both"/>
        <w:rPr>
          <w:bCs/>
        </w:rPr>
      </w:pPr>
      <w:r w:rsidRPr="001D6EEA">
        <w:rPr>
          <w:b/>
        </w:rPr>
        <w:t>Perhitungan Tebal Jalan</w:t>
      </w:r>
    </w:p>
    <w:p w:rsidR="001D6EEA" w:rsidRPr="001D6EEA" w:rsidRDefault="001D6EEA" w:rsidP="001D6EEA">
      <w:pPr>
        <w:ind w:left="284"/>
        <w:jc w:val="both"/>
        <w:rPr>
          <w:rFonts w:asciiTheme="majorBidi" w:hAnsiTheme="majorBidi" w:cstheme="majorBidi"/>
          <w:bCs/>
        </w:rPr>
      </w:pPr>
      <w:r w:rsidRPr="001D6EEA">
        <w:rPr>
          <w:rFonts w:asciiTheme="majorBidi" w:hAnsiTheme="majorBidi" w:cstheme="majorBidi"/>
          <w:bCs/>
        </w:rPr>
        <w:t xml:space="preserve">A. Nilai lalu lintas pada lajur rencana (W18) </w:t>
      </w:r>
    </w:p>
    <w:p w:rsidR="001D6EEA" w:rsidRPr="001D6EEA" w:rsidRDefault="001D6EEA" w:rsidP="001D6EEA">
      <w:pPr>
        <w:pStyle w:val="ListParagraph"/>
        <w:widowControl/>
        <w:numPr>
          <w:ilvl w:val="0"/>
          <w:numId w:val="43"/>
        </w:numPr>
        <w:tabs>
          <w:tab w:val="left" w:pos="851"/>
        </w:tabs>
        <w:autoSpaceDE/>
        <w:autoSpaceDN/>
        <w:spacing w:after="200" w:line="276" w:lineRule="auto"/>
        <w:ind w:left="567" w:firstLine="0"/>
        <w:contextualSpacing/>
        <w:jc w:val="both"/>
        <w:rPr>
          <w:rFonts w:asciiTheme="majorBidi" w:hAnsiTheme="majorBidi" w:cstheme="majorBidi"/>
          <w:bCs/>
        </w:rPr>
      </w:pPr>
      <w:r w:rsidRPr="001D6EEA">
        <w:rPr>
          <w:rFonts w:asciiTheme="majorBidi" w:hAnsiTheme="majorBidi" w:cstheme="majorBidi"/>
          <w:bCs/>
        </w:rPr>
        <w:t xml:space="preserve">Lalu lintas pada lajur rencana (W18) </w:t>
      </w:r>
    </w:p>
    <w:p w:rsidR="001D6EEA" w:rsidRPr="001D6EEA" w:rsidRDefault="001D6EEA" w:rsidP="001D6EEA">
      <w:pPr>
        <w:pStyle w:val="ListParagraph"/>
        <w:ind w:left="567" w:firstLine="0"/>
        <w:jc w:val="both"/>
        <w:rPr>
          <w:rFonts w:asciiTheme="majorBidi" w:hAnsiTheme="majorBidi" w:cstheme="majorBidi"/>
          <w:bCs/>
        </w:rPr>
      </w:pPr>
      <w:r w:rsidRPr="001D6EEA">
        <w:rPr>
          <w:rFonts w:asciiTheme="majorBidi" w:hAnsiTheme="majorBidi" w:cstheme="majorBidi"/>
          <w:bCs/>
        </w:rPr>
        <w:t xml:space="preserve">W18 = DD x DL x ŵ18 </w:t>
      </w:r>
    </w:p>
    <w:p w:rsidR="001D6EEA" w:rsidRPr="001D6EEA" w:rsidRDefault="001D6EEA" w:rsidP="001D6EEA">
      <w:pPr>
        <w:ind w:left="284" w:firstLine="720"/>
        <w:jc w:val="both"/>
        <w:rPr>
          <w:rFonts w:asciiTheme="majorBidi" w:hAnsiTheme="majorBidi" w:cstheme="majorBidi"/>
          <w:bCs/>
        </w:rPr>
      </w:pPr>
      <w:r>
        <w:rPr>
          <w:rFonts w:asciiTheme="majorBidi" w:hAnsiTheme="majorBidi" w:cstheme="majorBidi"/>
          <w:bCs/>
        </w:rPr>
        <w:t xml:space="preserve"> </w:t>
      </w:r>
      <w:r w:rsidRPr="001D6EEA">
        <w:rPr>
          <w:rFonts w:asciiTheme="majorBidi" w:hAnsiTheme="majorBidi" w:cstheme="majorBidi"/>
          <w:bCs/>
        </w:rPr>
        <w:t>= 0</w:t>
      </w:r>
      <w:proofErr w:type="gramStart"/>
      <w:r w:rsidRPr="001D6EEA">
        <w:rPr>
          <w:rFonts w:asciiTheme="majorBidi" w:hAnsiTheme="majorBidi" w:cstheme="majorBidi"/>
          <w:bCs/>
        </w:rPr>
        <w:t>,5</w:t>
      </w:r>
      <w:proofErr w:type="gramEnd"/>
      <w:r w:rsidRPr="001D6EEA">
        <w:rPr>
          <w:rFonts w:asciiTheme="majorBidi" w:hAnsiTheme="majorBidi" w:cstheme="majorBidi"/>
          <w:bCs/>
        </w:rPr>
        <w:t xml:space="preserve"> x 1 x 43,108.000</w:t>
      </w:r>
    </w:p>
    <w:p w:rsidR="001D6EEA" w:rsidRPr="001D6EEA" w:rsidRDefault="001D6EEA" w:rsidP="001D6EEA">
      <w:pPr>
        <w:ind w:left="284" w:firstLine="720"/>
        <w:jc w:val="both"/>
        <w:rPr>
          <w:rFonts w:asciiTheme="majorBidi" w:hAnsiTheme="majorBidi" w:cstheme="majorBidi"/>
          <w:bCs/>
        </w:rPr>
      </w:pPr>
      <w:r w:rsidRPr="001D6EEA">
        <w:rPr>
          <w:rFonts w:asciiTheme="majorBidi" w:hAnsiTheme="majorBidi" w:cstheme="majorBidi"/>
          <w:bCs/>
        </w:rPr>
        <w:t>= 21,554</w:t>
      </w:r>
    </w:p>
    <w:p w:rsidR="001D6EEA" w:rsidRPr="001D6EEA" w:rsidRDefault="001D6EEA" w:rsidP="001D6EEA">
      <w:pPr>
        <w:ind w:left="284"/>
        <w:jc w:val="both"/>
        <w:rPr>
          <w:rFonts w:asciiTheme="majorBidi" w:hAnsiTheme="majorBidi" w:cstheme="majorBidi"/>
          <w:bCs/>
        </w:rPr>
      </w:pPr>
      <w:r w:rsidRPr="001D6EEA">
        <w:rPr>
          <w:rFonts w:asciiTheme="majorBidi" w:hAnsiTheme="majorBidi" w:cstheme="majorBidi"/>
          <w:bCs/>
        </w:rPr>
        <w:t xml:space="preserve">B. Nilai Modulus Resilien (Mr) </w:t>
      </w:r>
    </w:p>
    <w:p w:rsidR="001D6EEA" w:rsidRPr="001D6EEA" w:rsidRDefault="001D6EEA" w:rsidP="001D6EEA">
      <w:pPr>
        <w:ind w:left="284" w:firstLine="284"/>
        <w:jc w:val="both"/>
        <w:rPr>
          <w:rFonts w:asciiTheme="majorBidi" w:hAnsiTheme="majorBidi" w:cstheme="majorBidi"/>
        </w:rPr>
      </w:pPr>
      <w:r w:rsidRPr="001D6EEA">
        <w:rPr>
          <w:rFonts w:asciiTheme="majorBidi" w:hAnsiTheme="majorBidi" w:cstheme="majorBidi"/>
        </w:rPr>
        <w:t xml:space="preserve">Dengan nilai CBR 6% maka nilai modulus resilien (Mr) </w:t>
      </w:r>
      <w:proofErr w:type="gramStart"/>
      <w:r w:rsidRPr="001D6EEA">
        <w:rPr>
          <w:rFonts w:asciiTheme="majorBidi" w:hAnsiTheme="majorBidi" w:cstheme="majorBidi"/>
        </w:rPr>
        <w:t>adalah :</w:t>
      </w:r>
      <w:proofErr w:type="gramEnd"/>
      <w:r w:rsidRPr="001D6EEA">
        <w:rPr>
          <w:rFonts w:asciiTheme="majorBidi" w:hAnsiTheme="majorBidi" w:cstheme="majorBidi"/>
        </w:rPr>
        <w:t xml:space="preserve"> </w:t>
      </w:r>
    </w:p>
    <w:p w:rsidR="001D6EEA" w:rsidRPr="001D6EEA" w:rsidRDefault="001D6EEA" w:rsidP="001D6EEA">
      <w:pPr>
        <w:tabs>
          <w:tab w:val="left" w:pos="567"/>
        </w:tabs>
        <w:ind w:left="284"/>
        <w:jc w:val="both"/>
        <w:rPr>
          <w:rFonts w:asciiTheme="majorBidi" w:hAnsiTheme="majorBidi" w:cstheme="majorBidi"/>
        </w:rPr>
      </w:pPr>
      <w:r>
        <w:rPr>
          <w:rFonts w:asciiTheme="majorBidi" w:hAnsiTheme="majorBidi" w:cstheme="majorBidi"/>
        </w:rPr>
        <w:tab/>
      </w:r>
      <w:r w:rsidRPr="001D6EEA">
        <w:rPr>
          <w:rFonts w:asciiTheme="majorBidi" w:hAnsiTheme="majorBidi" w:cstheme="majorBidi"/>
        </w:rPr>
        <w:t xml:space="preserve">Mr = 1500 × CBR </w:t>
      </w:r>
    </w:p>
    <w:p w:rsidR="001D6EEA" w:rsidRPr="001D6EEA" w:rsidRDefault="001D6EEA" w:rsidP="001D6EEA">
      <w:pPr>
        <w:ind w:left="284"/>
        <w:jc w:val="both"/>
        <w:rPr>
          <w:rFonts w:asciiTheme="majorBidi" w:hAnsiTheme="majorBidi" w:cstheme="majorBidi"/>
        </w:rPr>
      </w:pPr>
      <w:r w:rsidRPr="001D6EEA">
        <w:rPr>
          <w:rFonts w:asciiTheme="majorBidi" w:hAnsiTheme="majorBidi" w:cstheme="majorBidi"/>
        </w:rPr>
        <w:t xml:space="preserve">      = 1500 × 6.09 % </w:t>
      </w:r>
    </w:p>
    <w:p w:rsidR="001D6EEA" w:rsidRPr="001D6EEA" w:rsidRDefault="001D6EEA" w:rsidP="001D6EEA">
      <w:pPr>
        <w:ind w:left="284"/>
        <w:jc w:val="both"/>
        <w:rPr>
          <w:rFonts w:asciiTheme="majorBidi" w:hAnsiTheme="majorBidi" w:cstheme="majorBidi"/>
        </w:rPr>
      </w:pPr>
      <w:r w:rsidRPr="001D6EEA">
        <w:rPr>
          <w:rFonts w:asciiTheme="majorBidi" w:hAnsiTheme="majorBidi" w:cstheme="majorBidi"/>
        </w:rPr>
        <w:lastRenderedPageBreak/>
        <w:t xml:space="preserve">       = 91,3500psi</w:t>
      </w:r>
    </w:p>
    <w:p w:rsidR="001D6EEA" w:rsidRPr="001D6EEA" w:rsidRDefault="001D6EEA" w:rsidP="001D6EEA">
      <w:pPr>
        <w:ind w:left="284"/>
        <w:jc w:val="both"/>
        <w:rPr>
          <w:rFonts w:asciiTheme="majorBidi" w:hAnsiTheme="majorBidi" w:cstheme="majorBidi"/>
        </w:rPr>
      </w:pPr>
      <w:r w:rsidRPr="001D6EEA">
        <w:rPr>
          <w:rFonts w:asciiTheme="majorBidi" w:hAnsiTheme="majorBidi" w:cstheme="majorBidi"/>
          <w:b/>
        </w:rPr>
        <w:t xml:space="preserve">C. Koefisien lapisan (ɑ) yang telah ditentukan dari </w:t>
      </w:r>
      <w:proofErr w:type="gramStart"/>
      <w:r w:rsidRPr="001D6EEA">
        <w:rPr>
          <w:rFonts w:asciiTheme="majorBidi" w:hAnsiTheme="majorBidi" w:cstheme="majorBidi"/>
          <w:b/>
        </w:rPr>
        <w:t>data :</w:t>
      </w:r>
      <w:proofErr w:type="gramEnd"/>
    </w:p>
    <w:p w:rsidR="001D6EEA" w:rsidRPr="001D6EEA" w:rsidRDefault="001D6EEA" w:rsidP="001D6EEA">
      <w:pPr>
        <w:ind w:left="567"/>
        <w:jc w:val="both"/>
        <w:rPr>
          <w:rFonts w:asciiTheme="majorBidi" w:hAnsiTheme="majorBidi" w:cstheme="majorBidi"/>
        </w:rPr>
      </w:pPr>
      <w:r w:rsidRPr="001D6EEA">
        <w:rPr>
          <w:rFonts w:asciiTheme="majorBidi" w:hAnsiTheme="majorBidi" w:cstheme="majorBidi"/>
        </w:rPr>
        <w:t>Lapis permukaan laston ɑ1=0,315</w:t>
      </w:r>
    </w:p>
    <w:p w:rsidR="001D6EEA" w:rsidRPr="001D6EEA" w:rsidRDefault="001D6EEA" w:rsidP="001D6EEA">
      <w:pPr>
        <w:ind w:left="567"/>
        <w:jc w:val="both"/>
        <w:rPr>
          <w:rFonts w:asciiTheme="majorBidi" w:hAnsiTheme="majorBidi" w:cstheme="majorBidi"/>
        </w:rPr>
      </w:pPr>
      <w:r w:rsidRPr="001D6EEA">
        <w:rPr>
          <w:rFonts w:asciiTheme="majorBidi" w:hAnsiTheme="majorBidi" w:cstheme="majorBidi"/>
        </w:rPr>
        <w:t>Lapis batu pecah kelas A dengan nilai ɑ2 =0,138</w:t>
      </w:r>
    </w:p>
    <w:p w:rsidR="001D6EEA" w:rsidRPr="001D6EEA" w:rsidRDefault="001D6EEA" w:rsidP="001D6EEA">
      <w:pPr>
        <w:ind w:left="567"/>
        <w:jc w:val="both"/>
        <w:rPr>
          <w:rFonts w:asciiTheme="majorBidi" w:hAnsiTheme="majorBidi" w:cstheme="majorBidi"/>
        </w:rPr>
      </w:pPr>
      <w:r w:rsidRPr="001D6EEA">
        <w:rPr>
          <w:rFonts w:asciiTheme="majorBidi" w:hAnsiTheme="majorBidi" w:cstheme="majorBidi"/>
        </w:rPr>
        <w:t>Lapis sirtu pitrun kelas A dengan nilai ɑ3 =0,128</w:t>
      </w:r>
    </w:p>
    <w:p w:rsidR="00832496" w:rsidRPr="001D6EEA" w:rsidRDefault="00832496" w:rsidP="001D6EEA">
      <w:pPr>
        <w:spacing w:line="276" w:lineRule="auto"/>
        <w:ind w:left="567" w:right="144"/>
        <w:jc w:val="both"/>
        <w:rPr>
          <w:rFonts w:asciiTheme="majorBidi" w:hAnsiTheme="majorBidi" w:cstheme="majorBidi"/>
          <w:bCs/>
        </w:rPr>
      </w:pPr>
    </w:p>
    <w:p w:rsidR="009D06CD" w:rsidRPr="009D06CD" w:rsidRDefault="009D06CD" w:rsidP="009D06CD">
      <w:pPr>
        <w:ind w:left="284"/>
        <w:rPr>
          <w:rFonts w:asciiTheme="majorBidi" w:hAnsiTheme="majorBidi" w:cstheme="majorBidi"/>
        </w:rPr>
      </w:pPr>
      <w:r w:rsidRPr="009D06CD">
        <w:rPr>
          <w:rFonts w:asciiTheme="majorBidi" w:hAnsiTheme="majorBidi" w:cstheme="majorBidi"/>
          <w:b/>
        </w:rPr>
        <w:t>E. Menghitung tebal masing-masing lapisan perkerasan (D1, D2, D3)</w:t>
      </w:r>
    </w:p>
    <w:p w:rsidR="009D06CD" w:rsidRDefault="009D06CD" w:rsidP="009D06CD">
      <w:pPr>
        <w:widowControl/>
        <w:numPr>
          <w:ilvl w:val="0"/>
          <w:numId w:val="44"/>
        </w:numPr>
        <w:autoSpaceDE/>
        <w:autoSpaceDN/>
        <w:ind w:left="284" w:firstLine="0"/>
        <w:rPr>
          <w:rFonts w:asciiTheme="majorBidi" w:hAnsiTheme="majorBidi" w:cstheme="majorBidi"/>
        </w:rPr>
      </w:pPr>
      <w:r w:rsidRPr="009D06CD">
        <w:rPr>
          <w:rFonts w:asciiTheme="majorBidi" w:hAnsiTheme="majorBidi" w:cstheme="majorBidi"/>
        </w:rPr>
        <w:t xml:space="preserve">Untuk mengetahui nilai tebal lapis perkerasan dapat dihitung dengan persamaan : </w:t>
      </w:r>
    </w:p>
    <w:p w:rsidR="009D06CD" w:rsidRPr="009D06CD" w:rsidRDefault="009D06CD" w:rsidP="009D06CD">
      <w:pPr>
        <w:widowControl/>
        <w:numPr>
          <w:ilvl w:val="0"/>
          <w:numId w:val="44"/>
        </w:numPr>
        <w:autoSpaceDE/>
        <w:autoSpaceDN/>
        <w:ind w:left="284" w:firstLine="0"/>
        <w:rPr>
          <w:rFonts w:asciiTheme="majorBidi" w:hAnsiTheme="majorBidi" w:cstheme="majorBidi"/>
        </w:rPr>
      </w:pPr>
      <w:r w:rsidRPr="009D06CD">
        <w:rPr>
          <w:rFonts w:asciiTheme="majorBidi" w:hAnsiTheme="majorBidi" w:cstheme="majorBidi"/>
        </w:rPr>
        <w:t xml:space="preserve">SN = a1.D1 + a2.D2.m2 + a3.D3.m3 </w:t>
      </w:r>
    </w:p>
    <w:p w:rsidR="009D06CD" w:rsidRPr="009D06CD" w:rsidRDefault="009D06CD" w:rsidP="009D06CD">
      <w:pPr>
        <w:ind w:left="284"/>
        <w:rPr>
          <w:rFonts w:asciiTheme="majorBidi" w:hAnsiTheme="majorBidi" w:cstheme="majorBidi"/>
        </w:rPr>
      </w:pPr>
      <w:r w:rsidRPr="009D06CD">
        <w:rPr>
          <w:rFonts w:asciiTheme="majorBidi" w:hAnsiTheme="majorBidi" w:cstheme="majorBidi"/>
        </w:rPr>
        <w:t xml:space="preserve">1) SN1 = a1×D1 </w:t>
      </w:r>
    </w:p>
    <w:p w:rsidR="009D06CD" w:rsidRPr="009D06CD" w:rsidRDefault="000E0AC0" w:rsidP="009D06CD">
      <w:pPr>
        <w:ind w:left="284"/>
        <w:rPr>
          <w:rFonts w:asciiTheme="majorBidi" w:hAnsiTheme="majorBidi" w:cstheme="majorBidi"/>
        </w:rPr>
      </w:pPr>
      <w:r>
        <w:rPr>
          <w:rFonts w:asciiTheme="majorBidi" w:hAnsiTheme="majorBidi" w:cstheme="majorBidi"/>
        </w:rPr>
        <w:t xml:space="preserve">     </w:t>
      </w:r>
      <w:r w:rsidR="009D06CD" w:rsidRPr="009D06CD">
        <w:rPr>
          <w:rFonts w:asciiTheme="majorBidi" w:hAnsiTheme="majorBidi" w:cstheme="majorBidi"/>
        </w:rPr>
        <w:t>2</w:t>
      </w:r>
      <w:proofErr w:type="gramStart"/>
      <w:r w:rsidR="009D06CD" w:rsidRPr="009D06CD">
        <w:rPr>
          <w:rFonts w:asciiTheme="majorBidi" w:hAnsiTheme="majorBidi" w:cstheme="majorBidi"/>
        </w:rPr>
        <w:t>,4</w:t>
      </w:r>
      <w:proofErr w:type="gramEnd"/>
      <w:r w:rsidR="009D06CD" w:rsidRPr="009D06CD">
        <w:rPr>
          <w:rFonts w:asciiTheme="majorBidi" w:hAnsiTheme="majorBidi" w:cstheme="majorBidi"/>
        </w:rPr>
        <w:t xml:space="preserve">   = 0,315 × D1 </w:t>
      </w:r>
    </w:p>
    <w:p w:rsidR="009D06CD" w:rsidRPr="009D06CD" w:rsidRDefault="009D06CD" w:rsidP="009D06CD">
      <w:pPr>
        <w:ind w:left="284" w:firstLine="270"/>
        <w:rPr>
          <w:rFonts w:asciiTheme="majorBidi" w:hAnsiTheme="majorBidi" w:cstheme="majorBidi"/>
        </w:rPr>
      </w:pPr>
      <w:r w:rsidRPr="009D06CD">
        <w:rPr>
          <w:rFonts w:asciiTheme="majorBidi" w:hAnsiTheme="majorBidi" w:cstheme="majorBidi"/>
        </w:rPr>
        <w:t>D1   =7</w:t>
      </w:r>
      <w:proofErr w:type="gramStart"/>
      <w:r w:rsidRPr="009D06CD">
        <w:rPr>
          <w:rFonts w:asciiTheme="majorBidi" w:hAnsiTheme="majorBidi" w:cstheme="majorBidi"/>
        </w:rPr>
        <w:t>,6</w:t>
      </w:r>
      <w:proofErr w:type="gramEnd"/>
      <w:r w:rsidRPr="009D06CD">
        <w:rPr>
          <w:rFonts w:asciiTheme="majorBidi" w:hAnsiTheme="majorBidi" w:cstheme="majorBidi"/>
        </w:rPr>
        <w:t xml:space="preserve"> inch </w:t>
      </w:r>
    </w:p>
    <w:p w:rsidR="009D06CD" w:rsidRPr="009D06CD" w:rsidRDefault="009D06CD" w:rsidP="009D06CD">
      <w:pPr>
        <w:ind w:left="284" w:firstLine="270"/>
        <w:rPr>
          <w:rFonts w:asciiTheme="majorBidi" w:hAnsiTheme="majorBidi" w:cstheme="majorBidi"/>
        </w:rPr>
      </w:pPr>
      <w:r w:rsidRPr="009D06CD">
        <w:rPr>
          <w:rFonts w:asciiTheme="majorBidi" w:hAnsiTheme="majorBidi" w:cstheme="majorBidi"/>
        </w:rPr>
        <w:t>D1* = 7</w:t>
      </w:r>
      <w:proofErr w:type="gramStart"/>
      <w:r w:rsidRPr="009D06CD">
        <w:rPr>
          <w:rFonts w:asciiTheme="majorBidi" w:hAnsiTheme="majorBidi" w:cstheme="majorBidi"/>
        </w:rPr>
        <w:t>,6</w:t>
      </w:r>
      <w:proofErr w:type="gramEnd"/>
      <w:r w:rsidRPr="009D06CD">
        <w:rPr>
          <w:rFonts w:asciiTheme="majorBidi" w:hAnsiTheme="majorBidi" w:cstheme="majorBidi"/>
        </w:rPr>
        <w:t xml:space="preserve"> inch = 19 cm </w:t>
      </w:r>
    </w:p>
    <w:p w:rsidR="009D06CD" w:rsidRPr="009D06CD" w:rsidRDefault="009D06CD" w:rsidP="009D06CD">
      <w:pPr>
        <w:ind w:left="284"/>
        <w:rPr>
          <w:rFonts w:asciiTheme="majorBidi" w:hAnsiTheme="majorBidi" w:cstheme="majorBidi"/>
        </w:rPr>
      </w:pPr>
      <w:r w:rsidRPr="009D06CD">
        <w:rPr>
          <w:rFonts w:asciiTheme="majorBidi" w:hAnsiTheme="majorBidi" w:cstheme="majorBidi"/>
        </w:rPr>
        <w:t>2) SN2 = a1×D1* + a2×D2×m2</w:t>
      </w:r>
    </w:p>
    <w:p w:rsidR="009D06CD" w:rsidRPr="009D06CD" w:rsidRDefault="009D06CD" w:rsidP="009D06CD">
      <w:pPr>
        <w:ind w:left="284" w:firstLine="270"/>
        <w:rPr>
          <w:rFonts w:asciiTheme="majorBidi" w:hAnsiTheme="majorBidi" w:cstheme="majorBidi"/>
        </w:rPr>
      </w:pPr>
      <w:r w:rsidRPr="009D06CD">
        <w:rPr>
          <w:rFonts w:asciiTheme="majorBidi" w:hAnsiTheme="majorBidi" w:cstheme="majorBidi"/>
        </w:rPr>
        <w:t>1</w:t>
      </w:r>
      <w:proofErr w:type="gramStart"/>
      <w:r w:rsidRPr="009D06CD">
        <w:rPr>
          <w:rFonts w:asciiTheme="majorBidi" w:hAnsiTheme="majorBidi" w:cstheme="majorBidi"/>
        </w:rPr>
        <w:t>,7</w:t>
      </w:r>
      <w:proofErr w:type="gramEnd"/>
      <w:r w:rsidRPr="009D06CD">
        <w:rPr>
          <w:rFonts w:asciiTheme="majorBidi" w:hAnsiTheme="majorBidi" w:cstheme="majorBidi"/>
        </w:rPr>
        <w:t xml:space="preserve">  = (0,315×7,6) + (0,138×D2×1) </w:t>
      </w:r>
    </w:p>
    <w:p w:rsidR="009D06CD" w:rsidRPr="009D06CD" w:rsidRDefault="009D06CD" w:rsidP="009D06CD">
      <w:pPr>
        <w:ind w:left="284" w:firstLine="270"/>
        <w:rPr>
          <w:rFonts w:asciiTheme="majorBidi" w:hAnsiTheme="majorBidi" w:cstheme="majorBidi"/>
        </w:rPr>
      </w:pPr>
      <w:r w:rsidRPr="009D06CD">
        <w:rPr>
          <w:rFonts w:asciiTheme="majorBidi" w:hAnsiTheme="majorBidi" w:cstheme="majorBidi"/>
        </w:rPr>
        <w:t>1</w:t>
      </w:r>
      <w:proofErr w:type="gramStart"/>
      <w:r w:rsidRPr="009D06CD">
        <w:rPr>
          <w:rFonts w:asciiTheme="majorBidi" w:hAnsiTheme="majorBidi" w:cstheme="majorBidi"/>
        </w:rPr>
        <w:t>,7</w:t>
      </w:r>
      <w:proofErr w:type="gramEnd"/>
      <w:r w:rsidRPr="009D06CD">
        <w:rPr>
          <w:rFonts w:asciiTheme="majorBidi" w:hAnsiTheme="majorBidi" w:cstheme="majorBidi"/>
        </w:rPr>
        <w:t xml:space="preserve">   = 2,538+ D2 </w:t>
      </w:r>
    </w:p>
    <w:p w:rsidR="009D06CD" w:rsidRPr="009D06CD" w:rsidRDefault="009D06CD" w:rsidP="009D06CD">
      <w:pPr>
        <w:ind w:left="284" w:firstLine="270"/>
        <w:rPr>
          <w:rFonts w:asciiTheme="majorBidi" w:hAnsiTheme="majorBidi" w:cstheme="majorBidi"/>
        </w:rPr>
      </w:pPr>
      <w:r w:rsidRPr="009D06CD">
        <w:rPr>
          <w:rFonts w:asciiTheme="majorBidi" w:hAnsiTheme="majorBidi" w:cstheme="majorBidi"/>
        </w:rPr>
        <w:t>D2   =1</w:t>
      </w:r>
      <w:proofErr w:type="gramStart"/>
      <w:r w:rsidRPr="009D06CD">
        <w:rPr>
          <w:rFonts w:asciiTheme="majorBidi" w:hAnsiTheme="majorBidi" w:cstheme="majorBidi"/>
        </w:rPr>
        <w:t>,5</w:t>
      </w:r>
      <w:proofErr w:type="gramEnd"/>
      <w:r w:rsidRPr="009D06CD">
        <w:rPr>
          <w:rFonts w:asciiTheme="majorBidi" w:hAnsiTheme="majorBidi" w:cstheme="majorBidi"/>
        </w:rPr>
        <w:t xml:space="preserve">  inch </w:t>
      </w:r>
    </w:p>
    <w:p w:rsidR="009D06CD" w:rsidRPr="009D06CD" w:rsidRDefault="009D06CD" w:rsidP="009D06CD">
      <w:pPr>
        <w:ind w:left="284" w:firstLine="270"/>
        <w:rPr>
          <w:rFonts w:asciiTheme="majorBidi" w:hAnsiTheme="majorBidi" w:cstheme="majorBidi"/>
        </w:rPr>
      </w:pPr>
      <w:r w:rsidRPr="009D06CD">
        <w:rPr>
          <w:rFonts w:asciiTheme="majorBidi" w:hAnsiTheme="majorBidi" w:cstheme="majorBidi"/>
        </w:rPr>
        <w:t>D2* =1</w:t>
      </w:r>
      <w:proofErr w:type="gramStart"/>
      <w:r w:rsidRPr="009D06CD">
        <w:rPr>
          <w:rFonts w:asciiTheme="majorBidi" w:hAnsiTheme="majorBidi" w:cstheme="majorBidi"/>
        </w:rPr>
        <w:t>,5</w:t>
      </w:r>
      <w:proofErr w:type="gramEnd"/>
      <w:r w:rsidRPr="009D06CD">
        <w:rPr>
          <w:rFonts w:asciiTheme="majorBidi" w:hAnsiTheme="majorBidi" w:cstheme="majorBidi"/>
        </w:rPr>
        <w:t xml:space="preserve">  inch = 4 cm</w:t>
      </w:r>
    </w:p>
    <w:p w:rsidR="009D06CD" w:rsidRPr="009D06CD" w:rsidRDefault="009D06CD" w:rsidP="009D06CD">
      <w:pPr>
        <w:ind w:left="284"/>
        <w:rPr>
          <w:rFonts w:asciiTheme="majorBidi" w:hAnsiTheme="majorBidi" w:cstheme="majorBidi"/>
        </w:rPr>
      </w:pPr>
      <w:r w:rsidRPr="009D06CD">
        <w:rPr>
          <w:rFonts w:asciiTheme="majorBidi" w:hAnsiTheme="majorBidi" w:cstheme="majorBidi"/>
        </w:rPr>
        <w:t xml:space="preserve">3) SN3 = (a1×D1*) + (a2×D2*×m2) + a3×D3×m3) </w:t>
      </w:r>
    </w:p>
    <w:p w:rsidR="009D06CD" w:rsidRPr="009D06CD" w:rsidRDefault="009D06CD" w:rsidP="009D06CD">
      <w:pPr>
        <w:ind w:left="284" w:firstLine="270"/>
        <w:rPr>
          <w:rFonts w:asciiTheme="majorBidi" w:hAnsiTheme="majorBidi" w:cstheme="majorBidi"/>
        </w:rPr>
      </w:pPr>
      <w:r w:rsidRPr="009D06CD">
        <w:rPr>
          <w:rFonts w:asciiTheme="majorBidi" w:hAnsiTheme="majorBidi" w:cstheme="majorBidi"/>
        </w:rPr>
        <w:t>1</w:t>
      </w:r>
      <w:proofErr w:type="gramStart"/>
      <w:r w:rsidRPr="009D06CD">
        <w:rPr>
          <w:rFonts w:asciiTheme="majorBidi" w:hAnsiTheme="majorBidi" w:cstheme="majorBidi"/>
        </w:rPr>
        <w:t>,3</w:t>
      </w:r>
      <w:proofErr w:type="gramEnd"/>
      <w:r w:rsidRPr="009D06CD">
        <w:rPr>
          <w:rFonts w:asciiTheme="majorBidi" w:hAnsiTheme="majorBidi" w:cstheme="majorBidi"/>
        </w:rPr>
        <w:t xml:space="preserve"> = (0,315×7,6) + (0,138×1,5×1) + (0,128×D3×1) </w:t>
      </w:r>
    </w:p>
    <w:p w:rsidR="009D06CD" w:rsidRPr="009D06CD" w:rsidRDefault="009D06CD" w:rsidP="009D06CD">
      <w:pPr>
        <w:ind w:left="284" w:firstLine="270"/>
        <w:rPr>
          <w:rFonts w:asciiTheme="majorBidi" w:hAnsiTheme="majorBidi" w:cstheme="majorBidi"/>
        </w:rPr>
      </w:pPr>
      <w:r w:rsidRPr="009D06CD">
        <w:rPr>
          <w:rFonts w:asciiTheme="majorBidi" w:hAnsiTheme="majorBidi" w:cstheme="majorBidi"/>
        </w:rPr>
        <w:t>1</w:t>
      </w:r>
      <w:proofErr w:type="gramStart"/>
      <w:r w:rsidRPr="009D06CD">
        <w:rPr>
          <w:rFonts w:asciiTheme="majorBidi" w:hAnsiTheme="majorBidi" w:cstheme="majorBidi"/>
        </w:rPr>
        <w:t>,3</w:t>
      </w:r>
      <w:proofErr w:type="gramEnd"/>
      <w:r w:rsidRPr="009D06CD">
        <w:rPr>
          <w:rFonts w:asciiTheme="majorBidi" w:hAnsiTheme="majorBidi" w:cstheme="majorBidi"/>
        </w:rPr>
        <w:t xml:space="preserve"> =2,394 +0,335+ D3 </w:t>
      </w:r>
    </w:p>
    <w:p w:rsidR="009D06CD" w:rsidRPr="009D06CD" w:rsidRDefault="009D06CD" w:rsidP="009D06CD">
      <w:pPr>
        <w:ind w:left="284" w:firstLine="270"/>
        <w:rPr>
          <w:rFonts w:asciiTheme="majorBidi" w:hAnsiTheme="majorBidi" w:cstheme="majorBidi"/>
        </w:rPr>
      </w:pPr>
      <w:r w:rsidRPr="009D06CD">
        <w:rPr>
          <w:rFonts w:asciiTheme="majorBidi" w:hAnsiTheme="majorBidi" w:cstheme="majorBidi"/>
        </w:rPr>
        <w:t>D3 =2</w:t>
      </w:r>
      <w:proofErr w:type="gramStart"/>
      <w:r w:rsidRPr="009D06CD">
        <w:rPr>
          <w:rFonts w:asciiTheme="majorBidi" w:hAnsiTheme="majorBidi" w:cstheme="majorBidi"/>
        </w:rPr>
        <w:t>,7</w:t>
      </w:r>
      <w:proofErr w:type="gramEnd"/>
      <w:r w:rsidRPr="009D06CD">
        <w:rPr>
          <w:rFonts w:asciiTheme="majorBidi" w:hAnsiTheme="majorBidi" w:cstheme="majorBidi"/>
        </w:rPr>
        <w:t xml:space="preserve"> inch </w:t>
      </w:r>
    </w:p>
    <w:p w:rsidR="009D06CD" w:rsidRPr="009D06CD" w:rsidRDefault="009D06CD" w:rsidP="009D06CD">
      <w:pPr>
        <w:ind w:left="284" w:firstLine="270"/>
        <w:rPr>
          <w:rFonts w:asciiTheme="majorBidi" w:hAnsiTheme="majorBidi" w:cstheme="majorBidi"/>
        </w:rPr>
      </w:pPr>
      <w:r w:rsidRPr="009D06CD">
        <w:rPr>
          <w:rFonts w:asciiTheme="majorBidi" w:hAnsiTheme="majorBidi" w:cstheme="majorBidi"/>
        </w:rPr>
        <w:t>D3* =2</w:t>
      </w:r>
      <w:proofErr w:type="gramStart"/>
      <w:r w:rsidRPr="009D06CD">
        <w:rPr>
          <w:rFonts w:asciiTheme="majorBidi" w:hAnsiTheme="majorBidi" w:cstheme="majorBidi"/>
        </w:rPr>
        <w:t>,7</w:t>
      </w:r>
      <w:proofErr w:type="gramEnd"/>
      <w:r w:rsidRPr="009D06CD">
        <w:rPr>
          <w:rFonts w:asciiTheme="majorBidi" w:hAnsiTheme="majorBidi" w:cstheme="majorBidi"/>
        </w:rPr>
        <w:t xml:space="preserve">  inch = 9 cm</w:t>
      </w:r>
    </w:p>
    <w:p w:rsidR="009D06CD" w:rsidRPr="009D06CD" w:rsidRDefault="009D06CD" w:rsidP="009D06CD">
      <w:pPr>
        <w:widowControl/>
        <w:numPr>
          <w:ilvl w:val="0"/>
          <w:numId w:val="44"/>
        </w:numPr>
        <w:autoSpaceDE/>
        <w:autoSpaceDN/>
        <w:spacing w:after="200" w:line="276" w:lineRule="auto"/>
        <w:ind w:left="284" w:firstLine="0"/>
        <w:rPr>
          <w:rFonts w:asciiTheme="majorBidi" w:hAnsiTheme="majorBidi" w:cstheme="majorBidi"/>
        </w:rPr>
      </w:pPr>
    </w:p>
    <w:p w:rsidR="009D06CD" w:rsidRPr="009D06CD" w:rsidRDefault="009D06CD" w:rsidP="009D06CD">
      <w:pPr>
        <w:ind w:left="284"/>
        <w:rPr>
          <w:rFonts w:asciiTheme="majorBidi" w:hAnsiTheme="majorBidi" w:cstheme="majorBidi"/>
        </w:rPr>
      </w:pPr>
      <w:r w:rsidRPr="009D06CD">
        <w:rPr>
          <w:rFonts w:asciiTheme="majorBidi" w:hAnsiTheme="majorBidi" w:cstheme="majorBidi"/>
        </w:rPr>
        <w:t>1. Lapis permukaan (surface course)</w:t>
      </w:r>
    </w:p>
    <w:p w:rsidR="009D06CD" w:rsidRPr="009D06CD" w:rsidRDefault="009D06CD" w:rsidP="009D06CD">
      <w:pPr>
        <w:ind w:left="284" w:firstLine="270"/>
        <w:rPr>
          <w:rFonts w:asciiTheme="majorBidi" w:hAnsiTheme="majorBidi" w:cstheme="majorBidi"/>
        </w:rPr>
      </w:pPr>
      <w:r w:rsidRPr="009D06CD">
        <w:rPr>
          <w:rFonts w:asciiTheme="majorBidi" w:hAnsiTheme="majorBidi" w:cstheme="majorBidi"/>
        </w:rPr>
        <w:t xml:space="preserve">D1 </w:t>
      </w:r>
      <m:oMath>
        <m:r>
          <w:rPr>
            <w:rFonts w:ascii="Cambria Math" w:hAnsi="Cambria Math" w:cstheme="majorBidi"/>
          </w:rPr>
          <m:t>=</m:t>
        </m:r>
        <m:sSup>
          <m:sSupPr>
            <m:ctrlPr>
              <w:rPr>
                <w:rFonts w:ascii="Cambria Math" w:hAnsi="Cambria Math" w:cstheme="majorBidi"/>
                <w:i/>
              </w:rPr>
            </m:ctrlPr>
          </m:sSupPr>
          <m:e>
            <m:f>
              <m:fPr>
                <m:ctrlPr>
                  <w:rPr>
                    <w:rFonts w:ascii="Cambria Math" w:hAnsi="Cambria Math" w:cstheme="majorBidi"/>
                    <w:i/>
                  </w:rPr>
                </m:ctrlPr>
              </m:fPr>
              <m:num>
                <m:r>
                  <w:rPr>
                    <w:rFonts w:ascii="Cambria Math" w:hAnsi="Cambria Math" w:cstheme="majorBidi"/>
                  </w:rPr>
                  <m:t>SN</m:t>
                </m:r>
              </m:num>
              <m:den>
                <m:sSup>
                  <m:sSupPr>
                    <m:ctrlPr>
                      <w:rPr>
                        <w:rFonts w:ascii="Cambria Math" w:hAnsi="Cambria Math" w:cstheme="majorBidi"/>
                        <w:i/>
                      </w:rPr>
                    </m:ctrlPr>
                  </m:sSupPr>
                  <m:e>
                    <m:r>
                      <w:rPr>
                        <w:rFonts w:ascii="Cambria Math" w:hAnsi="Cambria Math" w:cstheme="majorBidi"/>
                      </w:rPr>
                      <m:t>a</m:t>
                    </m:r>
                  </m:e>
                  <m:sup>
                    <m:r>
                      <w:rPr>
                        <w:rFonts w:ascii="Cambria Math" w:hAnsi="Cambria Math" w:cstheme="majorBidi"/>
                      </w:rPr>
                      <m:t>1</m:t>
                    </m:r>
                  </m:sup>
                </m:sSup>
              </m:den>
            </m:f>
          </m:e>
          <m:sup>
            <m:r>
              <w:rPr>
                <w:rFonts w:ascii="Cambria Math" w:hAnsi="Cambria Math" w:cstheme="majorBidi"/>
              </w:rPr>
              <m:t>1</m:t>
            </m:r>
          </m:sup>
        </m:sSup>
        <m:r>
          <w:rPr>
            <w:rFonts w:ascii="Cambria Math" w:hAnsi="Cambria Math" w:cstheme="majorBidi"/>
          </w:rPr>
          <m:t>=</m:t>
        </m:r>
        <m:f>
          <m:fPr>
            <m:ctrlPr>
              <w:rPr>
                <w:rFonts w:ascii="Cambria Math" w:hAnsi="Cambria Math" w:cstheme="majorBidi"/>
                <w:i/>
              </w:rPr>
            </m:ctrlPr>
          </m:fPr>
          <m:num>
            <m:r>
              <w:rPr>
                <w:rFonts w:ascii="Cambria Math" w:hAnsi="Cambria Math" w:cstheme="majorBidi"/>
              </w:rPr>
              <m:t>2,4</m:t>
            </m:r>
          </m:num>
          <m:den>
            <m:r>
              <w:rPr>
                <w:rFonts w:ascii="Cambria Math" w:hAnsi="Cambria Math" w:cstheme="majorBidi"/>
              </w:rPr>
              <m:t>0,315</m:t>
            </m:r>
          </m:den>
        </m:f>
        <m:r>
          <w:rPr>
            <w:rFonts w:ascii="Cambria Math" w:hAnsi="Cambria Math" w:cstheme="majorBidi"/>
          </w:rPr>
          <m:t xml:space="preserve">= 7,6 </m:t>
        </m:r>
        <m:r>
          <m:rPr>
            <m:sty m:val="p"/>
          </m:rPr>
          <w:rPr>
            <w:rFonts w:ascii="Cambria Math" w:hAnsi="Cambria Math" w:cstheme="majorBidi"/>
          </w:rPr>
          <m:t>in</m:t>
        </m:r>
        <m:r>
          <w:rPr>
            <w:rFonts w:ascii="Cambria Math" w:hAnsi="Cambria Math" w:cstheme="majorBidi"/>
          </w:rPr>
          <m:t xml:space="preserve">=19  </m:t>
        </m:r>
        <m:r>
          <m:rPr>
            <m:sty m:val="p"/>
          </m:rPr>
          <w:rPr>
            <w:rFonts w:ascii="Cambria Math" w:hAnsi="Cambria Math" w:cstheme="majorBidi"/>
          </w:rPr>
          <m:t>cm</m:t>
        </m:r>
      </m:oMath>
    </w:p>
    <w:p w:rsidR="009D06CD" w:rsidRPr="009D06CD" w:rsidRDefault="009D06CD" w:rsidP="009D06CD">
      <w:pPr>
        <w:ind w:left="284"/>
        <w:rPr>
          <w:rStyle w:val="selectable-text"/>
          <w:rFonts w:asciiTheme="majorBidi" w:hAnsiTheme="majorBidi" w:cstheme="majorBidi"/>
        </w:rPr>
      </w:pPr>
      <w:r w:rsidRPr="009D06CD">
        <w:rPr>
          <w:rStyle w:val="selectable-text"/>
          <w:rFonts w:asciiTheme="majorBidi" w:hAnsiTheme="majorBidi" w:cstheme="majorBidi"/>
        </w:rPr>
        <w:t>2. Lapis pondasi atas (base course)</w:t>
      </w:r>
    </w:p>
    <w:p w:rsidR="009D06CD" w:rsidRPr="009D06CD" w:rsidRDefault="009D06CD" w:rsidP="009D06CD">
      <w:pPr>
        <w:ind w:left="284" w:firstLine="270"/>
        <w:rPr>
          <w:rFonts w:asciiTheme="majorBidi" w:hAnsiTheme="majorBidi" w:cstheme="majorBidi"/>
        </w:rPr>
      </w:pPr>
      <w:r w:rsidRPr="009D06CD">
        <w:rPr>
          <w:rFonts w:asciiTheme="majorBidi" w:hAnsiTheme="majorBidi" w:cstheme="majorBidi"/>
          <w:iCs/>
        </w:rPr>
        <w:t>D2 =</w:t>
      </w:r>
      <m:oMath>
        <m:r>
          <w:rPr>
            <w:rFonts w:ascii="Cambria Math" w:hAnsi="Cambria Math" w:cstheme="majorBidi"/>
          </w:rPr>
          <m:t xml:space="preserve"> </m:t>
        </m:r>
        <m:f>
          <m:fPr>
            <m:ctrlPr>
              <w:rPr>
                <w:rFonts w:ascii="Cambria Math" w:hAnsi="Cambria Math" w:cstheme="majorBidi"/>
                <w:i/>
                <w:iCs/>
              </w:rPr>
            </m:ctrlPr>
          </m:fPr>
          <m:num>
            <m:sSup>
              <m:sSupPr>
                <m:ctrlPr>
                  <w:rPr>
                    <w:rFonts w:ascii="Cambria Math" w:hAnsi="Cambria Math" w:cstheme="majorBidi"/>
                    <w:i/>
                    <w:iCs/>
                  </w:rPr>
                </m:ctrlPr>
              </m:sSupPr>
              <m:e>
                <m:r>
                  <w:rPr>
                    <w:rFonts w:ascii="Cambria Math" w:hAnsi="Cambria Math" w:cstheme="majorBidi"/>
                  </w:rPr>
                  <m:t>SN</m:t>
                </m:r>
              </m:e>
              <m:sup>
                <m:r>
                  <w:rPr>
                    <w:rFonts w:ascii="Cambria Math" w:hAnsi="Cambria Math" w:cstheme="majorBidi"/>
                  </w:rPr>
                  <m:t>2</m:t>
                </m:r>
              </m:sup>
            </m:sSup>
            <m:r>
              <w:rPr>
                <w:rFonts w:ascii="Cambria Math" w:hAnsi="Cambria Math" w:cstheme="majorBidi"/>
              </w:rPr>
              <m:t>-</m:t>
            </m:r>
            <m:sSub>
              <m:sSubPr>
                <m:ctrlPr>
                  <w:rPr>
                    <w:rFonts w:ascii="Cambria Math" w:hAnsi="Cambria Math" w:cstheme="majorBidi"/>
                    <w:i/>
                    <w:iCs/>
                  </w:rPr>
                </m:ctrlPr>
              </m:sSubPr>
              <m:e>
                <m:r>
                  <w:rPr>
                    <w:rFonts w:ascii="Cambria Math" w:hAnsi="Cambria Math" w:cstheme="majorBidi"/>
                  </w:rPr>
                  <m:t>a</m:t>
                </m:r>
              </m:e>
              <m:sub>
                <m:r>
                  <w:rPr>
                    <w:rFonts w:ascii="Cambria Math" w:hAnsi="Cambria Math" w:cstheme="majorBidi"/>
                  </w:rPr>
                  <m:t xml:space="preserve">1 </m:t>
                </m:r>
              </m:sub>
            </m:sSub>
            <m:sSub>
              <m:sSubPr>
                <m:ctrlPr>
                  <w:rPr>
                    <w:rFonts w:ascii="Cambria Math" w:hAnsi="Cambria Math" w:cstheme="majorBidi"/>
                    <w:i/>
                    <w:iCs/>
                  </w:rPr>
                </m:ctrlPr>
              </m:sSubPr>
              <m:e>
                <m:r>
                  <w:rPr>
                    <w:rFonts w:ascii="Cambria Math" w:hAnsi="Cambria Math" w:cstheme="majorBidi"/>
                  </w:rPr>
                  <m:t>d</m:t>
                </m:r>
              </m:e>
              <m:sub>
                <m:r>
                  <w:rPr>
                    <w:rFonts w:ascii="Cambria Math" w:hAnsi="Cambria Math" w:cstheme="majorBidi"/>
                  </w:rPr>
                  <m:t>1</m:t>
                </m:r>
              </m:sub>
            </m:sSub>
          </m:num>
          <m:den>
            <m:sSub>
              <m:sSubPr>
                <m:ctrlPr>
                  <w:rPr>
                    <w:rFonts w:ascii="Cambria Math" w:hAnsi="Cambria Math" w:cstheme="majorBidi"/>
                    <w:i/>
                    <w:iCs/>
                  </w:rPr>
                </m:ctrlPr>
              </m:sSubPr>
              <m:e>
                <m:r>
                  <w:rPr>
                    <w:rFonts w:ascii="Cambria Math" w:hAnsi="Cambria Math" w:cstheme="majorBidi"/>
                  </w:rPr>
                  <m:t>a</m:t>
                </m:r>
              </m:e>
              <m:sub>
                <m:r>
                  <w:rPr>
                    <w:rFonts w:ascii="Cambria Math" w:hAnsi="Cambria Math" w:cstheme="majorBidi"/>
                  </w:rPr>
                  <m:t>2</m:t>
                </m:r>
              </m:sub>
            </m:sSub>
            <m:sSub>
              <m:sSubPr>
                <m:ctrlPr>
                  <w:rPr>
                    <w:rFonts w:ascii="Cambria Math" w:hAnsi="Cambria Math" w:cstheme="majorBidi"/>
                    <w:i/>
                    <w:iCs/>
                  </w:rPr>
                </m:ctrlPr>
              </m:sSubPr>
              <m:e>
                <m:r>
                  <w:rPr>
                    <w:rFonts w:ascii="Cambria Math" w:hAnsi="Cambria Math" w:cstheme="majorBidi"/>
                  </w:rPr>
                  <m:t>m</m:t>
                </m:r>
              </m:e>
              <m:sub>
                <m:r>
                  <w:rPr>
                    <w:rFonts w:ascii="Cambria Math" w:hAnsi="Cambria Math" w:cstheme="majorBidi"/>
                  </w:rPr>
                  <m:t>2</m:t>
                </m:r>
              </m:sub>
            </m:sSub>
          </m:den>
        </m:f>
        <m:r>
          <w:rPr>
            <w:rFonts w:ascii="Cambria Math" w:hAnsi="Cambria Math" w:cstheme="majorBidi"/>
          </w:rPr>
          <m:t>=</m:t>
        </m:r>
        <m:f>
          <m:fPr>
            <m:ctrlPr>
              <w:rPr>
                <w:rFonts w:ascii="Cambria Math" w:hAnsi="Cambria Math" w:cstheme="majorBidi"/>
                <w:i/>
                <w:iCs/>
              </w:rPr>
            </m:ctrlPr>
          </m:fPr>
          <m:num>
            <m:r>
              <w:rPr>
                <w:rFonts w:ascii="Cambria Math" w:hAnsi="Cambria Math" w:cstheme="majorBidi"/>
              </w:rPr>
              <m:t xml:space="preserve">1,7-0,315 x1 </m:t>
            </m:r>
          </m:num>
          <m:den>
            <m:r>
              <w:rPr>
                <w:rFonts w:ascii="Cambria Math" w:hAnsi="Cambria Math" w:cstheme="majorBidi"/>
              </w:rPr>
              <m:t>0,138 x 1</m:t>
            </m:r>
          </m:den>
        </m:f>
        <m:r>
          <w:rPr>
            <w:rFonts w:ascii="Cambria Math" w:hAnsi="Cambria Math" w:cstheme="majorBidi"/>
          </w:rPr>
          <m:t xml:space="preserve">=10 </m:t>
        </m:r>
        <m:r>
          <m:rPr>
            <m:sty m:val="p"/>
          </m:rPr>
          <w:rPr>
            <w:rFonts w:ascii="Cambria Math" w:hAnsi="Cambria Math" w:cstheme="majorBidi"/>
          </w:rPr>
          <m:t>in</m:t>
        </m:r>
        <m:r>
          <w:rPr>
            <w:rFonts w:ascii="Cambria Math" w:hAnsi="Cambria Math" w:cstheme="majorBidi"/>
          </w:rPr>
          <m:t xml:space="preserve">=25 </m:t>
        </m:r>
        <m:r>
          <m:rPr>
            <m:sty m:val="p"/>
          </m:rPr>
          <w:rPr>
            <w:rFonts w:ascii="Cambria Math" w:hAnsi="Cambria Math" w:cstheme="majorBidi"/>
          </w:rPr>
          <m:t>cm</m:t>
        </m:r>
      </m:oMath>
    </w:p>
    <w:p w:rsidR="009D06CD" w:rsidRPr="009D06CD" w:rsidRDefault="006B6056" w:rsidP="009D06CD">
      <w:pPr>
        <w:ind w:left="284"/>
        <w:rPr>
          <w:rStyle w:val="selectable-text"/>
          <w:rFonts w:asciiTheme="majorBidi" w:hAnsiTheme="majorBidi" w:cstheme="majorBidi"/>
        </w:rPr>
      </w:pPr>
      <w:r>
        <w:rPr>
          <w:rFonts w:asciiTheme="majorBidi" w:hAnsiTheme="majorBidi" w:cstheme="majorBid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58" type="#_x0000_t75" style="position:absolute;left:0;text-align:left;margin-left:40.95pt;margin-top:13.35pt;width:354pt;height:24.75pt;z-index:-251634688" equationxml="&lt;">
            <v:imagedata r:id="rId13" o:title="" chromakey="white"/>
          </v:shape>
        </w:pict>
      </w:r>
      <w:r w:rsidR="009D06CD" w:rsidRPr="009D06CD">
        <w:rPr>
          <w:rStyle w:val="selectable-text"/>
          <w:rFonts w:asciiTheme="majorBidi" w:hAnsiTheme="majorBidi" w:cstheme="majorBidi"/>
        </w:rPr>
        <w:t>3. Lapis pondasi bawah (sub base course)</w:t>
      </w:r>
    </w:p>
    <w:p w:rsidR="00832496" w:rsidRPr="009D06CD" w:rsidRDefault="00832496" w:rsidP="009D06CD">
      <w:pPr>
        <w:spacing w:line="276" w:lineRule="auto"/>
        <w:ind w:left="284" w:right="144"/>
        <w:jc w:val="both"/>
        <w:rPr>
          <w:rFonts w:asciiTheme="majorBidi" w:hAnsiTheme="majorBidi" w:cstheme="majorBidi"/>
          <w:bCs/>
        </w:rPr>
      </w:pPr>
    </w:p>
    <w:p w:rsidR="00832496" w:rsidRPr="009D06CD" w:rsidRDefault="00832496" w:rsidP="009D06CD">
      <w:pPr>
        <w:spacing w:line="276" w:lineRule="auto"/>
        <w:ind w:left="284" w:right="144"/>
        <w:jc w:val="both"/>
        <w:rPr>
          <w:rFonts w:asciiTheme="majorBidi" w:hAnsiTheme="majorBidi" w:cstheme="majorBidi"/>
          <w:bCs/>
        </w:rPr>
      </w:pPr>
    </w:p>
    <w:p w:rsidR="00832496" w:rsidRPr="009D06CD" w:rsidRDefault="00832496" w:rsidP="009D06CD">
      <w:pPr>
        <w:spacing w:line="276" w:lineRule="auto"/>
        <w:ind w:left="284" w:right="144"/>
        <w:jc w:val="both"/>
        <w:rPr>
          <w:rFonts w:asciiTheme="majorBidi" w:hAnsiTheme="majorBidi" w:cstheme="majorBidi"/>
          <w:bCs/>
        </w:rPr>
      </w:pPr>
    </w:p>
    <w:p w:rsidR="00DA09EC" w:rsidRPr="00DA09EC" w:rsidRDefault="00DA09EC" w:rsidP="00DA09EC">
      <w:pPr>
        <w:spacing w:line="276" w:lineRule="auto"/>
        <w:ind w:left="284"/>
      </w:pPr>
      <w:r w:rsidRPr="00DA09EC">
        <w:t>Maka Lapisan jalan sesuai dengan perhitungan DCP</w:t>
      </w:r>
    </w:p>
    <w:p w:rsidR="00DA09EC" w:rsidRPr="00DA09EC" w:rsidRDefault="00DA09EC" w:rsidP="00DA09EC">
      <w:pPr>
        <w:spacing w:line="276" w:lineRule="auto"/>
        <w:ind w:left="284"/>
      </w:pPr>
      <w:r w:rsidRPr="00DA09EC">
        <w:t>Lapisan Permukaan</w:t>
      </w:r>
      <w:r w:rsidRPr="00DA09EC">
        <w:tab/>
      </w:r>
      <w:r w:rsidRPr="00DA09EC">
        <w:tab/>
        <w:t>= 19 cm</w:t>
      </w:r>
    </w:p>
    <w:p w:rsidR="00DA09EC" w:rsidRPr="00DA09EC" w:rsidRDefault="00DA09EC" w:rsidP="00DA09EC">
      <w:pPr>
        <w:spacing w:line="276" w:lineRule="auto"/>
        <w:ind w:left="284"/>
      </w:pPr>
      <w:r w:rsidRPr="00DA09EC">
        <w:t>Lapisan Pondasi atas</w:t>
      </w:r>
      <w:r w:rsidRPr="00DA09EC">
        <w:tab/>
      </w:r>
      <w:r w:rsidRPr="00DA09EC">
        <w:tab/>
        <w:t>= 25 cm</w:t>
      </w:r>
    </w:p>
    <w:p w:rsidR="00DA09EC" w:rsidRPr="00DA09EC" w:rsidRDefault="00DA09EC" w:rsidP="00DA09EC">
      <w:pPr>
        <w:spacing w:line="276" w:lineRule="auto"/>
        <w:ind w:left="284"/>
      </w:pPr>
      <w:r w:rsidRPr="00DA09EC">
        <w:t>Lapisan Pondasi Bawah</w:t>
      </w:r>
      <w:r w:rsidRPr="00DA09EC">
        <w:tab/>
      </w:r>
      <w:r w:rsidRPr="00DA09EC">
        <w:tab/>
        <w:t>= 23 cm</w:t>
      </w:r>
    </w:p>
    <w:p w:rsidR="00DA09EC" w:rsidRPr="00DA09EC" w:rsidRDefault="00DA09EC" w:rsidP="00DA09EC">
      <w:pPr>
        <w:spacing w:line="276" w:lineRule="auto"/>
        <w:ind w:left="284"/>
        <w:rPr>
          <w:bCs/>
        </w:rPr>
      </w:pPr>
    </w:p>
    <w:p w:rsidR="00DA09EC" w:rsidRPr="00DA09EC" w:rsidRDefault="00DA09EC" w:rsidP="00DA09EC">
      <w:pPr>
        <w:spacing w:line="276" w:lineRule="auto"/>
        <w:ind w:left="284"/>
      </w:pPr>
      <w:r w:rsidRPr="00DA09EC">
        <w:rPr>
          <w:bCs/>
        </w:rPr>
        <w:t>Maka SN</w:t>
      </w:r>
      <w:r w:rsidRPr="00DA09EC">
        <w:rPr>
          <w:bCs/>
        </w:rPr>
        <w:tab/>
        <w:t xml:space="preserve">= </w:t>
      </w:r>
      <w:r w:rsidRPr="00DA09EC">
        <w:t>a1D1 + a2D2M2 + a3D3M3</w:t>
      </w:r>
    </w:p>
    <w:p w:rsidR="00DA09EC" w:rsidRPr="00DA09EC" w:rsidRDefault="00DA09EC" w:rsidP="00DA09EC">
      <w:pPr>
        <w:spacing w:line="276" w:lineRule="auto"/>
        <w:ind w:left="284" w:firstLine="720"/>
      </w:pPr>
      <w:r w:rsidRPr="00DA09EC">
        <w:t>= (0,315x7</w:t>
      </w:r>
      <w:proofErr w:type="gramStart"/>
      <w:r w:rsidRPr="00DA09EC">
        <w:t>,6</w:t>
      </w:r>
      <w:proofErr w:type="gramEnd"/>
      <w:r w:rsidRPr="00DA09EC">
        <w:t>) + (0,138x1,5x1) + (0,128x2,7x1)</w:t>
      </w:r>
    </w:p>
    <w:p w:rsidR="00DA09EC" w:rsidRPr="00DA09EC" w:rsidRDefault="00DA09EC" w:rsidP="00DA09EC">
      <w:pPr>
        <w:spacing w:line="276" w:lineRule="auto"/>
        <w:ind w:left="284" w:firstLine="720"/>
      </w:pPr>
      <w:r w:rsidRPr="00DA09EC">
        <w:t>= (2,315) + (0,207) + (0,345)</w:t>
      </w:r>
    </w:p>
    <w:p w:rsidR="00DA09EC" w:rsidRPr="00DA09EC" w:rsidRDefault="00DA09EC" w:rsidP="00DA09EC">
      <w:pPr>
        <w:spacing w:line="276" w:lineRule="auto"/>
        <w:ind w:left="284" w:firstLine="720"/>
      </w:pPr>
      <w:r w:rsidRPr="00DA09EC">
        <w:t xml:space="preserve">= 2,867 In </w:t>
      </w:r>
    </w:p>
    <w:p w:rsidR="00DA09EC" w:rsidRPr="00DA09EC" w:rsidRDefault="00DA09EC" w:rsidP="00DA09EC">
      <w:pPr>
        <w:spacing w:line="276" w:lineRule="auto"/>
        <w:ind w:left="284" w:firstLine="720"/>
      </w:pPr>
      <w:r w:rsidRPr="00DA09EC">
        <w:t>= 6 cm</w:t>
      </w:r>
    </w:p>
    <w:p w:rsidR="00832496" w:rsidRPr="00DA09EC" w:rsidRDefault="00832496" w:rsidP="00DA09EC">
      <w:pPr>
        <w:spacing w:line="276" w:lineRule="auto"/>
        <w:ind w:left="284" w:right="144"/>
        <w:jc w:val="center"/>
        <w:rPr>
          <w:bCs/>
        </w:rPr>
      </w:pPr>
    </w:p>
    <w:p w:rsidR="00832496" w:rsidRPr="005514A5" w:rsidRDefault="005514A5" w:rsidP="005514A5">
      <w:pPr>
        <w:spacing w:line="276" w:lineRule="auto"/>
        <w:ind w:left="284" w:right="144"/>
        <w:jc w:val="both"/>
        <w:rPr>
          <w:bCs/>
        </w:rPr>
      </w:pPr>
      <w:r w:rsidRPr="005514A5">
        <w:rPr>
          <w:b/>
        </w:rPr>
        <w:lastRenderedPageBreak/>
        <w:t>Nilai Tes Pit</w:t>
      </w:r>
    </w:p>
    <w:p w:rsidR="00832496" w:rsidRPr="005514A5" w:rsidRDefault="005514A5" w:rsidP="005514A5">
      <w:pPr>
        <w:spacing w:line="276" w:lineRule="auto"/>
        <w:ind w:left="284" w:right="144"/>
        <w:jc w:val="both"/>
        <w:rPr>
          <w:rFonts w:eastAsiaTheme="minorEastAsia"/>
          <w:bCs/>
        </w:rPr>
      </w:pPr>
      <w:r w:rsidRPr="005514A5">
        <w:t>Hasil Analisis Tes Pit yang di dapat dari lalu lintas harian menghasilkan data sebagai berikut:</w:t>
      </w:r>
    </w:p>
    <w:p w:rsidR="00C71558" w:rsidRDefault="00C71558" w:rsidP="005514A5">
      <w:pPr>
        <w:pStyle w:val="BodyText"/>
        <w:spacing w:before="1"/>
        <w:jc w:val="both"/>
      </w:pPr>
    </w:p>
    <w:p w:rsidR="005514A5" w:rsidRPr="005514A5" w:rsidRDefault="005514A5" w:rsidP="005514A5">
      <w:pPr>
        <w:pStyle w:val="ListParagraph"/>
        <w:spacing w:line="360" w:lineRule="auto"/>
        <w:ind w:left="0"/>
        <w:jc w:val="center"/>
      </w:pPr>
      <w:proofErr w:type="gramStart"/>
      <w:r w:rsidRPr="005514A5">
        <w:rPr>
          <w:bCs/>
        </w:rPr>
        <w:t>Tabel 3.</w:t>
      </w:r>
      <w:proofErr w:type="gramEnd"/>
      <w:r w:rsidRPr="005514A5">
        <w:rPr>
          <w:bCs/>
        </w:rPr>
        <w:t xml:space="preserve"> </w:t>
      </w:r>
      <w:r w:rsidRPr="005514A5">
        <w:t>Nilai Kekuatan Ekisting setelah diperoleh kerusakan</w:t>
      </w:r>
    </w:p>
    <w:p w:rsidR="005514A5" w:rsidRDefault="005514A5" w:rsidP="005514A5">
      <w:pPr>
        <w:pStyle w:val="BodyText"/>
        <w:spacing w:before="1"/>
        <w:jc w:val="both"/>
      </w:pPr>
    </w:p>
    <w:tbl>
      <w:tblPr>
        <w:tblW w:w="8118"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5670"/>
        <w:gridCol w:w="1260"/>
      </w:tblGrid>
      <w:tr w:rsidR="005514A5" w:rsidRPr="00A022FE" w:rsidTr="005514A5">
        <w:tc>
          <w:tcPr>
            <w:tcW w:w="1188" w:type="dxa"/>
            <w:tcBorders>
              <w:top w:val="single" w:sz="4" w:space="0" w:color="auto"/>
              <w:left w:val="nil"/>
              <w:bottom w:val="single" w:sz="4" w:space="0" w:color="auto"/>
              <w:right w:val="nil"/>
            </w:tcBorders>
            <w:shd w:val="clear" w:color="auto" w:fill="auto"/>
            <w:vAlign w:val="center"/>
          </w:tcPr>
          <w:p w:rsidR="005514A5" w:rsidRPr="00A022FE" w:rsidRDefault="005514A5" w:rsidP="00CB60FB">
            <w:pPr>
              <w:pStyle w:val="ListParagraph"/>
              <w:spacing w:line="360" w:lineRule="auto"/>
              <w:ind w:left="0"/>
              <w:jc w:val="center"/>
              <w:rPr>
                <w:sz w:val="20"/>
                <w:szCs w:val="20"/>
              </w:rPr>
            </w:pPr>
            <w:r w:rsidRPr="00A022FE">
              <w:rPr>
                <w:sz w:val="20"/>
                <w:szCs w:val="20"/>
              </w:rPr>
              <w:t>Bahan</w:t>
            </w:r>
          </w:p>
        </w:tc>
        <w:tc>
          <w:tcPr>
            <w:tcW w:w="5670" w:type="dxa"/>
            <w:tcBorders>
              <w:top w:val="single" w:sz="4" w:space="0" w:color="auto"/>
              <w:left w:val="nil"/>
              <w:bottom w:val="single" w:sz="4" w:space="0" w:color="auto"/>
              <w:right w:val="nil"/>
            </w:tcBorders>
            <w:shd w:val="clear" w:color="auto" w:fill="auto"/>
            <w:vAlign w:val="center"/>
          </w:tcPr>
          <w:p w:rsidR="005514A5" w:rsidRPr="00A022FE" w:rsidRDefault="005514A5" w:rsidP="00CB60FB">
            <w:pPr>
              <w:pStyle w:val="ListParagraph"/>
              <w:spacing w:line="360" w:lineRule="auto"/>
              <w:ind w:left="0"/>
              <w:jc w:val="center"/>
              <w:rPr>
                <w:sz w:val="20"/>
                <w:szCs w:val="20"/>
              </w:rPr>
            </w:pPr>
            <w:r w:rsidRPr="00A022FE">
              <w:rPr>
                <w:sz w:val="20"/>
                <w:szCs w:val="20"/>
              </w:rPr>
              <w:t>Kondisi Permukaan</w:t>
            </w:r>
          </w:p>
        </w:tc>
        <w:tc>
          <w:tcPr>
            <w:tcW w:w="1260" w:type="dxa"/>
            <w:tcBorders>
              <w:top w:val="single" w:sz="4" w:space="0" w:color="auto"/>
              <w:left w:val="nil"/>
              <w:bottom w:val="single" w:sz="4" w:space="0" w:color="auto"/>
              <w:right w:val="nil"/>
            </w:tcBorders>
            <w:shd w:val="clear" w:color="auto" w:fill="auto"/>
            <w:vAlign w:val="center"/>
          </w:tcPr>
          <w:p w:rsidR="005514A5" w:rsidRPr="00A022FE" w:rsidRDefault="005514A5" w:rsidP="005514A5">
            <w:pPr>
              <w:pStyle w:val="ListParagraph"/>
              <w:spacing w:line="360" w:lineRule="auto"/>
              <w:ind w:left="0" w:firstLine="0"/>
              <w:jc w:val="center"/>
              <w:rPr>
                <w:sz w:val="20"/>
                <w:szCs w:val="20"/>
              </w:rPr>
            </w:pPr>
            <w:r w:rsidRPr="00A022FE">
              <w:rPr>
                <w:sz w:val="20"/>
                <w:szCs w:val="20"/>
              </w:rPr>
              <w:t>Koefesien kekuatan Relatif (a)</w:t>
            </w:r>
          </w:p>
        </w:tc>
      </w:tr>
      <w:tr w:rsidR="005514A5" w:rsidRPr="00A022FE" w:rsidTr="005514A5">
        <w:tc>
          <w:tcPr>
            <w:tcW w:w="1188" w:type="dxa"/>
            <w:tcBorders>
              <w:top w:val="single" w:sz="4" w:space="0" w:color="auto"/>
              <w:left w:val="nil"/>
              <w:bottom w:val="nil"/>
              <w:right w:val="nil"/>
            </w:tcBorders>
            <w:shd w:val="clear" w:color="auto" w:fill="auto"/>
          </w:tcPr>
          <w:p w:rsidR="005514A5" w:rsidRPr="00A022FE" w:rsidRDefault="005514A5" w:rsidP="005514A5">
            <w:pPr>
              <w:pStyle w:val="ListParagraph"/>
              <w:spacing w:line="360" w:lineRule="auto"/>
              <w:ind w:left="0" w:firstLine="0"/>
              <w:rPr>
                <w:sz w:val="20"/>
                <w:szCs w:val="20"/>
              </w:rPr>
            </w:pPr>
            <w:r w:rsidRPr="009D134A">
              <w:rPr>
                <w:color w:val="000000"/>
                <w:sz w:val="20"/>
                <w:szCs w:val="20"/>
              </w:rPr>
              <w:t>Lapis permukaan</w:t>
            </w:r>
          </w:p>
        </w:tc>
        <w:tc>
          <w:tcPr>
            <w:tcW w:w="5670" w:type="dxa"/>
            <w:tcBorders>
              <w:top w:val="single" w:sz="4" w:space="0" w:color="auto"/>
              <w:left w:val="nil"/>
              <w:bottom w:val="nil"/>
              <w:right w:val="nil"/>
            </w:tcBorders>
            <w:shd w:val="clear" w:color="auto" w:fill="auto"/>
          </w:tcPr>
          <w:p w:rsidR="005514A5" w:rsidRPr="00A022FE" w:rsidRDefault="005514A5" w:rsidP="005514A5">
            <w:pPr>
              <w:pStyle w:val="ListParagraph"/>
              <w:spacing w:line="360" w:lineRule="auto"/>
              <w:ind w:left="0" w:firstLine="0"/>
              <w:rPr>
                <w:color w:val="000000"/>
                <w:sz w:val="20"/>
                <w:szCs w:val="20"/>
              </w:rPr>
            </w:pPr>
            <w:r w:rsidRPr="009D134A">
              <w:rPr>
                <w:color w:val="000000"/>
                <w:sz w:val="20"/>
                <w:szCs w:val="20"/>
              </w:rPr>
              <w:t>Terdapat sedikit atau sama sekali tidak terdapat retak kulit buaya dan/atau</w:t>
            </w:r>
            <w:r w:rsidRPr="00A022FE">
              <w:rPr>
                <w:color w:val="000000"/>
                <w:sz w:val="20"/>
                <w:szCs w:val="20"/>
              </w:rPr>
              <w:t xml:space="preserve"> hanya terdapat retak melintang dengan tingkat keparahan rendah</w:t>
            </w:r>
          </w:p>
          <w:p w:rsidR="005514A5" w:rsidRPr="00A022FE" w:rsidRDefault="005514A5" w:rsidP="005514A5">
            <w:pPr>
              <w:pStyle w:val="ListParagraph"/>
              <w:spacing w:line="360" w:lineRule="auto"/>
              <w:ind w:left="0" w:firstLine="0"/>
              <w:rPr>
                <w:color w:val="000000"/>
                <w:sz w:val="20"/>
                <w:szCs w:val="20"/>
              </w:rPr>
            </w:pPr>
            <w:r w:rsidRPr="009D134A">
              <w:rPr>
                <w:color w:val="000000"/>
                <w:sz w:val="20"/>
                <w:szCs w:val="20"/>
              </w:rPr>
              <w:t>&lt;10% retak kulit buaya dengan tingkat keparahan rendah dan/atau</w:t>
            </w:r>
          </w:p>
          <w:p w:rsidR="005514A5" w:rsidRPr="00A022FE" w:rsidRDefault="005514A5" w:rsidP="005514A5">
            <w:pPr>
              <w:pStyle w:val="ListParagraph"/>
              <w:spacing w:line="360" w:lineRule="auto"/>
              <w:ind w:left="0" w:firstLine="0"/>
              <w:rPr>
                <w:sz w:val="20"/>
                <w:szCs w:val="20"/>
              </w:rPr>
            </w:pPr>
            <w:r w:rsidRPr="009D134A">
              <w:rPr>
                <w:color w:val="000000"/>
                <w:sz w:val="20"/>
                <w:szCs w:val="20"/>
              </w:rPr>
              <w:t>&lt;5% retak melintang dengan tingkat keparahan sedang dan tinggi</w:t>
            </w:r>
          </w:p>
        </w:tc>
        <w:tc>
          <w:tcPr>
            <w:tcW w:w="1260" w:type="dxa"/>
            <w:tcBorders>
              <w:top w:val="single" w:sz="4" w:space="0" w:color="auto"/>
              <w:left w:val="nil"/>
              <w:bottom w:val="nil"/>
              <w:right w:val="nil"/>
            </w:tcBorders>
            <w:shd w:val="clear" w:color="auto" w:fill="auto"/>
          </w:tcPr>
          <w:p w:rsidR="005514A5" w:rsidRPr="00A022FE" w:rsidRDefault="005514A5" w:rsidP="005514A5">
            <w:pPr>
              <w:pStyle w:val="ListParagraph"/>
              <w:spacing w:line="360" w:lineRule="auto"/>
              <w:ind w:left="0" w:firstLine="0"/>
              <w:jc w:val="both"/>
              <w:rPr>
                <w:color w:val="000000"/>
                <w:sz w:val="20"/>
                <w:szCs w:val="20"/>
              </w:rPr>
            </w:pPr>
          </w:p>
          <w:p w:rsidR="005514A5" w:rsidRPr="00A022FE" w:rsidRDefault="005514A5" w:rsidP="005514A5">
            <w:pPr>
              <w:pStyle w:val="ListParagraph"/>
              <w:spacing w:line="360" w:lineRule="auto"/>
              <w:ind w:left="0" w:firstLine="0"/>
              <w:jc w:val="both"/>
              <w:rPr>
                <w:color w:val="000000"/>
                <w:sz w:val="20"/>
                <w:szCs w:val="20"/>
              </w:rPr>
            </w:pPr>
          </w:p>
          <w:p w:rsidR="005514A5" w:rsidRPr="00A022FE" w:rsidRDefault="005514A5" w:rsidP="005514A5">
            <w:pPr>
              <w:pStyle w:val="ListParagraph"/>
              <w:spacing w:line="360" w:lineRule="auto"/>
              <w:ind w:left="0" w:firstLine="0"/>
              <w:jc w:val="both"/>
              <w:rPr>
                <w:color w:val="000000"/>
                <w:sz w:val="20"/>
                <w:szCs w:val="20"/>
              </w:rPr>
            </w:pPr>
          </w:p>
          <w:p w:rsidR="005514A5" w:rsidRPr="00A022FE" w:rsidRDefault="005514A5" w:rsidP="005514A5">
            <w:pPr>
              <w:pStyle w:val="ListParagraph"/>
              <w:spacing w:line="360" w:lineRule="auto"/>
              <w:ind w:left="0" w:firstLine="0"/>
              <w:jc w:val="both"/>
              <w:rPr>
                <w:sz w:val="20"/>
                <w:szCs w:val="20"/>
              </w:rPr>
            </w:pPr>
            <w:r w:rsidRPr="009D134A">
              <w:rPr>
                <w:color w:val="000000"/>
                <w:sz w:val="20"/>
                <w:szCs w:val="20"/>
              </w:rPr>
              <w:t>0.35 – 0.40</w:t>
            </w:r>
          </w:p>
        </w:tc>
      </w:tr>
      <w:tr w:rsidR="005514A5" w:rsidRPr="00A022FE" w:rsidTr="005514A5">
        <w:tc>
          <w:tcPr>
            <w:tcW w:w="1188" w:type="dxa"/>
            <w:tcBorders>
              <w:top w:val="nil"/>
              <w:left w:val="nil"/>
              <w:bottom w:val="nil"/>
              <w:right w:val="nil"/>
            </w:tcBorders>
            <w:shd w:val="clear" w:color="auto" w:fill="auto"/>
          </w:tcPr>
          <w:p w:rsidR="005514A5" w:rsidRPr="00A022FE" w:rsidRDefault="005514A5" w:rsidP="005514A5">
            <w:pPr>
              <w:pStyle w:val="ListParagraph"/>
              <w:spacing w:line="360" w:lineRule="auto"/>
              <w:ind w:left="0" w:firstLine="0"/>
              <w:rPr>
                <w:sz w:val="20"/>
                <w:szCs w:val="20"/>
              </w:rPr>
            </w:pPr>
          </w:p>
        </w:tc>
        <w:tc>
          <w:tcPr>
            <w:tcW w:w="5670" w:type="dxa"/>
            <w:tcBorders>
              <w:top w:val="nil"/>
              <w:left w:val="nil"/>
              <w:bottom w:val="nil"/>
              <w:right w:val="nil"/>
            </w:tcBorders>
            <w:shd w:val="clear" w:color="auto" w:fill="auto"/>
          </w:tcPr>
          <w:p w:rsidR="005514A5" w:rsidRPr="00A022FE" w:rsidRDefault="005514A5" w:rsidP="005514A5">
            <w:pPr>
              <w:pStyle w:val="ListParagraph"/>
              <w:spacing w:line="360" w:lineRule="auto"/>
              <w:ind w:left="0" w:firstLine="0"/>
              <w:rPr>
                <w:color w:val="000000"/>
                <w:sz w:val="20"/>
                <w:szCs w:val="20"/>
              </w:rPr>
            </w:pPr>
            <w:r w:rsidRPr="009D134A">
              <w:rPr>
                <w:color w:val="000000"/>
                <w:sz w:val="20"/>
                <w:szCs w:val="20"/>
              </w:rPr>
              <w:t>&gt;10% retak kulit buaya dengan tingkat keparahan rendah dan/atau</w:t>
            </w:r>
          </w:p>
        </w:tc>
        <w:tc>
          <w:tcPr>
            <w:tcW w:w="1260" w:type="dxa"/>
            <w:tcBorders>
              <w:top w:val="nil"/>
              <w:left w:val="nil"/>
              <w:bottom w:val="nil"/>
              <w:right w:val="nil"/>
            </w:tcBorders>
            <w:shd w:val="clear" w:color="auto" w:fill="auto"/>
          </w:tcPr>
          <w:p w:rsidR="005514A5" w:rsidRPr="00A022FE" w:rsidRDefault="005514A5" w:rsidP="005514A5">
            <w:pPr>
              <w:pStyle w:val="ListParagraph"/>
              <w:spacing w:line="360" w:lineRule="auto"/>
              <w:ind w:left="0" w:firstLine="0"/>
              <w:jc w:val="both"/>
              <w:rPr>
                <w:sz w:val="20"/>
                <w:szCs w:val="20"/>
              </w:rPr>
            </w:pPr>
            <w:r w:rsidRPr="009D134A">
              <w:rPr>
                <w:color w:val="000000"/>
                <w:sz w:val="20"/>
                <w:szCs w:val="20"/>
              </w:rPr>
              <w:t>0.25 – 0.35</w:t>
            </w:r>
          </w:p>
        </w:tc>
      </w:tr>
      <w:tr w:rsidR="005514A5" w:rsidRPr="00A022FE" w:rsidTr="005514A5">
        <w:tc>
          <w:tcPr>
            <w:tcW w:w="1188" w:type="dxa"/>
            <w:tcBorders>
              <w:top w:val="nil"/>
              <w:left w:val="nil"/>
              <w:bottom w:val="nil"/>
              <w:right w:val="nil"/>
            </w:tcBorders>
            <w:shd w:val="clear" w:color="auto" w:fill="auto"/>
          </w:tcPr>
          <w:p w:rsidR="005514A5" w:rsidRPr="00A022FE" w:rsidRDefault="005514A5" w:rsidP="005514A5">
            <w:pPr>
              <w:pStyle w:val="ListParagraph"/>
              <w:spacing w:line="360" w:lineRule="auto"/>
              <w:ind w:left="0" w:firstLine="0"/>
              <w:rPr>
                <w:sz w:val="20"/>
                <w:szCs w:val="20"/>
              </w:rPr>
            </w:pPr>
          </w:p>
        </w:tc>
        <w:tc>
          <w:tcPr>
            <w:tcW w:w="5670" w:type="dxa"/>
            <w:tcBorders>
              <w:top w:val="nil"/>
              <w:left w:val="nil"/>
              <w:bottom w:val="nil"/>
              <w:right w:val="nil"/>
            </w:tcBorders>
            <w:shd w:val="clear" w:color="auto" w:fill="auto"/>
          </w:tcPr>
          <w:p w:rsidR="005514A5" w:rsidRPr="00A022FE" w:rsidRDefault="005514A5" w:rsidP="005514A5">
            <w:pPr>
              <w:pStyle w:val="ListParagraph"/>
              <w:spacing w:line="360" w:lineRule="auto"/>
              <w:ind w:left="0" w:firstLine="0"/>
              <w:rPr>
                <w:sz w:val="20"/>
                <w:szCs w:val="20"/>
              </w:rPr>
            </w:pPr>
            <w:r w:rsidRPr="009D134A">
              <w:rPr>
                <w:color w:val="000000"/>
                <w:sz w:val="20"/>
                <w:szCs w:val="20"/>
              </w:rPr>
              <w:t>&lt;10% retak kulit buaya dengan tingkat keparahan sedang dan/atau</w:t>
            </w:r>
          </w:p>
        </w:tc>
        <w:tc>
          <w:tcPr>
            <w:tcW w:w="1260" w:type="dxa"/>
            <w:tcBorders>
              <w:top w:val="nil"/>
              <w:left w:val="nil"/>
              <w:bottom w:val="nil"/>
              <w:right w:val="nil"/>
            </w:tcBorders>
            <w:shd w:val="clear" w:color="auto" w:fill="auto"/>
          </w:tcPr>
          <w:p w:rsidR="005514A5" w:rsidRPr="00A022FE" w:rsidRDefault="005514A5" w:rsidP="005514A5">
            <w:pPr>
              <w:pStyle w:val="ListParagraph"/>
              <w:spacing w:line="360" w:lineRule="auto"/>
              <w:ind w:left="0" w:firstLine="0"/>
              <w:jc w:val="both"/>
              <w:rPr>
                <w:sz w:val="20"/>
                <w:szCs w:val="20"/>
              </w:rPr>
            </w:pPr>
          </w:p>
        </w:tc>
      </w:tr>
      <w:tr w:rsidR="005514A5" w:rsidRPr="00A022FE" w:rsidTr="005514A5">
        <w:tc>
          <w:tcPr>
            <w:tcW w:w="1188" w:type="dxa"/>
            <w:tcBorders>
              <w:top w:val="nil"/>
              <w:left w:val="nil"/>
              <w:bottom w:val="nil"/>
              <w:right w:val="nil"/>
            </w:tcBorders>
            <w:shd w:val="clear" w:color="auto" w:fill="auto"/>
          </w:tcPr>
          <w:p w:rsidR="005514A5" w:rsidRPr="00A022FE" w:rsidRDefault="005514A5" w:rsidP="005514A5">
            <w:pPr>
              <w:pStyle w:val="ListParagraph"/>
              <w:spacing w:line="360" w:lineRule="auto"/>
              <w:ind w:left="0" w:firstLine="0"/>
              <w:rPr>
                <w:sz w:val="20"/>
                <w:szCs w:val="20"/>
              </w:rPr>
            </w:pPr>
          </w:p>
        </w:tc>
        <w:tc>
          <w:tcPr>
            <w:tcW w:w="5670" w:type="dxa"/>
            <w:tcBorders>
              <w:top w:val="nil"/>
              <w:left w:val="nil"/>
              <w:bottom w:val="nil"/>
              <w:right w:val="nil"/>
            </w:tcBorders>
            <w:shd w:val="clear" w:color="auto" w:fill="auto"/>
          </w:tcPr>
          <w:p w:rsidR="005514A5" w:rsidRPr="00A022FE" w:rsidRDefault="005514A5" w:rsidP="005514A5">
            <w:pPr>
              <w:pStyle w:val="ListParagraph"/>
              <w:spacing w:line="360" w:lineRule="auto"/>
              <w:ind w:left="0" w:firstLine="0"/>
              <w:rPr>
                <w:sz w:val="20"/>
                <w:szCs w:val="20"/>
              </w:rPr>
            </w:pPr>
            <w:r w:rsidRPr="009D134A">
              <w:rPr>
                <w:sz w:val="20"/>
                <w:szCs w:val="20"/>
              </w:rPr>
              <w:t>5-10% retak melintang dengan tingkat keparahan sedang dan tinggi</w:t>
            </w:r>
          </w:p>
        </w:tc>
        <w:tc>
          <w:tcPr>
            <w:tcW w:w="1260" w:type="dxa"/>
            <w:tcBorders>
              <w:top w:val="nil"/>
              <w:left w:val="nil"/>
              <w:bottom w:val="nil"/>
              <w:right w:val="nil"/>
            </w:tcBorders>
            <w:shd w:val="clear" w:color="auto" w:fill="auto"/>
            <w:vAlign w:val="center"/>
          </w:tcPr>
          <w:p w:rsidR="005514A5" w:rsidRPr="009D134A" w:rsidRDefault="005514A5" w:rsidP="005514A5">
            <w:pPr>
              <w:jc w:val="both"/>
              <w:rPr>
                <w:sz w:val="20"/>
                <w:szCs w:val="20"/>
              </w:rPr>
            </w:pPr>
            <w:r w:rsidRPr="009D134A">
              <w:rPr>
                <w:sz w:val="20"/>
                <w:szCs w:val="20"/>
              </w:rPr>
              <w:t xml:space="preserve">0.20 – 0.30 </w:t>
            </w:r>
          </w:p>
        </w:tc>
      </w:tr>
      <w:tr w:rsidR="005514A5" w:rsidRPr="00A022FE" w:rsidTr="005514A5">
        <w:tc>
          <w:tcPr>
            <w:tcW w:w="1188" w:type="dxa"/>
            <w:tcBorders>
              <w:top w:val="nil"/>
              <w:left w:val="nil"/>
              <w:bottom w:val="nil"/>
              <w:right w:val="nil"/>
            </w:tcBorders>
            <w:shd w:val="clear" w:color="auto" w:fill="auto"/>
          </w:tcPr>
          <w:p w:rsidR="005514A5" w:rsidRPr="00A022FE" w:rsidRDefault="005514A5" w:rsidP="005514A5">
            <w:pPr>
              <w:pStyle w:val="ListParagraph"/>
              <w:spacing w:line="360" w:lineRule="auto"/>
              <w:ind w:left="0" w:firstLine="0"/>
              <w:rPr>
                <w:sz w:val="20"/>
                <w:szCs w:val="20"/>
              </w:rPr>
            </w:pPr>
          </w:p>
        </w:tc>
        <w:tc>
          <w:tcPr>
            <w:tcW w:w="5670" w:type="dxa"/>
            <w:tcBorders>
              <w:top w:val="nil"/>
              <w:left w:val="nil"/>
              <w:bottom w:val="nil"/>
              <w:right w:val="nil"/>
            </w:tcBorders>
            <w:shd w:val="clear" w:color="auto" w:fill="auto"/>
            <w:vAlign w:val="bottom"/>
          </w:tcPr>
          <w:p w:rsidR="005514A5" w:rsidRPr="009D134A" w:rsidRDefault="005514A5" w:rsidP="005514A5">
            <w:pPr>
              <w:rPr>
                <w:color w:val="000000"/>
                <w:sz w:val="20"/>
                <w:szCs w:val="20"/>
              </w:rPr>
            </w:pPr>
            <w:r w:rsidRPr="009D134A">
              <w:rPr>
                <w:color w:val="000000"/>
                <w:sz w:val="20"/>
                <w:szCs w:val="20"/>
              </w:rPr>
              <w:t xml:space="preserve">&gt;10% retak kulit buaya dengan tingkat keparahan sedang dan/atau </w:t>
            </w:r>
          </w:p>
        </w:tc>
        <w:tc>
          <w:tcPr>
            <w:tcW w:w="1260" w:type="dxa"/>
            <w:tcBorders>
              <w:top w:val="nil"/>
              <w:left w:val="nil"/>
              <w:bottom w:val="nil"/>
              <w:right w:val="nil"/>
            </w:tcBorders>
            <w:shd w:val="clear" w:color="auto" w:fill="auto"/>
          </w:tcPr>
          <w:p w:rsidR="005514A5" w:rsidRPr="00A022FE" w:rsidRDefault="005514A5" w:rsidP="005514A5">
            <w:pPr>
              <w:pStyle w:val="ListParagraph"/>
              <w:spacing w:line="360" w:lineRule="auto"/>
              <w:ind w:left="0" w:firstLine="0"/>
              <w:jc w:val="both"/>
              <w:rPr>
                <w:sz w:val="20"/>
                <w:szCs w:val="20"/>
              </w:rPr>
            </w:pPr>
          </w:p>
        </w:tc>
      </w:tr>
      <w:tr w:rsidR="005514A5" w:rsidRPr="00A022FE" w:rsidTr="005514A5">
        <w:tc>
          <w:tcPr>
            <w:tcW w:w="1188" w:type="dxa"/>
            <w:tcBorders>
              <w:top w:val="nil"/>
              <w:left w:val="nil"/>
              <w:bottom w:val="nil"/>
              <w:right w:val="nil"/>
            </w:tcBorders>
            <w:shd w:val="clear" w:color="auto" w:fill="auto"/>
          </w:tcPr>
          <w:p w:rsidR="005514A5" w:rsidRPr="00A022FE" w:rsidRDefault="005514A5" w:rsidP="005514A5">
            <w:pPr>
              <w:pStyle w:val="ListParagraph"/>
              <w:spacing w:line="360" w:lineRule="auto"/>
              <w:ind w:left="0" w:firstLine="0"/>
              <w:rPr>
                <w:sz w:val="20"/>
                <w:szCs w:val="20"/>
              </w:rPr>
            </w:pPr>
          </w:p>
        </w:tc>
        <w:tc>
          <w:tcPr>
            <w:tcW w:w="5670" w:type="dxa"/>
            <w:tcBorders>
              <w:top w:val="nil"/>
              <w:left w:val="nil"/>
              <w:bottom w:val="nil"/>
              <w:right w:val="nil"/>
            </w:tcBorders>
            <w:shd w:val="clear" w:color="auto" w:fill="auto"/>
            <w:vAlign w:val="bottom"/>
          </w:tcPr>
          <w:p w:rsidR="005514A5" w:rsidRPr="009D134A" w:rsidRDefault="005514A5" w:rsidP="005514A5">
            <w:pPr>
              <w:rPr>
                <w:color w:val="000000"/>
                <w:sz w:val="20"/>
                <w:szCs w:val="20"/>
              </w:rPr>
            </w:pPr>
            <w:r w:rsidRPr="009D134A">
              <w:rPr>
                <w:color w:val="000000"/>
                <w:sz w:val="20"/>
                <w:szCs w:val="20"/>
              </w:rPr>
              <w:t xml:space="preserve">&lt;10% retak kulit buaya dengan tingkat keparahan tinggi dan/atau </w:t>
            </w:r>
          </w:p>
        </w:tc>
        <w:tc>
          <w:tcPr>
            <w:tcW w:w="1260" w:type="dxa"/>
            <w:tcBorders>
              <w:top w:val="nil"/>
              <w:left w:val="nil"/>
              <w:bottom w:val="nil"/>
              <w:right w:val="nil"/>
            </w:tcBorders>
            <w:shd w:val="clear" w:color="auto" w:fill="auto"/>
            <w:vAlign w:val="center"/>
          </w:tcPr>
          <w:p w:rsidR="005514A5" w:rsidRPr="009D134A" w:rsidRDefault="005514A5" w:rsidP="005514A5">
            <w:pPr>
              <w:jc w:val="both"/>
              <w:rPr>
                <w:color w:val="000000"/>
                <w:sz w:val="20"/>
                <w:szCs w:val="20"/>
              </w:rPr>
            </w:pPr>
            <w:r w:rsidRPr="009D134A">
              <w:rPr>
                <w:color w:val="000000"/>
                <w:sz w:val="20"/>
                <w:szCs w:val="20"/>
              </w:rPr>
              <w:t xml:space="preserve">0.14 – 0.20 </w:t>
            </w:r>
          </w:p>
        </w:tc>
      </w:tr>
      <w:tr w:rsidR="005514A5" w:rsidRPr="00A022FE" w:rsidTr="005514A5">
        <w:tc>
          <w:tcPr>
            <w:tcW w:w="1188" w:type="dxa"/>
            <w:tcBorders>
              <w:top w:val="nil"/>
              <w:left w:val="nil"/>
              <w:bottom w:val="nil"/>
              <w:right w:val="nil"/>
            </w:tcBorders>
            <w:shd w:val="clear" w:color="auto" w:fill="auto"/>
          </w:tcPr>
          <w:p w:rsidR="005514A5" w:rsidRPr="00A022FE" w:rsidRDefault="005514A5" w:rsidP="005514A5">
            <w:pPr>
              <w:pStyle w:val="ListParagraph"/>
              <w:spacing w:line="360" w:lineRule="auto"/>
              <w:ind w:left="0" w:firstLine="0"/>
              <w:rPr>
                <w:sz w:val="20"/>
                <w:szCs w:val="20"/>
              </w:rPr>
            </w:pPr>
          </w:p>
        </w:tc>
        <w:tc>
          <w:tcPr>
            <w:tcW w:w="5670" w:type="dxa"/>
            <w:tcBorders>
              <w:top w:val="nil"/>
              <w:left w:val="nil"/>
              <w:bottom w:val="nil"/>
              <w:right w:val="nil"/>
            </w:tcBorders>
            <w:shd w:val="clear" w:color="auto" w:fill="auto"/>
            <w:vAlign w:val="bottom"/>
          </w:tcPr>
          <w:p w:rsidR="005514A5" w:rsidRPr="009D134A" w:rsidRDefault="005514A5" w:rsidP="005514A5">
            <w:pPr>
              <w:rPr>
                <w:color w:val="000000"/>
                <w:sz w:val="20"/>
                <w:szCs w:val="20"/>
              </w:rPr>
            </w:pPr>
            <w:r w:rsidRPr="009D134A">
              <w:rPr>
                <w:color w:val="000000"/>
                <w:sz w:val="20"/>
                <w:szCs w:val="20"/>
              </w:rPr>
              <w:t xml:space="preserve">&gt;10% retak melintang dengan tingkat keparahan sedang dan tinggi </w:t>
            </w:r>
          </w:p>
        </w:tc>
        <w:tc>
          <w:tcPr>
            <w:tcW w:w="1260" w:type="dxa"/>
            <w:tcBorders>
              <w:top w:val="nil"/>
              <w:left w:val="nil"/>
              <w:bottom w:val="nil"/>
              <w:right w:val="nil"/>
            </w:tcBorders>
            <w:shd w:val="clear" w:color="auto" w:fill="auto"/>
          </w:tcPr>
          <w:p w:rsidR="005514A5" w:rsidRPr="00A022FE" w:rsidRDefault="005514A5" w:rsidP="005514A5">
            <w:pPr>
              <w:pStyle w:val="ListParagraph"/>
              <w:spacing w:line="360" w:lineRule="auto"/>
              <w:ind w:left="0" w:firstLine="0"/>
              <w:jc w:val="both"/>
              <w:rPr>
                <w:sz w:val="20"/>
                <w:szCs w:val="20"/>
              </w:rPr>
            </w:pPr>
          </w:p>
        </w:tc>
      </w:tr>
      <w:tr w:rsidR="005514A5" w:rsidRPr="00A022FE" w:rsidTr="005514A5">
        <w:tc>
          <w:tcPr>
            <w:tcW w:w="1188" w:type="dxa"/>
            <w:tcBorders>
              <w:top w:val="nil"/>
              <w:left w:val="nil"/>
              <w:bottom w:val="nil"/>
              <w:right w:val="nil"/>
            </w:tcBorders>
            <w:shd w:val="clear" w:color="auto" w:fill="auto"/>
          </w:tcPr>
          <w:p w:rsidR="005514A5" w:rsidRPr="00A022FE" w:rsidRDefault="005514A5" w:rsidP="005514A5">
            <w:pPr>
              <w:pStyle w:val="ListParagraph"/>
              <w:spacing w:line="360" w:lineRule="auto"/>
              <w:ind w:left="0" w:firstLine="0"/>
              <w:rPr>
                <w:sz w:val="20"/>
                <w:szCs w:val="20"/>
              </w:rPr>
            </w:pPr>
          </w:p>
        </w:tc>
        <w:tc>
          <w:tcPr>
            <w:tcW w:w="5670" w:type="dxa"/>
            <w:tcBorders>
              <w:top w:val="nil"/>
              <w:left w:val="nil"/>
              <w:bottom w:val="nil"/>
              <w:right w:val="nil"/>
            </w:tcBorders>
            <w:shd w:val="clear" w:color="auto" w:fill="auto"/>
            <w:vAlign w:val="bottom"/>
          </w:tcPr>
          <w:p w:rsidR="005514A5" w:rsidRPr="009D134A" w:rsidRDefault="005514A5" w:rsidP="005514A5">
            <w:pPr>
              <w:rPr>
                <w:color w:val="000000"/>
                <w:sz w:val="20"/>
                <w:szCs w:val="20"/>
              </w:rPr>
            </w:pPr>
            <w:r w:rsidRPr="009D134A">
              <w:rPr>
                <w:color w:val="000000"/>
                <w:sz w:val="20"/>
                <w:szCs w:val="20"/>
              </w:rPr>
              <w:t xml:space="preserve">&gt;10% retak kulit buaya dengan tingkat keparahan tinggi dan/atau </w:t>
            </w:r>
          </w:p>
        </w:tc>
        <w:tc>
          <w:tcPr>
            <w:tcW w:w="1260" w:type="dxa"/>
            <w:tcBorders>
              <w:top w:val="nil"/>
              <w:left w:val="nil"/>
              <w:bottom w:val="nil"/>
              <w:right w:val="nil"/>
            </w:tcBorders>
            <w:shd w:val="clear" w:color="auto" w:fill="auto"/>
            <w:vAlign w:val="center"/>
          </w:tcPr>
          <w:p w:rsidR="005514A5" w:rsidRPr="009D134A" w:rsidRDefault="005514A5" w:rsidP="005514A5">
            <w:pPr>
              <w:jc w:val="both"/>
              <w:rPr>
                <w:color w:val="000000"/>
                <w:sz w:val="20"/>
                <w:szCs w:val="20"/>
              </w:rPr>
            </w:pPr>
            <w:r w:rsidRPr="009D134A">
              <w:rPr>
                <w:color w:val="000000"/>
                <w:sz w:val="20"/>
                <w:szCs w:val="20"/>
              </w:rPr>
              <w:t xml:space="preserve">0.08 – 0.15 </w:t>
            </w:r>
          </w:p>
        </w:tc>
      </w:tr>
      <w:tr w:rsidR="005514A5" w:rsidRPr="00A022FE" w:rsidTr="005514A5">
        <w:tc>
          <w:tcPr>
            <w:tcW w:w="1188" w:type="dxa"/>
            <w:tcBorders>
              <w:top w:val="nil"/>
              <w:left w:val="nil"/>
              <w:bottom w:val="nil"/>
              <w:right w:val="nil"/>
            </w:tcBorders>
            <w:shd w:val="clear" w:color="auto" w:fill="auto"/>
          </w:tcPr>
          <w:p w:rsidR="005514A5" w:rsidRPr="00A022FE" w:rsidRDefault="005514A5" w:rsidP="005514A5">
            <w:pPr>
              <w:pStyle w:val="ListParagraph"/>
              <w:spacing w:line="360" w:lineRule="auto"/>
              <w:ind w:left="0" w:firstLine="0"/>
              <w:rPr>
                <w:sz w:val="20"/>
                <w:szCs w:val="20"/>
              </w:rPr>
            </w:pPr>
          </w:p>
        </w:tc>
        <w:tc>
          <w:tcPr>
            <w:tcW w:w="5670" w:type="dxa"/>
            <w:tcBorders>
              <w:top w:val="nil"/>
              <w:left w:val="nil"/>
              <w:bottom w:val="nil"/>
              <w:right w:val="nil"/>
            </w:tcBorders>
            <w:shd w:val="clear" w:color="auto" w:fill="auto"/>
            <w:vAlign w:val="bottom"/>
          </w:tcPr>
          <w:p w:rsidR="005514A5" w:rsidRPr="009D134A" w:rsidRDefault="005514A5" w:rsidP="005514A5">
            <w:pPr>
              <w:rPr>
                <w:color w:val="000000"/>
                <w:sz w:val="20"/>
                <w:szCs w:val="20"/>
              </w:rPr>
            </w:pPr>
            <w:r w:rsidRPr="009D134A">
              <w:rPr>
                <w:color w:val="000000"/>
                <w:sz w:val="20"/>
                <w:szCs w:val="20"/>
              </w:rPr>
              <w:t xml:space="preserve">&gt;10% retak melintang dengan tingkat keparahan tinggi </w:t>
            </w:r>
          </w:p>
        </w:tc>
        <w:tc>
          <w:tcPr>
            <w:tcW w:w="1260" w:type="dxa"/>
            <w:tcBorders>
              <w:top w:val="nil"/>
              <w:left w:val="nil"/>
              <w:bottom w:val="nil"/>
              <w:right w:val="nil"/>
            </w:tcBorders>
            <w:shd w:val="clear" w:color="auto" w:fill="auto"/>
          </w:tcPr>
          <w:p w:rsidR="005514A5" w:rsidRPr="00A022FE" w:rsidRDefault="005514A5" w:rsidP="005514A5">
            <w:pPr>
              <w:pStyle w:val="ListParagraph"/>
              <w:spacing w:line="360" w:lineRule="auto"/>
              <w:ind w:left="0" w:firstLine="0"/>
              <w:jc w:val="both"/>
              <w:rPr>
                <w:sz w:val="20"/>
                <w:szCs w:val="20"/>
              </w:rPr>
            </w:pPr>
          </w:p>
        </w:tc>
      </w:tr>
      <w:tr w:rsidR="005514A5" w:rsidRPr="00A022FE" w:rsidTr="005514A5">
        <w:tc>
          <w:tcPr>
            <w:tcW w:w="1188" w:type="dxa"/>
            <w:tcBorders>
              <w:top w:val="nil"/>
              <w:left w:val="nil"/>
              <w:bottom w:val="nil"/>
              <w:right w:val="nil"/>
            </w:tcBorders>
            <w:shd w:val="clear" w:color="auto" w:fill="auto"/>
          </w:tcPr>
          <w:p w:rsidR="005514A5" w:rsidRPr="00A022FE" w:rsidRDefault="005514A5" w:rsidP="00CB60FB">
            <w:pPr>
              <w:pStyle w:val="ListParagraph"/>
              <w:spacing w:line="360" w:lineRule="auto"/>
              <w:ind w:left="0"/>
              <w:jc w:val="both"/>
              <w:rPr>
                <w:sz w:val="20"/>
                <w:szCs w:val="20"/>
              </w:rPr>
            </w:pPr>
          </w:p>
        </w:tc>
        <w:tc>
          <w:tcPr>
            <w:tcW w:w="5670" w:type="dxa"/>
            <w:tcBorders>
              <w:top w:val="nil"/>
              <w:left w:val="nil"/>
              <w:bottom w:val="nil"/>
              <w:right w:val="nil"/>
            </w:tcBorders>
            <w:shd w:val="clear" w:color="auto" w:fill="auto"/>
            <w:vAlign w:val="bottom"/>
          </w:tcPr>
          <w:p w:rsidR="005514A5" w:rsidRPr="00A022FE" w:rsidRDefault="005514A5" w:rsidP="00CB60FB">
            <w:pPr>
              <w:jc w:val="both"/>
              <w:rPr>
                <w:color w:val="000000"/>
                <w:sz w:val="20"/>
                <w:szCs w:val="20"/>
              </w:rPr>
            </w:pPr>
          </w:p>
        </w:tc>
        <w:tc>
          <w:tcPr>
            <w:tcW w:w="1260" w:type="dxa"/>
            <w:tcBorders>
              <w:top w:val="nil"/>
              <w:left w:val="nil"/>
              <w:bottom w:val="nil"/>
              <w:right w:val="nil"/>
            </w:tcBorders>
            <w:shd w:val="clear" w:color="auto" w:fill="auto"/>
          </w:tcPr>
          <w:p w:rsidR="005514A5" w:rsidRPr="00A022FE" w:rsidRDefault="005514A5" w:rsidP="005514A5">
            <w:pPr>
              <w:pStyle w:val="ListParagraph"/>
              <w:spacing w:line="360" w:lineRule="auto"/>
              <w:ind w:left="0" w:firstLine="0"/>
              <w:jc w:val="both"/>
              <w:rPr>
                <w:sz w:val="20"/>
                <w:szCs w:val="20"/>
              </w:rPr>
            </w:pPr>
          </w:p>
        </w:tc>
      </w:tr>
      <w:tr w:rsidR="005514A5" w:rsidRPr="00A022FE" w:rsidTr="005514A5">
        <w:tc>
          <w:tcPr>
            <w:tcW w:w="1188" w:type="dxa"/>
            <w:tcBorders>
              <w:top w:val="nil"/>
              <w:left w:val="nil"/>
              <w:bottom w:val="nil"/>
              <w:right w:val="nil"/>
            </w:tcBorders>
            <w:shd w:val="clear" w:color="auto" w:fill="auto"/>
          </w:tcPr>
          <w:p w:rsidR="005514A5" w:rsidRPr="00A022FE" w:rsidRDefault="005514A5" w:rsidP="005514A5">
            <w:pPr>
              <w:pStyle w:val="ListParagraph"/>
              <w:spacing w:line="360" w:lineRule="auto"/>
              <w:ind w:left="0" w:firstLine="0"/>
              <w:jc w:val="both"/>
              <w:rPr>
                <w:sz w:val="20"/>
                <w:szCs w:val="20"/>
              </w:rPr>
            </w:pPr>
            <w:r w:rsidRPr="00A022FE">
              <w:rPr>
                <w:sz w:val="20"/>
                <w:szCs w:val="20"/>
              </w:rPr>
              <w:t>Lapis Pondasi</w:t>
            </w:r>
          </w:p>
        </w:tc>
        <w:tc>
          <w:tcPr>
            <w:tcW w:w="5670" w:type="dxa"/>
            <w:tcBorders>
              <w:top w:val="nil"/>
              <w:left w:val="nil"/>
              <w:bottom w:val="nil"/>
              <w:right w:val="nil"/>
            </w:tcBorders>
            <w:shd w:val="clear" w:color="auto" w:fill="auto"/>
            <w:vAlign w:val="bottom"/>
          </w:tcPr>
          <w:p w:rsidR="005514A5" w:rsidRPr="00A022FE" w:rsidRDefault="005514A5" w:rsidP="005514A5">
            <w:pPr>
              <w:jc w:val="both"/>
              <w:rPr>
                <w:color w:val="000000"/>
                <w:sz w:val="20"/>
                <w:szCs w:val="20"/>
              </w:rPr>
            </w:pPr>
            <w:r w:rsidRPr="009D134A">
              <w:rPr>
                <w:color w:val="000000"/>
                <w:sz w:val="20"/>
                <w:szCs w:val="20"/>
              </w:rPr>
              <w:t xml:space="preserve">Terdapat sedikit atau sama sekali tidak terdapat retak kulit buaya dan/atau </w:t>
            </w:r>
          </w:p>
          <w:p w:rsidR="005514A5" w:rsidRPr="009D134A" w:rsidRDefault="005514A5" w:rsidP="005514A5">
            <w:pPr>
              <w:jc w:val="both"/>
              <w:rPr>
                <w:color w:val="000000"/>
                <w:sz w:val="20"/>
                <w:szCs w:val="20"/>
              </w:rPr>
            </w:pPr>
            <w:r w:rsidRPr="009D134A">
              <w:rPr>
                <w:color w:val="000000"/>
                <w:sz w:val="20"/>
                <w:szCs w:val="20"/>
              </w:rPr>
              <w:t>hanya terdapat retak melintang dengan tingkat keparahan rendah</w:t>
            </w:r>
          </w:p>
        </w:tc>
        <w:tc>
          <w:tcPr>
            <w:tcW w:w="1260" w:type="dxa"/>
            <w:tcBorders>
              <w:top w:val="nil"/>
              <w:left w:val="nil"/>
              <w:bottom w:val="nil"/>
              <w:right w:val="nil"/>
            </w:tcBorders>
            <w:shd w:val="clear" w:color="auto" w:fill="auto"/>
          </w:tcPr>
          <w:p w:rsidR="005514A5" w:rsidRPr="00A022FE" w:rsidRDefault="005514A5" w:rsidP="005514A5">
            <w:pPr>
              <w:pStyle w:val="ListParagraph"/>
              <w:spacing w:line="360" w:lineRule="auto"/>
              <w:ind w:left="0" w:firstLine="0"/>
              <w:jc w:val="both"/>
              <w:rPr>
                <w:sz w:val="20"/>
                <w:szCs w:val="20"/>
              </w:rPr>
            </w:pPr>
          </w:p>
        </w:tc>
      </w:tr>
      <w:tr w:rsidR="005514A5" w:rsidRPr="00A022FE" w:rsidTr="005514A5">
        <w:tc>
          <w:tcPr>
            <w:tcW w:w="1188" w:type="dxa"/>
            <w:tcBorders>
              <w:top w:val="nil"/>
              <w:left w:val="nil"/>
              <w:bottom w:val="nil"/>
              <w:right w:val="nil"/>
            </w:tcBorders>
            <w:shd w:val="clear" w:color="auto" w:fill="auto"/>
          </w:tcPr>
          <w:p w:rsidR="005514A5" w:rsidRPr="00A022FE" w:rsidRDefault="005514A5" w:rsidP="005514A5">
            <w:pPr>
              <w:pStyle w:val="ListParagraph"/>
              <w:spacing w:line="360" w:lineRule="auto"/>
              <w:ind w:left="0" w:firstLine="0"/>
              <w:jc w:val="both"/>
              <w:rPr>
                <w:sz w:val="20"/>
                <w:szCs w:val="20"/>
              </w:rPr>
            </w:pPr>
            <w:r w:rsidRPr="00A022FE">
              <w:rPr>
                <w:sz w:val="20"/>
                <w:szCs w:val="20"/>
              </w:rPr>
              <w:t>Yang di</w:t>
            </w:r>
          </w:p>
        </w:tc>
        <w:tc>
          <w:tcPr>
            <w:tcW w:w="5670" w:type="dxa"/>
            <w:tcBorders>
              <w:top w:val="nil"/>
              <w:left w:val="nil"/>
              <w:bottom w:val="nil"/>
              <w:right w:val="nil"/>
            </w:tcBorders>
            <w:shd w:val="clear" w:color="auto" w:fill="auto"/>
            <w:vAlign w:val="bottom"/>
          </w:tcPr>
          <w:p w:rsidR="005514A5" w:rsidRPr="009D134A" w:rsidRDefault="005514A5" w:rsidP="005514A5">
            <w:pPr>
              <w:rPr>
                <w:color w:val="000000"/>
                <w:sz w:val="20"/>
                <w:szCs w:val="20"/>
              </w:rPr>
            </w:pPr>
            <w:r w:rsidRPr="009D134A">
              <w:rPr>
                <w:color w:val="000000"/>
                <w:sz w:val="20"/>
                <w:szCs w:val="20"/>
              </w:rPr>
              <w:t xml:space="preserve">&lt;10% retak kulit buaya dengan tingkat keparahan rendah dan/atau </w:t>
            </w:r>
          </w:p>
        </w:tc>
        <w:tc>
          <w:tcPr>
            <w:tcW w:w="1260" w:type="dxa"/>
            <w:tcBorders>
              <w:top w:val="nil"/>
              <w:left w:val="nil"/>
              <w:bottom w:val="nil"/>
              <w:right w:val="nil"/>
            </w:tcBorders>
            <w:shd w:val="clear" w:color="auto" w:fill="auto"/>
            <w:vAlign w:val="center"/>
          </w:tcPr>
          <w:p w:rsidR="005514A5" w:rsidRPr="009D134A" w:rsidRDefault="005514A5" w:rsidP="005514A5">
            <w:pPr>
              <w:rPr>
                <w:color w:val="000000"/>
                <w:sz w:val="20"/>
                <w:szCs w:val="20"/>
              </w:rPr>
            </w:pPr>
            <w:r w:rsidRPr="00A022FE">
              <w:rPr>
                <w:color w:val="000000"/>
                <w:sz w:val="20"/>
                <w:szCs w:val="20"/>
              </w:rPr>
              <w:t xml:space="preserve">0.20 - </w:t>
            </w:r>
            <w:r w:rsidRPr="009D134A">
              <w:rPr>
                <w:color w:val="000000"/>
                <w:sz w:val="20"/>
                <w:szCs w:val="20"/>
              </w:rPr>
              <w:t xml:space="preserve">0.35 </w:t>
            </w:r>
          </w:p>
        </w:tc>
      </w:tr>
      <w:tr w:rsidR="005514A5" w:rsidRPr="00A022FE" w:rsidTr="005514A5">
        <w:tc>
          <w:tcPr>
            <w:tcW w:w="1188" w:type="dxa"/>
            <w:tcBorders>
              <w:top w:val="nil"/>
              <w:left w:val="nil"/>
              <w:bottom w:val="nil"/>
              <w:right w:val="nil"/>
            </w:tcBorders>
            <w:shd w:val="clear" w:color="auto" w:fill="auto"/>
          </w:tcPr>
          <w:p w:rsidR="005514A5" w:rsidRPr="00A022FE" w:rsidRDefault="005514A5" w:rsidP="005514A5">
            <w:pPr>
              <w:pStyle w:val="ListParagraph"/>
              <w:spacing w:line="360" w:lineRule="auto"/>
              <w:ind w:left="0" w:firstLine="0"/>
              <w:jc w:val="both"/>
              <w:rPr>
                <w:sz w:val="20"/>
                <w:szCs w:val="20"/>
              </w:rPr>
            </w:pPr>
            <w:r w:rsidRPr="00A022FE">
              <w:rPr>
                <w:sz w:val="20"/>
                <w:szCs w:val="20"/>
              </w:rPr>
              <w:t>stabilisai</w:t>
            </w:r>
          </w:p>
        </w:tc>
        <w:tc>
          <w:tcPr>
            <w:tcW w:w="5670" w:type="dxa"/>
            <w:tcBorders>
              <w:top w:val="nil"/>
              <w:left w:val="nil"/>
              <w:bottom w:val="nil"/>
              <w:right w:val="nil"/>
            </w:tcBorders>
            <w:shd w:val="clear" w:color="auto" w:fill="auto"/>
            <w:vAlign w:val="bottom"/>
          </w:tcPr>
          <w:p w:rsidR="005514A5" w:rsidRPr="009D134A" w:rsidRDefault="005514A5" w:rsidP="005514A5">
            <w:pPr>
              <w:rPr>
                <w:color w:val="000000"/>
                <w:sz w:val="20"/>
                <w:szCs w:val="20"/>
              </w:rPr>
            </w:pPr>
            <w:r w:rsidRPr="009D134A">
              <w:rPr>
                <w:color w:val="000000"/>
                <w:sz w:val="20"/>
                <w:szCs w:val="20"/>
              </w:rPr>
              <w:t xml:space="preserve">&lt;5% retak melintang dengan tingkat keparahan sedang dan tinggi </w:t>
            </w:r>
          </w:p>
        </w:tc>
        <w:tc>
          <w:tcPr>
            <w:tcW w:w="1260" w:type="dxa"/>
            <w:tcBorders>
              <w:top w:val="nil"/>
              <w:left w:val="nil"/>
              <w:bottom w:val="nil"/>
              <w:right w:val="nil"/>
            </w:tcBorders>
            <w:shd w:val="clear" w:color="auto" w:fill="auto"/>
          </w:tcPr>
          <w:p w:rsidR="005514A5" w:rsidRPr="00A022FE" w:rsidRDefault="005514A5" w:rsidP="005514A5">
            <w:pPr>
              <w:pStyle w:val="ListParagraph"/>
              <w:spacing w:line="360" w:lineRule="auto"/>
              <w:ind w:left="0" w:firstLine="0"/>
              <w:jc w:val="both"/>
              <w:rPr>
                <w:sz w:val="20"/>
                <w:szCs w:val="20"/>
              </w:rPr>
            </w:pPr>
          </w:p>
        </w:tc>
      </w:tr>
      <w:tr w:rsidR="005514A5" w:rsidRPr="00A022FE" w:rsidTr="005514A5">
        <w:tc>
          <w:tcPr>
            <w:tcW w:w="1188" w:type="dxa"/>
            <w:tcBorders>
              <w:top w:val="nil"/>
              <w:left w:val="nil"/>
              <w:bottom w:val="nil"/>
              <w:right w:val="nil"/>
            </w:tcBorders>
            <w:shd w:val="clear" w:color="auto" w:fill="auto"/>
          </w:tcPr>
          <w:p w:rsidR="005514A5" w:rsidRPr="00A022FE" w:rsidRDefault="005514A5" w:rsidP="005514A5">
            <w:pPr>
              <w:pStyle w:val="ListParagraph"/>
              <w:spacing w:line="360" w:lineRule="auto"/>
              <w:ind w:left="0" w:firstLine="0"/>
              <w:jc w:val="both"/>
              <w:rPr>
                <w:sz w:val="20"/>
                <w:szCs w:val="20"/>
              </w:rPr>
            </w:pPr>
          </w:p>
        </w:tc>
        <w:tc>
          <w:tcPr>
            <w:tcW w:w="5670" w:type="dxa"/>
            <w:tcBorders>
              <w:top w:val="nil"/>
              <w:left w:val="nil"/>
              <w:bottom w:val="nil"/>
              <w:right w:val="nil"/>
            </w:tcBorders>
            <w:shd w:val="clear" w:color="auto" w:fill="auto"/>
            <w:vAlign w:val="bottom"/>
          </w:tcPr>
          <w:p w:rsidR="005514A5" w:rsidRPr="009D134A" w:rsidRDefault="005514A5" w:rsidP="005514A5">
            <w:pPr>
              <w:rPr>
                <w:color w:val="000000"/>
                <w:sz w:val="20"/>
                <w:szCs w:val="20"/>
              </w:rPr>
            </w:pPr>
            <w:r w:rsidRPr="009D134A">
              <w:rPr>
                <w:color w:val="000000"/>
                <w:sz w:val="20"/>
                <w:szCs w:val="20"/>
              </w:rPr>
              <w:t xml:space="preserve">&gt;10% retak kulit buaya dengan tingkat keparahan rendah dan/atau </w:t>
            </w:r>
          </w:p>
        </w:tc>
        <w:tc>
          <w:tcPr>
            <w:tcW w:w="1260" w:type="dxa"/>
            <w:tcBorders>
              <w:top w:val="nil"/>
              <w:left w:val="nil"/>
              <w:bottom w:val="nil"/>
              <w:right w:val="nil"/>
            </w:tcBorders>
            <w:shd w:val="clear" w:color="auto" w:fill="auto"/>
          </w:tcPr>
          <w:p w:rsidR="005514A5" w:rsidRPr="00A022FE" w:rsidRDefault="005514A5" w:rsidP="005514A5">
            <w:pPr>
              <w:pStyle w:val="ListParagraph"/>
              <w:spacing w:line="360" w:lineRule="auto"/>
              <w:ind w:left="0" w:firstLine="0"/>
              <w:jc w:val="both"/>
              <w:rPr>
                <w:sz w:val="20"/>
                <w:szCs w:val="20"/>
              </w:rPr>
            </w:pPr>
            <w:r w:rsidRPr="00A022FE">
              <w:rPr>
                <w:color w:val="000000"/>
                <w:sz w:val="20"/>
                <w:szCs w:val="20"/>
              </w:rPr>
              <w:t xml:space="preserve">0.15 - </w:t>
            </w:r>
            <w:r w:rsidRPr="009D134A">
              <w:rPr>
                <w:color w:val="000000"/>
                <w:sz w:val="20"/>
                <w:szCs w:val="20"/>
              </w:rPr>
              <w:t>0.25</w:t>
            </w:r>
          </w:p>
        </w:tc>
      </w:tr>
      <w:tr w:rsidR="005514A5" w:rsidRPr="00A022FE" w:rsidTr="005514A5">
        <w:tc>
          <w:tcPr>
            <w:tcW w:w="1188" w:type="dxa"/>
            <w:tcBorders>
              <w:top w:val="nil"/>
              <w:left w:val="nil"/>
              <w:bottom w:val="nil"/>
              <w:right w:val="nil"/>
            </w:tcBorders>
            <w:shd w:val="clear" w:color="auto" w:fill="auto"/>
          </w:tcPr>
          <w:p w:rsidR="005514A5" w:rsidRPr="00A022FE" w:rsidRDefault="005514A5" w:rsidP="005514A5">
            <w:pPr>
              <w:pStyle w:val="ListParagraph"/>
              <w:spacing w:line="360" w:lineRule="auto"/>
              <w:ind w:left="0" w:firstLine="0"/>
              <w:jc w:val="both"/>
              <w:rPr>
                <w:sz w:val="20"/>
                <w:szCs w:val="20"/>
              </w:rPr>
            </w:pPr>
          </w:p>
        </w:tc>
        <w:tc>
          <w:tcPr>
            <w:tcW w:w="5670" w:type="dxa"/>
            <w:tcBorders>
              <w:top w:val="nil"/>
              <w:left w:val="nil"/>
              <w:bottom w:val="nil"/>
              <w:right w:val="nil"/>
            </w:tcBorders>
            <w:shd w:val="clear" w:color="auto" w:fill="auto"/>
            <w:vAlign w:val="bottom"/>
          </w:tcPr>
          <w:p w:rsidR="005514A5" w:rsidRPr="009D134A" w:rsidRDefault="005514A5" w:rsidP="005514A5">
            <w:pPr>
              <w:rPr>
                <w:color w:val="000000"/>
                <w:sz w:val="20"/>
                <w:szCs w:val="20"/>
              </w:rPr>
            </w:pPr>
            <w:r w:rsidRPr="009D134A">
              <w:rPr>
                <w:color w:val="000000"/>
                <w:sz w:val="20"/>
                <w:szCs w:val="20"/>
              </w:rPr>
              <w:t xml:space="preserve">&lt;10% retak kulit buaya dengan tingkat keparahan sedang dan/atau </w:t>
            </w:r>
          </w:p>
        </w:tc>
        <w:tc>
          <w:tcPr>
            <w:tcW w:w="1260" w:type="dxa"/>
            <w:tcBorders>
              <w:top w:val="nil"/>
              <w:left w:val="nil"/>
              <w:bottom w:val="nil"/>
              <w:right w:val="nil"/>
            </w:tcBorders>
            <w:shd w:val="clear" w:color="auto" w:fill="auto"/>
          </w:tcPr>
          <w:p w:rsidR="005514A5" w:rsidRPr="00A022FE" w:rsidRDefault="005514A5" w:rsidP="005514A5">
            <w:pPr>
              <w:pStyle w:val="ListParagraph"/>
              <w:spacing w:line="360" w:lineRule="auto"/>
              <w:ind w:left="0" w:firstLine="0"/>
              <w:jc w:val="both"/>
              <w:rPr>
                <w:sz w:val="20"/>
                <w:szCs w:val="20"/>
              </w:rPr>
            </w:pPr>
          </w:p>
        </w:tc>
      </w:tr>
      <w:tr w:rsidR="005514A5" w:rsidRPr="00A022FE" w:rsidTr="005514A5">
        <w:tc>
          <w:tcPr>
            <w:tcW w:w="1188" w:type="dxa"/>
            <w:tcBorders>
              <w:top w:val="nil"/>
              <w:left w:val="nil"/>
              <w:bottom w:val="nil"/>
              <w:right w:val="nil"/>
            </w:tcBorders>
            <w:shd w:val="clear" w:color="auto" w:fill="auto"/>
          </w:tcPr>
          <w:p w:rsidR="005514A5" w:rsidRPr="00A022FE" w:rsidRDefault="005514A5" w:rsidP="005514A5">
            <w:pPr>
              <w:pStyle w:val="ListParagraph"/>
              <w:spacing w:line="360" w:lineRule="auto"/>
              <w:ind w:left="0" w:firstLine="0"/>
              <w:jc w:val="both"/>
              <w:rPr>
                <w:sz w:val="20"/>
                <w:szCs w:val="20"/>
              </w:rPr>
            </w:pPr>
          </w:p>
        </w:tc>
        <w:tc>
          <w:tcPr>
            <w:tcW w:w="5670" w:type="dxa"/>
            <w:tcBorders>
              <w:top w:val="nil"/>
              <w:left w:val="nil"/>
              <w:bottom w:val="nil"/>
              <w:right w:val="nil"/>
            </w:tcBorders>
            <w:shd w:val="clear" w:color="auto" w:fill="auto"/>
            <w:vAlign w:val="bottom"/>
          </w:tcPr>
          <w:p w:rsidR="005514A5" w:rsidRPr="009D134A" w:rsidRDefault="005514A5" w:rsidP="005514A5">
            <w:pPr>
              <w:rPr>
                <w:color w:val="000000"/>
                <w:sz w:val="20"/>
                <w:szCs w:val="20"/>
              </w:rPr>
            </w:pPr>
            <w:r w:rsidRPr="009D134A">
              <w:rPr>
                <w:color w:val="000000"/>
                <w:sz w:val="20"/>
                <w:szCs w:val="20"/>
              </w:rPr>
              <w:t xml:space="preserve">&gt;5-10% retak melintang dengan tingkat keparahan sedang dan tinggi </w:t>
            </w:r>
          </w:p>
        </w:tc>
        <w:tc>
          <w:tcPr>
            <w:tcW w:w="1260" w:type="dxa"/>
            <w:tcBorders>
              <w:top w:val="nil"/>
              <w:left w:val="nil"/>
              <w:bottom w:val="nil"/>
              <w:right w:val="nil"/>
            </w:tcBorders>
            <w:shd w:val="clear" w:color="auto" w:fill="auto"/>
          </w:tcPr>
          <w:p w:rsidR="005514A5" w:rsidRPr="00A022FE" w:rsidRDefault="005514A5" w:rsidP="005514A5">
            <w:pPr>
              <w:pStyle w:val="ListParagraph"/>
              <w:spacing w:line="360" w:lineRule="auto"/>
              <w:ind w:left="0" w:firstLine="0"/>
              <w:jc w:val="center"/>
              <w:rPr>
                <w:sz w:val="20"/>
                <w:szCs w:val="20"/>
              </w:rPr>
            </w:pPr>
            <w:r w:rsidRPr="009D134A">
              <w:rPr>
                <w:color w:val="000000"/>
                <w:sz w:val="20"/>
                <w:szCs w:val="20"/>
              </w:rPr>
              <w:t>0.15 – 0.20</w:t>
            </w:r>
          </w:p>
        </w:tc>
      </w:tr>
      <w:tr w:rsidR="005514A5" w:rsidRPr="00A022FE" w:rsidTr="005514A5">
        <w:tc>
          <w:tcPr>
            <w:tcW w:w="1188" w:type="dxa"/>
            <w:tcBorders>
              <w:top w:val="nil"/>
              <w:left w:val="nil"/>
              <w:bottom w:val="nil"/>
              <w:right w:val="nil"/>
            </w:tcBorders>
            <w:shd w:val="clear" w:color="auto" w:fill="auto"/>
          </w:tcPr>
          <w:p w:rsidR="005514A5" w:rsidRPr="00A022FE" w:rsidRDefault="005514A5" w:rsidP="005514A5">
            <w:pPr>
              <w:pStyle w:val="ListParagraph"/>
              <w:spacing w:line="360" w:lineRule="auto"/>
              <w:ind w:left="0" w:firstLine="0"/>
              <w:jc w:val="both"/>
              <w:rPr>
                <w:sz w:val="20"/>
                <w:szCs w:val="20"/>
              </w:rPr>
            </w:pPr>
          </w:p>
        </w:tc>
        <w:tc>
          <w:tcPr>
            <w:tcW w:w="5670" w:type="dxa"/>
            <w:tcBorders>
              <w:top w:val="nil"/>
              <w:left w:val="nil"/>
              <w:bottom w:val="nil"/>
              <w:right w:val="nil"/>
            </w:tcBorders>
            <w:shd w:val="clear" w:color="auto" w:fill="auto"/>
            <w:vAlign w:val="bottom"/>
          </w:tcPr>
          <w:p w:rsidR="005514A5" w:rsidRPr="009D134A" w:rsidRDefault="005514A5" w:rsidP="005514A5">
            <w:pPr>
              <w:rPr>
                <w:color w:val="000000"/>
                <w:sz w:val="20"/>
                <w:szCs w:val="20"/>
              </w:rPr>
            </w:pPr>
            <w:r w:rsidRPr="009D134A">
              <w:rPr>
                <w:color w:val="000000"/>
                <w:sz w:val="20"/>
                <w:szCs w:val="20"/>
              </w:rPr>
              <w:t xml:space="preserve">&gt;10% retak kulit buaya dengan tingkat keparahan sedang dan/atau </w:t>
            </w:r>
          </w:p>
        </w:tc>
        <w:tc>
          <w:tcPr>
            <w:tcW w:w="1260" w:type="dxa"/>
            <w:tcBorders>
              <w:top w:val="nil"/>
              <w:left w:val="nil"/>
              <w:bottom w:val="nil"/>
              <w:right w:val="nil"/>
            </w:tcBorders>
            <w:shd w:val="clear" w:color="auto" w:fill="auto"/>
          </w:tcPr>
          <w:p w:rsidR="005514A5" w:rsidRPr="00A022FE" w:rsidRDefault="005514A5" w:rsidP="005514A5">
            <w:pPr>
              <w:pStyle w:val="ListParagraph"/>
              <w:spacing w:line="360" w:lineRule="auto"/>
              <w:ind w:left="0" w:firstLine="0"/>
              <w:jc w:val="both"/>
              <w:rPr>
                <w:sz w:val="20"/>
                <w:szCs w:val="20"/>
              </w:rPr>
            </w:pPr>
          </w:p>
        </w:tc>
      </w:tr>
      <w:tr w:rsidR="005514A5" w:rsidRPr="00A022FE" w:rsidTr="005514A5">
        <w:tc>
          <w:tcPr>
            <w:tcW w:w="1188" w:type="dxa"/>
            <w:tcBorders>
              <w:top w:val="nil"/>
              <w:left w:val="nil"/>
              <w:bottom w:val="nil"/>
              <w:right w:val="nil"/>
            </w:tcBorders>
            <w:shd w:val="clear" w:color="auto" w:fill="auto"/>
          </w:tcPr>
          <w:p w:rsidR="005514A5" w:rsidRPr="00A022FE" w:rsidRDefault="005514A5" w:rsidP="005514A5">
            <w:pPr>
              <w:pStyle w:val="ListParagraph"/>
              <w:spacing w:line="360" w:lineRule="auto"/>
              <w:ind w:left="0" w:firstLine="0"/>
              <w:jc w:val="both"/>
              <w:rPr>
                <w:sz w:val="20"/>
                <w:szCs w:val="20"/>
              </w:rPr>
            </w:pPr>
          </w:p>
        </w:tc>
        <w:tc>
          <w:tcPr>
            <w:tcW w:w="5670" w:type="dxa"/>
            <w:tcBorders>
              <w:top w:val="nil"/>
              <w:left w:val="nil"/>
              <w:bottom w:val="nil"/>
              <w:right w:val="nil"/>
            </w:tcBorders>
            <w:shd w:val="clear" w:color="auto" w:fill="auto"/>
            <w:vAlign w:val="bottom"/>
          </w:tcPr>
          <w:p w:rsidR="005514A5" w:rsidRPr="009D134A" w:rsidRDefault="005514A5" w:rsidP="005514A5">
            <w:pPr>
              <w:rPr>
                <w:color w:val="000000"/>
                <w:sz w:val="20"/>
                <w:szCs w:val="20"/>
              </w:rPr>
            </w:pPr>
            <w:r w:rsidRPr="009D134A">
              <w:rPr>
                <w:color w:val="000000"/>
                <w:sz w:val="20"/>
                <w:szCs w:val="20"/>
              </w:rPr>
              <w:t xml:space="preserve">&lt;10% retak kulit buaya dengan tingkat keparahan tinggi dan/atau </w:t>
            </w:r>
          </w:p>
        </w:tc>
        <w:tc>
          <w:tcPr>
            <w:tcW w:w="1260" w:type="dxa"/>
            <w:tcBorders>
              <w:top w:val="nil"/>
              <w:left w:val="nil"/>
              <w:bottom w:val="nil"/>
              <w:right w:val="nil"/>
            </w:tcBorders>
            <w:shd w:val="clear" w:color="auto" w:fill="auto"/>
          </w:tcPr>
          <w:p w:rsidR="005514A5" w:rsidRPr="00A022FE" w:rsidRDefault="005514A5" w:rsidP="005514A5">
            <w:pPr>
              <w:pStyle w:val="ListParagraph"/>
              <w:spacing w:line="360" w:lineRule="auto"/>
              <w:ind w:left="0" w:firstLine="0"/>
              <w:jc w:val="center"/>
              <w:rPr>
                <w:sz w:val="20"/>
                <w:szCs w:val="20"/>
              </w:rPr>
            </w:pPr>
            <w:r w:rsidRPr="009D134A">
              <w:rPr>
                <w:color w:val="000000"/>
                <w:sz w:val="20"/>
                <w:szCs w:val="20"/>
              </w:rPr>
              <w:t>0.10 – 0.20</w:t>
            </w:r>
          </w:p>
        </w:tc>
      </w:tr>
      <w:tr w:rsidR="005514A5" w:rsidRPr="00A022FE" w:rsidTr="005514A5">
        <w:tc>
          <w:tcPr>
            <w:tcW w:w="1188" w:type="dxa"/>
            <w:tcBorders>
              <w:top w:val="nil"/>
              <w:left w:val="nil"/>
              <w:bottom w:val="nil"/>
              <w:right w:val="nil"/>
            </w:tcBorders>
            <w:shd w:val="clear" w:color="auto" w:fill="auto"/>
          </w:tcPr>
          <w:p w:rsidR="005514A5" w:rsidRPr="00A022FE" w:rsidRDefault="005514A5" w:rsidP="005514A5">
            <w:pPr>
              <w:pStyle w:val="ListParagraph"/>
              <w:spacing w:line="360" w:lineRule="auto"/>
              <w:ind w:left="0" w:firstLine="0"/>
              <w:jc w:val="both"/>
              <w:rPr>
                <w:sz w:val="20"/>
                <w:szCs w:val="20"/>
              </w:rPr>
            </w:pPr>
          </w:p>
        </w:tc>
        <w:tc>
          <w:tcPr>
            <w:tcW w:w="5670" w:type="dxa"/>
            <w:tcBorders>
              <w:top w:val="nil"/>
              <w:left w:val="nil"/>
              <w:bottom w:val="nil"/>
              <w:right w:val="nil"/>
            </w:tcBorders>
            <w:shd w:val="clear" w:color="auto" w:fill="auto"/>
            <w:vAlign w:val="bottom"/>
          </w:tcPr>
          <w:p w:rsidR="005514A5" w:rsidRPr="009D134A" w:rsidRDefault="005514A5" w:rsidP="005514A5">
            <w:pPr>
              <w:rPr>
                <w:color w:val="000000"/>
                <w:sz w:val="20"/>
                <w:szCs w:val="20"/>
              </w:rPr>
            </w:pPr>
            <w:r w:rsidRPr="009D134A">
              <w:rPr>
                <w:color w:val="000000"/>
                <w:sz w:val="20"/>
                <w:szCs w:val="20"/>
              </w:rPr>
              <w:t xml:space="preserve">&gt;10% retak melintang dengan tingkat keparahan sedang dan tinggi </w:t>
            </w:r>
          </w:p>
        </w:tc>
        <w:tc>
          <w:tcPr>
            <w:tcW w:w="1260" w:type="dxa"/>
            <w:tcBorders>
              <w:top w:val="nil"/>
              <w:left w:val="nil"/>
              <w:bottom w:val="nil"/>
              <w:right w:val="nil"/>
            </w:tcBorders>
            <w:shd w:val="clear" w:color="auto" w:fill="auto"/>
          </w:tcPr>
          <w:p w:rsidR="005514A5" w:rsidRPr="00A022FE" w:rsidRDefault="005514A5" w:rsidP="005514A5">
            <w:pPr>
              <w:pStyle w:val="ListParagraph"/>
              <w:spacing w:line="360" w:lineRule="auto"/>
              <w:ind w:left="0" w:firstLine="0"/>
              <w:jc w:val="both"/>
              <w:rPr>
                <w:sz w:val="20"/>
                <w:szCs w:val="20"/>
              </w:rPr>
            </w:pPr>
          </w:p>
        </w:tc>
      </w:tr>
      <w:tr w:rsidR="005514A5" w:rsidRPr="00A022FE" w:rsidTr="005514A5">
        <w:tc>
          <w:tcPr>
            <w:tcW w:w="1188" w:type="dxa"/>
            <w:tcBorders>
              <w:top w:val="nil"/>
              <w:left w:val="nil"/>
              <w:bottom w:val="single" w:sz="4" w:space="0" w:color="auto"/>
              <w:right w:val="nil"/>
            </w:tcBorders>
            <w:shd w:val="clear" w:color="auto" w:fill="auto"/>
          </w:tcPr>
          <w:p w:rsidR="005514A5" w:rsidRPr="00A022FE" w:rsidRDefault="005514A5" w:rsidP="005514A5">
            <w:pPr>
              <w:pStyle w:val="ListParagraph"/>
              <w:spacing w:line="360" w:lineRule="auto"/>
              <w:ind w:left="0" w:firstLine="0"/>
              <w:jc w:val="both"/>
              <w:rPr>
                <w:sz w:val="20"/>
                <w:szCs w:val="20"/>
              </w:rPr>
            </w:pPr>
          </w:p>
        </w:tc>
        <w:tc>
          <w:tcPr>
            <w:tcW w:w="5670" w:type="dxa"/>
            <w:tcBorders>
              <w:top w:val="nil"/>
              <w:left w:val="nil"/>
              <w:bottom w:val="single" w:sz="4" w:space="0" w:color="auto"/>
              <w:right w:val="nil"/>
            </w:tcBorders>
            <w:shd w:val="clear" w:color="auto" w:fill="auto"/>
            <w:vAlign w:val="bottom"/>
          </w:tcPr>
          <w:p w:rsidR="005514A5" w:rsidRPr="009D134A" w:rsidRDefault="005514A5" w:rsidP="005514A5">
            <w:pPr>
              <w:rPr>
                <w:color w:val="000000"/>
                <w:sz w:val="20"/>
                <w:szCs w:val="20"/>
              </w:rPr>
            </w:pPr>
            <w:r w:rsidRPr="009D134A">
              <w:rPr>
                <w:color w:val="000000"/>
                <w:sz w:val="20"/>
                <w:szCs w:val="20"/>
              </w:rPr>
              <w:t xml:space="preserve">&gt;10% retak kulit buaya dengan tingkat keparahan tinggi dan/atau </w:t>
            </w:r>
          </w:p>
        </w:tc>
        <w:tc>
          <w:tcPr>
            <w:tcW w:w="1260" w:type="dxa"/>
            <w:tcBorders>
              <w:top w:val="nil"/>
              <w:left w:val="nil"/>
              <w:bottom w:val="single" w:sz="4" w:space="0" w:color="auto"/>
              <w:right w:val="nil"/>
            </w:tcBorders>
            <w:shd w:val="clear" w:color="auto" w:fill="auto"/>
          </w:tcPr>
          <w:p w:rsidR="005514A5" w:rsidRPr="00A022FE" w:rsidRDefault="005514A5" w:rsidP="005514A5">
            <w:pPr>
              <w:pStyle w:val="ListParagraph"/>
              <w:spacing w:line="360" w:lineRule="auto"/>
              <w:ind w:left="0" w:firstLine="0"/>
              <w:jc w:val="both"/>
              <w:rPr>
                <w:sz w:val="20"/>
                <w:szCs w:val="20"/>
              </w:rPr>
            </w:pPr>
            <w:r w:rsidRPr="009D134A">
              <w:rPr>
                <w:color w:val="000000"/>
                <w:sz w:val="20"/>
                <w:szCs w:val="20"/>
              </w:rPr>
              <w:t>0.08 – 0.15</w:t>
            </w:r>
          </w:p>
        </w:tc>
      </w:tr>
    </w:tbl>
    <w:p w:rsidR="005514A5" w:rsidRPr="005514A5" w:rsidRDefault="005514A5" w:rsidP="005514A5">
      <w:pPr>
        <w:pStyle w:val="ListParagraph"/>
        <w:spacing w:line="360" w:lineRule="auto"/>
        <w:ind w:left="0" w:firstLine="0"/>
        <w:rPr>
          <w:i/>
        </w:rPr>
      </w:pPr>
      <w:proofErr w:type="gramStart"/>
      <w:r w:rsidRPr="005514A5">
        <w:rPr>
          <w:i/>
        </w:rPr>
        <w:t>Sumber :</w:t>
      </w:r>
      <w:proofErr w:type="gramEnd"/>
      <w:r w:rsidRPr="005514A5">
        <w:rPr>
          <w:i/>
        </w:rPr>
        <w:t xml:space="preserve"> dari penelitian</w:t>
      </w:r>
    </w:p>
    <w:p w:rsidR="005514A5" w:rsidRDefault="005514A5" w:rsidP="005514A5">
      <w:pPr>
        <w:pStyle w:val="BodyText"/>
        <w:spacing w:before="1"/>
      </w:pPr>
    </w:p>
    <w:p w:rsidR="005514A5" w:rsidRDefault="00C85D27" w:rsidP="00C85D27">
      <w:pPr>
        <w:pStyle w:val="BodyText"/>
        <w:spacing w:before="1"/>
        <w:ind w:left="284"/>
        <w:rPr>
          <w:b/>
        </w:rPr>
      </w:pPr>
      <w:r w:rsidRPr="00C85D27">
        <w:rPr>
          <w:b/>
        </w:rPr>
        <w:lastRenderedPageBreak/>
        <w:t>Tebal Perkerasan Tespit</w:t>
      </w:r>
    </w:p>
    <w:p w:rsidR="00C85D27" w:rsidRPr="00C85D27" w:rsidRDefault="00C85D27" w:rsidP="00C85D27">
      <w:pPr>
        <w:pStyle w:val="BodyText"/>
        <w:spacing w:before="1"/>
        <w:ind w:left="284"/>
      </w:pPr>
    </w:p>
    <w:p w:rsidR="00C85D27" w:rsidRPr="00C85D27" w:rsidRDefault="00C85D27" w:rsidP="00C85D27">
      <w:pPr>
        <w:pStyle w:val="ListParagraph"/>
        <w:spacing w:line="360" w:lineRule="auto"/>
        <w:ind w:left="1440" w:hanging="1440"/>
        <w:jc w:val="center"/>
      </w:pPr>
      <w:proofErr w:type="gramStart"/>
      <w:r w:rsidRPr="00C85D27">
        <w:t>Tabel 4.</w:t>
      </w:r>
      <w:proofErr w:type="gramEnd"/>
      <w:r w:rsidRPr="00C85D27">
        <w:t xml:space="preserve"> Tebal Perkerasan Tes Pit dari perencanaan</w:t>
      </w:r>
    </w:p>
    <w:p w:rsidR="005514A5" w:rsidRDefault="005514A5" w:rsidP="005514A5">
      <w:pPr>
        <w:pStyle w:val="BodyText"/>
        <w:spacing w:before="1"/>
        <w:jc w:val="both"/>
      </w:pPr>
    </w:p>
    <w:tbl>
      <w:tblPr>
        <w:tblW w:w="0" w:type="auto"/>
        <w:tblInd w:w="1992" w:type="dxa"/>
        <w:tblLook w:val="04A0" w:firstRow="1" w:lastRow="0" w:firstColumn="1" w:lastColumn="0" w:noHBand="0" w:noVBand="1"/>
      </w:tblPr>
      <w:tblGrid>
        <w:gridCol w:w="2070"/>
        <w:gridCol w:w="1080"/>
        <w:gridCol w:w="1080"/>
      </w:tblGrid>
      <w:tr w:rsidR="00C85D27" w:rsidRPr="00A022FE" w:rsidTr="00CB60FB">
        <w:tc>
          <w:tcPr>
            <w:tcW w:w="2070" w:type="dxa"/>
            <w:shd w:val="clear" w:color="auto" w:fill="auto"/>
            <w:vAlign w:val="bottom"/>
          </w:tcPr>
          <w:p w:rsidR="00C85D27" w:rsidRPr="00C85D27" w:rsidRDefault="00C85D27" w:rsidP="00C85D27">
            <w:pPr>
              <w:pStyle w:val="ListParagraph"/>
              <w:spacing w:line="360" w:lineRule="auto"/>
              <w:ind w:left="0" w:hanging="7"/>
              <w:jc w:val="both"/>
            </w:pPr>
            <w:r w:rsidRPr="00C85D27">
              <w:t>AC-WC</w:t>
            </w:r>
          </w:p>
        </w:tc>
        <w:tc>
          <w:tcPr>
            <w:tcW w:w="1080" w:type="dxa"/>
            <w:shd w:val="clear" w:color="auto" w:fill="auto"/>
            <w:vAlign w:val="bottom"/>
          </w:tcPr>
          <w:p w:rsidR="00C85D27" w:rsidRPr="00C85D27" w:rsidRDefault="00C85D27" w:rsidP="00C85D27">
            <w:pPr>
              <w:pStyle w:val="ListParagraph"/>
              <w:spacing w:line="360" w:lineRule="auto"/>
              <w:ind w:left="0" w:hanging="7"/>
              <w:jc w:val="center"/>
            </w:pPr>
            <w:r w:rsidRPr="00C85D27">
              <w:t>5</w:t>
            </w:r>
          </w:p>
        </w:tc>
        <w:tc>
          <w:tcPr>
            <w:tcW w:w="1080" w:type="dxa"/>
            <w:shd w:val="clear" w:color="auto" w:fill="auto"/>
            <w:vAlign w:val="bottom"/>
          </w:tcPr>
          <w:p w:rsidR="00C85D27" w:rsidRPr="00C85D27" w:rsidRDefault="00C85D27" w:rsidP="00C85D27">
            <w:pPr>
              <w:pStyle w:val="ListParagraph"/>
              <w:spacing w:line="360" w:lineRule="auto"/>
              <w:ind w:left="0" w:hanging="7"/>
              <w:jc w:val="center"/>
            </w:pPr>
            <w:r w:rsidRPr="00C85D27">
              <w:t>cm</w:t>
            </w:r>
          </w:p>
        </w:tc>
      </w:tr>
      <w:tr w:rsidR="00C85D27" w:rsidRPr="00A022FE" w:rsidTr="00CB60FB">
        <w:tc>
          <w:tcPr>
            <w:tcW w:w="2070" w:type="dxa"/>
            <w:shd w:val="clear" w:color="auto" w:fill="auto"/>
            <w:vAlign w:val="bottom"/>
          </w:tcPr>
          <w:p w:rsidR="00C85D27" w:rsidRPr="00C85D27" w:rsidRDefault="00C85D27" w:rsidP="00C85D27">
            <w:pPr>
              <w:ind w:hanging="7"/>
              <w:jc w:val="both"/>
            </w:pPr>
            <w:r w:rsidRPr="00C85D27">
              <w:t>AC-BC-1</w:t>
            </w:r>
          </w:p>
        </w:tc>
        <w:tc>
          <w:tcPr>
            <w:tcW w:w="1080" w:type="dxa"/>
            <w:shd w:val="clear" w:color="auto" w:fill="auto"/>
            <w:vAlign w:val="bottom"/>
          </w:tcPr>
          <w:p w:rsidR="00C85D27" w:rsidRPr="00C85D27" w:rsidRDefault="00C85D27" w:rsidP="00C85D27">
            <w:pPr>
              <w:pStyle w:val="ListParagraph"/>
              <w:spacing w:line="360" w:lineRule="auto"/>
              <w:ind w:left="0" w:hanging="7"/>
              <w:jc w:val="center"/>
            </w:pPr>
            <w:r w:rsidRPr="00C85D27">
              <w:t>0</w:t>
            </w:r>
          </w:p>
        </w:tc>
        <w:tc>
          <w:tcPr>
            <w:tcW w:w="1080" w:type="dxa"/>
            <w:shd w:val="clear" w:color="auto" w:fill="auto"/>
            <w:vAlign w:val="bottom"/>
          </w:tcPr>
          <w:p w:rsidR="00C85D27" w:rsidRPr="00C85D27" w:rsidRDefault="00C85D27" w:rsidP="00C85D27">
            <w:pPr>
              <w:ind w:hanging="7"/>
              <w:jc w:val="center"/>
            </w:pPr>
            <w:r w:rsidRPr="00C85D27">
              <w:t>cm</w:t>
            </w:r>
          </w:p>
        </w:tc>
      </w:tr>
      <w:tr w:rsidR="00C85D27" w:rsidRPr="00A022FE" w:rsidTr="00CB60FB">
        <w:tc>
          <w:tcPr>
            <w:tcW w:w="2070" w:type="dxa"/>
            <w:shd w:val="clear" w:color="auto" w:fill="auto"/>
            <w:vAlign w:val="bottom"/>
          </w:tcPr>
          <w:p w:rsidR="00C85D27" w:rsidRPr="00C85D27" w:rsidRDefault="00C85D27" w:rsidP="00C85D27">
            <w:pPr>
              <w:pStyle w:val="ListParagraph"/>
              <w:spacing w:line="360" w:lineRule="auto"/>
              <w:ind w:left="0" w:hanging="7"/>
              <w:jc w:val="both"/>
            </w:pPr>
            <w:r w:rsidRPr="00C85D27">
              <w:t>AC-BC-2/BASE</w:t>
            </w:r>
          </w:p>
        </w:tc>
        <w:tc>
          <w:tcPr>
            <w:tcW w:w="1080" w:type="dxa"/>
            <w:shd w:val="clear" w:color="auto" w:fill="auto"/>
            <w:vAlign w:val="bottom"/>
          </w:tcPr>
          <w:p w:rsidR="00C85D27" w:rsidRPr="00C85D27" w:rsidRDefault="00C85D27" w:rsidP="00C85D27">
            <w:pPr>
              <w:pStyle w:val="ListParagraph"/>
              <w:spacing w:line="360" w:lineRule="auto"/>
              <w:ind w:left="0" w:hanging="7"/>
              <w:jc w:val="center"/>
            </w:pPr>
            <w:r w:rsidRPr="00C85D27">
              <w:t>0</w:t>
            </w:r>
          </w:p>
        </w:tc>
        <w:tc>
          <w:tcPr>
            <w:tcW w:w="1080" w:type="dxa"/>
            <w:shd w:val="clear" w:color="auto" w:fill="auto"/>
            <w:vAlign w:val="bottom"/>
          </w:tcPr>
          <w:p w:rsidR="00C85D27" w:rsidRPr="00C85D27" w:rsidRDefault="00C85D27" w:rsidP="00C85D27">
            <w:pPr>
              <w:ind w:hanging="7"/>
              <w:jc w:val="center"/>
            </w:pPr>
            <w:r w:rsidRPr="00C85D27">
              <w:t>cm</w:t>
            </w:r>
          </w:p>
        </w:tc>
      </w:tr>
      <w:tr w:rsidR="00C85D27" w:rsidRPr="00A022FE" w:rsidTr="00CB60FB">
        <w:tc>
          <w:tcPr>
            <w:tcW w:w="2070" w:type="dxa"/>
            <w:shd w:val="clear" w:color="auto" w:fill="auto"/>
            <w:vAlign w:val="bottom"/>
          </w:tcPr>
          <w:p w:rsidR="00C85D27" w:rsidRPr="00C85D27" w:rsidRDefault="00C85D27" w:rsidP="00C85D27">
            <w:pPr>
              <w:pStyle w:val="ListParagraph"/>
              <w:spacing w:line="360" w:lineRule="auto"/>
              <w:ind w:left="0" w:hanging="7"/>
              <w:jc w:val="both"/>
            </w:pPr>
            <w:r w:rsidRPr="00C85D27">
              <w:t>Aggregat Kls. A</w:t>
            </w:r>
          </w:p>
        </w:tc>
        <w:tc>
          <w:tcPr>
            <w:tcW w:w="1080" w:type="dxa"/>
            <w:shd w:val="clear" w:color="auto" w:fill="auto"/>
            <w:vAlign w:val="bottom"/>
          </w:tcPr>
          <w:p w:rsidR="00C85D27" w:rsidRPr="00C85D27" w:rsidRDefault="00C85D27" w:rsidP="00C85D27">
            <w:pPr>
              <w:pStyle w:val="ListParagraph"/>
              <w:spacing w:line="360" w:lineRule="auto"/>
              <w:ind w:left="0" w:hanging="7"/>
              <w:jc w:val="center"/>
            </w:pPr>
            <w:r w:rsidRPr="00C85D27">
              <w:t>20</w:t>
            </w:r>
          </w:p>
        </w:tc>
        <w:tc>
          <w:tcPr>
            <w:tcW w:w="1080" w:type="dxa"/>
            <w:shd w:val="clear" w:color="auto" w:fill="auto"/>
            <w:vAlign w:val="bottom"/>
          </w:tcPr>
          <w:p w:rsidR="00C85D27" w:rsidRPr="00C85D27" w:rsidRDefault="00C85D27" w:rsidP="00C85D27">
            <w:pPr>
              <w:ind w:hanging="7"/>
              <w:jc w:val="center"/>
            </w:pPr>
            <w:r w:rsidRPr="00C85D27">
              <w:t>cm</w:t>
            </w:r>
          </w:p>
        </w:tc>
      </w:tr>
      <w:tr w:rsidR="00C85D27" w:rsidRPr="00A022FE" w:rsidTr="00CB60FB">
        <w:tc>
          <w:tcPr>
            <w:tcW w:w="2070" w:type="dxa"/>
            <w:shd w:val="clear" w:color="auto" w:fill="auto"/>
            <w:vAlign w:val="bottom"/>
          </w:tcPr>
          <w:p w:rsidR="00C85D27" w:rsidRPr="00C85D27" w:rsidRDefault="00C85D27" w:rsidP="00C85D27">
            <w:pPr>
              <w:ind w:hanging="7"/>
              <w:jc w:val="both"/>
            </w:pPr>
            <w:r w:rsidRPr="00C85D27">
              <w:t>Aggregat KLS. B</w:t>
            </w:r>
          </w:p>
        </w:tc>
        <w:tc>
          <w:tcPr>
            <w:tcW w:w="1080" w:type="dxa"/>
            <w:shd w:val="clear" w:color="auto" w:fill="auto"/>
            <w:vAlign w:val="bottom"/>
          </w:tcPr>
          <w:p w:rsidR="00C85D27" w:rsidRPr="00C85D27" w:rsidRDefault="00C85D27" w:rsidP="00C85D27">
            <w:pPr>
              <w:pStyle w:val="ListParagraph"/>
              <w:spacing w:line="360" w:lineRule="auto"/>
              <w:ind w:left="0" w:hanging="7"/>
              <w:jc w:val="center"/>
            </w:pPr>
            <w:r w:rsidRPr="00C85D27">
              <w:t>0</w:t>
            </w:r>
          </w:p>
        </w:tc>
        <w:tc>
          <w:tcPr>
            <w:tcW w:w="1080" w:type="dxa"/>
            <w:shd w:val="clear" w:color="auto" w:fill="auto"/>
            <w:vAlign w:val="bottom"/>
          </w:tcPr>
          <w:p w:rsidR="00C85D27" w:rsidRPr="00C85D27" w:rsidRDefault="00C85D27" w:rsidP="00C85D27">
            <w:pPr>
              <w:ind w:hanging="7"/>
              <w:jc w:val="center"/>
            </w:pPr>
            <w:r w:rsidRPr="00C85D27">
              <w:t>cm</w:t>
            </w:r>
          </w:p>
        </w:tc>
      </w:tr>
    </w:tbl>
    <w:p w:rsidR="00C85D27" w:rsidRPr="00C85D27" w:rsidRDefault="00C85D27" w:rsidP="00C85D27">
      <w:pPr>
        <w:pStyle w:val="ListParagraph"/>
        <w:spacing w:line="360" w:lineRule="auto"/>
        <w:ind w:left="1440" w:hanging="1440"/>
        <w:rPr>
          <w:i/>
        </w:rPr>
      </w:pPr>
      <w:r>
        <w:rPr>
          <w:i/>
          <w:sz w:val="24"/>
          <w:szCs w:val="24"/>
        </w:rPr>
        <w:tab/>
        <w:t xml:space="preserve">       </w:t>
      </w:r>
      <w:r w:rsidRPr="00C85D27">
        <w:rPr>
          <w:i/>
        </w:rPr>
        <w:t>Sumber: Peneliti</w:t>
      </w:r>
    </w:p>
    <w:p w:rsidR="005514A5" w:rsidRDefault="005514A5" w:rsidP="005514A5">
      <w:pPr>
        <w:pStyle w:val="BodyText"/>
        <w:spacing w:before="1"/>
        <w:jc w:val="both"/>
      </w:pPr>
    </w:p>
    <w:p w:rsidR="005514A5" w:rsidRDefault="005514A5" w:rsidP="005514A5">
      <w:pPr>
        <w:pStyle w:val="BodyText"/>
        <w:spacing w:before="1"/>
        <w:jc w:val="both"/>
      </w:pPr>
    </w:p>
    <w:p w:rsidR="00FE64AF" w:rsidRPr="00FE64AF" w:rsidRDefault="00FE64AF" w:rsidP="00FE64AF">
      <w:pPr>
        <w:pStyle w:val="ListParagraph"/>
        <w:spacing w:line="360" w:lineRule="auto"/>
        <w:ind w:left="284" w:firstLine="0"/>
        <w:jc w:val="both"/>
      </w:pPr>
      <w:r w:rsidRPr="00FE64AF">
        <w:rPr>
          <w:b/>
        </w:rPr>
        <w:t>Susunan Perkerasan Berdasarkan hasil Tes Pit</w:t>
      </w:r>
    </w:p>
    <w:p w:rsidR="00FE64AF" w:rsidRPr="00FE64AF" w:rsidRDefault="00FE64AF" w:rsidP="00FE64AF">
      <w:pPr>
        <w:pStyle w:val="ListParagraph"/>
        <w:spacing w:line="360" w:lineRule="auto"/>
        <w:ind w:left="284" w:firstLine="0"/>
        <w:jc w:val="center"/>
      </w:pPr>
      <w:proofErr w:type="gramStart"/>
      <w:r w:rsidRPr="00FE64AF">
        <w:t xml:space="preserve">Tabel </w:t>
      </w:r>
      <w:r>
        <w:t>5.</w:t>
      </w:r>
      <w:proofErr w:type="gramEnd"/>
      <w:r w:rsidRPr="00FE64AF">
        <w:t xml:space="preserve"> Hasil nilai rata – rata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2027"/>
        <w:gridCol w:w="769"/>
        <w:gridCol w:w="1516"/>
        <w:gridCol w:w="810"/>
        <w:gridCol w:w="995"/>
        <w:gridCol w:w="823"/>
        <w:gridCol w:w="654"/>
      </w:tblGrid>
      <w:tr w:rsidR="00FE64AF" w:rsidRPr="00FE64AF" w:rsidTr="00FE64AF">
        <w:tc>
          <w:tcPr>
            <w:tcW w:w="769" w:type="dxa"/>
            <w:tcBorders>
              <w:top w:val="single" w:sz="4" w:space="0" w:color="auto"/>
              <w:left w:val="nil"/>
              <w:bottom w:val="single" w:sz="4" w:space="0" w:color="auto"/>
              <w:right w:val="nil"/>
            </w:tcBorders>
            <w:shd w:val="clear" w:color="auto" w:fill="auto"/>
          </w:tcPr>
          <w:p w:rsidR="00FE64AF" w:rsidRPr="00FE64AF" w:rsidRDefault="00FE64AF" w:rsidP="00FE64AF">
            <w:pPr>
              <w:pStyle w:val="ListParagraph"/>
              <w:spacing w:line="360" w:lineRule="auto"/>
              <w:ind w:left="284" w:firstLine="0"/>
              <w:jc w:val="center"/>
            </w:pPr>
            <w:r w:rsidRPr="00FE64AF">
              <w:t>No</w:t>
            </w:r>
          </w:p>
        </w:tc>
        <w:tc>
          <w:tcPr>
            <w:tcW w:w="2027" w:type="dxa"/>
            <w:tcBorders>
              <w:top w:val="single" w:sz="4" w:space="0" w:color="auto"/>
              <w:left w:val="nil"/>
              <w:bottom w:val="single" w:sz="4" w:space="0" w:color="auto"/>
              <w:right w:val="nil"/>
            </w:tcBorders>
            <w:shd w:val="clear" w:color="auto" w:fill="auto"/>
          </w:tcPr>
          <w:p w:rsidR="00FE64AF" w:rsidRPr="00FE64AF" w:rsidRDefault="00FE64AF" w:rsidP="00FE64AF">
            <w:pPr>
              <w:pStyle w:val="ListParagraph"/>
              <w:spacing w:line="360" w:lineRule="auto"/>
              <w:ind w:left="284" w:firstLine="0"/>
              <w:jc w:val="center"/>
            </w:pPr>
            <w:r w:rsidRPr="00FE64AF">
              <w:t>Jenis Perkerasa</w:t>
            </w:r>
          </w:p>
        </w:tc>
        <w:tc>
          <w:tcPr>
            <w:tcW w:w="2285" w:type="dxa"/>
            <w:gridSpan w:val="2"/>
            <w:tcBorders>
              <w:top w:val="single" w:sz="4" w:space="0" w:color="auto"/>
              <w:left w:val="nil"/>
              <w:bottom w:val="single" w:sz="4" w:space="0" w:color="auto"/>
              <w:right w:val="nil"/>
            </w:tcBorders>
            <w:shd w:val="clear" w:color="auto" w:fill="auto"/>
          </w:tcPr>
          <w:p w:rsidR="00FE64AF" w:rsidRPr="00FE64AF" w:rsidRDefault="00FE64AF" w:rsidP="00FE64AF">
            <w:pPr>
              <w:pStyle w:val="ListParagraph"/>
              <w:spacing w:line="360" w:lineRule="auto"/>
              <w:ind w:left="284" w:firstLine="0"/>
              <w:jc w:val="center"/>
            </w:pPr>
            <w:r w:rsidRPr="00FE64AF">
              <w:t>Tebal Lapisan (INC)</w:t>
            </w:r>
          </w:p>
        </w:tc>
        <w:tc>
          <w:tcPr>
            <w:tcW w:w="1805" w:type="dxa"/>
            <w:gridSpan w:val="2"/>
            <w:tcBorders>
              <w:top w:val="single" w:sz="4" w:space="0" w:color="auto"/>
              <w:left w:val="nil"/>
              <w:bottom w:val="single" w:sz="4" w:space="0" w:color="auto"/>
              <w:right w:val="nil"/>
            </w:tcBorders>
            <w:shd w:val="clear" w:color="auto" w:fill="auto"/>
          </w:tcPr>
          <w:p w:rsidR="00FE64AF" w:rsidRPr="00FE64AF" w:rsidRDefault="00FE64AF" w:rsidP="00FE64AF">
            <w:pPr>
              <w:pStyle w:val="ListParagraph"/>
              <w:spacing w:line="360" w:lineRule="auto"/>
              <w:ind w:left="284" w:firstLine="0"/>
              <w:jc w:val="center"/>
            </w:pPr>
            <w:r w:rsidRPr="00FE64AF">
              <w:t>Koefesien Lapisan</w:t>
            </w:r>
          </w:p>
        </w:tc>
        <w:tc>
          <w:tcPr>
            <w:tcW w:w="1477" w:type="dxa"/>
            <w:gridSpan w:val="2"/>
            <w:tcBorders>
              <w:top w:val="single" w:sz="4" w:space="0" w:color="auto"/>
              <w:left w:val="nil"/>
              <w:bottom w:val="single" w:sz="4" w:space="0" w:color="auto"/>
              <w:right w:val="nil"/>
            </w:tcBorders>
            <w:shd w:val="clear" w:color="auto" w:fill="auto"/>
          </w:tcPr>
          <w:p w:rsidR="00FE64AF" w:rsidRPr="00FE64AF" w:rsidRDefault="00FE64AF" w:rsidP="00FE64AF">
            <w:pPr>
              <w:pStyle w:val="ListParagraph"/>
              <w:spacing w:line="360" w:lineRule="auto"/>
              <w:ind w:left="284" w:firstLine="0"/>
              <w:jc w:val="center"/>
            </w:pPr>
            <w:r w:rsidRPr="00FE64AF">
              <w:t>Koefesien Drainase</w:t>
            </w:r>
          </w:p>
        </w:tc>
      </w:tr>
      <w:tr w:rsidR="00FE64AF" w:rsidRPr="00FE64AF" w:rsidTr="00FE64AF">
        <w:tc>
          <w:tcPr>
            <w:tcW w:w="769" w:type="dxa"/>
            <w:tcBorders>
              <w:top w:val="single" w:sz="4" w:space="0" w:color="auto"/>
              <w:left w:val="nil"/>
              <w:bottom w:val="nil"/>
              <w:right w:val="nil"/>
            </w:tcBorders>
            <w:shd w:val="clear" w:color="auto" w:fill="auto"/>
          </w:tcPr>
          <w:p w:rsidR="00FE64AF" w:rsidRPr="00FE64AF" w:rsidRDefault="00FE64AF" w:rsidP="00FE64AF">
            <w:pPr>
              <w:pStyle w:val="ListParagraph"/>
              <w:spacing w:line="360" w:lineRule="auto"/>
              <w:ind w:left="284" w:firstLine="0"/>
            </w:pPr>
            <w:r w:rsidRPr="00FE64AF">
              <w:t>1</w:t>
            </w:r>
          </w:p>
        </w:tc>
        <w:tc>
          <w:tcPr>
            <w:tcW w:w="2027" w:type="dxa"/>
            <w:tcBorders>
              <w:top w:val="single" w:sz="4" w:space="0" w:color="auto"/>
              <w:left w:val="nil"/>
              <w:bottom w:val="nil"/>
              <w:right w:val="nil"/>
            </w:tcBorders>
            <w:shd w:val="clear" w:color="auto" w:fill="auto"/>
          </w:tcPr>
          <w:p w:rsidR="00FE64AF" w:rsidRPr="00FE64AF" w:rsidRDefault="00FE64AF" w:rsidP="00FE64AF">
            <w:pPr>
              <w:pStyle w:val="ListParagraph"/>
              <w:spacing w:line="360" w:lineRule="auto"/>
              <w:ind w:left="284" w:firstLine="0"/>
            </w:pPr>
            <w:r w:rsidRPr="00FE64AF">
              <w:t>Aspal</w:t>
            </w:r>
          </w:p>
        </w:tc>
        <w:tc>
          <w:tcPr>
            <w:tcW w:w="769" w:type="dxa"/>
            <w:tcBorders>
              <w:top w:val="single" w:sz="4" w:space="0" w:color="auto"/>
              <w:left w:val="nil"/>
              <w:bottom w:val="nil"/>
              <w:right w:val="nil"/>
            </w:tcBorders>
            <w:shd w:val="clear" w:color="auto" w:fill="auto"/>
          </w:tcPr>
          <w:p w:rsidR="00FE64AF" w:rsidRPr="00FE64AF" w:rsidRDefault="00FE64AF" w:rsidP="00FE64AF">
            <w:pPr>
              <w:pStyle w:val="ListParagraph"/>
              <w:spacing w:line="360" w:lineRule="auto"/>
              <w:ind w:left="284" w:firstLine="0"/>
              <w:jc w:val="center"/>
            </w:pPr>
            <w:r w:rsidRPr="00FE64AF">
              <w:t>D1</w:t>
            </w:r>
          </w:p>
        </w:tc>
        <w:tc>
          <w:tcPr>
            <w:tcW w:w="1516" w:type="dxa"/>
            <w:tcBorders>
              <w:top w:val="single" w:sz="4" w:space="0" w:color="auto"/>
              <w:left w:val="nil"/>
              <w:bottom w:val="nil"/>
              <w:right w:val="nil"/>
            </w:tcBorders>
            <w:shd w:val="clear" w:color="auto" w:fill="auto"/>
          </w:tcPr>
          <w:p w:rsidR="00FE64AF" w:rsidRPr="00FE64AF" w:rsidRDefault="00FE64AF" w:rsidP="00FE64AF">
            <w:pPr>
              <w:pStyle w:val="ListParagraph"/>
              <w:spacing w:line="360" w:lineRule="auto"/>
              <w:ind w:left="284" w:firstLine="0"/>
              <w:jc w:val="center"/>
            </w:pPr>
            <w:r w:rsidRPr="00FE64AF">
              <w:t>2.4</w:t>
            </w:r>
          </w:p>
        </w:tc>
        <w:tc>
          <w:tcPr>
            <w:tcW w:w="810" w:type="dxa"/>
            <w:tcBorders>
              <w:top w:val="single" w:sz="4" w:space="0" w:color="auto"/>
              <w:left w:val="nil"/>
              <w:bottom w:val="nil"/>
              <w:right w:val="nil"/>
            </w:tcBorders>
            <w:shd w:val="clear" w:color="auto" w:fill="auto"/>
          </w:tcPr>
          <w:p w:rsidR="00FE64AF" w:rsidRPr="00FE64AF" w:rsidRDefault="00FE64AF" w:rsidP="00FE64AF">
            <w:pPr>
              <w:pStyle w:val="ListParagraph"/>
              <w:spacing w:line="360" w:lineRule="auto"/>
              <w:ind w:left="284" w:firstLine="0"/>
              <w:jc w:val="center"/>
            </w:pPr>
            <w:r w:rsidRPr="00FE64AF">
              <w:t>a1</w:t>
            </w:r>
          </w:p>
        </w:tc>
        <w:tc>
          <w:tcPr>
            <w:tcW w:w="995" w:type="dxa"/>
            <w:tcBorders>
              <w:top w:val="single" w:sz="4" w:space="0" w:color="auto"/>
              <w:left w:val="nil"/>
              <w:bottom w:val="nil"/>
              <w:right w:val="nil"/>
            </w:tcBorders>
            <w:shd w:val="clear" w:color="auto" w:fill="auto"/>
          </w:tcPr>
          <w:p w:rsidR="00FE64AF" w:rsidRPr="00FE64AF" w:rsidRDefault="00FE64AF" w:rsidP="00FE64AF">
            <w:pPr>
              <w:pStyle w:val="ListParagraph"/>
              <w:spacing w:line="360" w:lineRule="auto"/>
              <w:ind w:left="284" w:firstLine="0"/>
              <w:jc w:val="center"/>
            </w:pPr>
            <w:r w:rsidRPr="00FE64AF">
              <w:t>0,315</w:t>
            </w:r>
          </w:p>
        </w:tc>
        <w:tc>
          <w:tcPr>
            <w:tcW w:w="823" w:type="dxa"/>
            <w:tcBorders>
              <w:top w:val="single" w:sz="4" w:space="0" w:color="auto"/>
              <w:left w:val="nil"/>
              <w:bottom w:val="nil"/>
              <w:right w:val="nil"/>
            </w:tcBorders>
            <w:shd w:val="clear" w:color="auto" w:fill="auto"/>
          </w:tcPr>
          <w:p w:rsidR="00FE64AF" w:rsidRPr="00FE64AF" w:rsidRDefault="00FE64AF" w:rsidP="00FE64AF">
            <w:pPr>
              <w:pStyle w:val="ListParagraph"/>
              <w:spacing w:line="360" w:lineRule="auto"/>
              <w:ind w:left="284" w:firstLine="0"/>
              <w:jc w:val="center"/>
            </w:pPr>
          </w:p>
        </w:tc>
        <w:tc>
          <w:tcPr>
            <w:tcW w:w="654" w:type="dxa"/>
            <w:tcBorders>
              <w:top w:val="single" w:sz="4" w:space="0" w:color="auto"/>
              <w:left w:val="nil"/>
              <w:bottom w:val="nil"/>
              <w:right w:val="nil"/>
            </w:tcBorders>
            <w:shd w:val="clear" w:color="auto" w:fill="auto"/>
          </w:tcPr>
          <w:p w:rsidR="00FE64AF" w:rsidRPr="00FE64AF" w:rsidRDefault="00FE64AF" w:rsidP="00FE64AF">
            <w:pPr>
              <w:pStyle w:val="ListParagraph"/>
              <w:spacing w:line="360" w:lineRule="auto"/>
              <w:ind w:left="284" w:firstLine="0"/>
              <w:jc w:val="center"/>
            </w:pPr>
          </w:p>
        </w:tc>
      </w:tr>
      <w:tr w:rsidR="00FE64AF" w:rsidRPr="00FE64AF" w:rsidTr="00FE64AF">
        <w:tc>
          <w:tcPr>
            <w:tcW w:w="769" w:type="dxa"/>
            <w:tcBorders>
              <w:top w:val="nil"/>
              <w:left w:val="nil"/>
              <w:bottom w:val="nil"/>
              <w:right w:val="nil"/>
            </w:tcBorders>
            <w:shd w:val="clear" w:color="auto" w:fill="auto"/>
          </w:tcPr>
          <w:p w:rsidR="00FE64AF" w:rsidRPr="00FE64AF" w:rsidRDefault="00FE64AF" w:rsidP="00FE64AF">
            <w:pPr>
              <w:pStyle w:val="ListParagraph"/>
              <w:spacing w:line="360" w:lineRule="auto"/>
              <w:ind w:left="284" w:firstLine="0"/>
            </w:pPr>
            <w:r w:rsidRPr="00FE64AF">
              <w:t>2</w:t>
            </w:r>
          </w:p>
        </w:tc>
        <w:tc>
          <w:tcPr>
            <w:tcW w:w="2027" w:type="dxa"/>
            <w:tcBorders>
              <w:top w:val="nil"/>
              <w:left w:val="nil"/>
              <w:bottom w:val="nil"/>
              <w:right w:val="nil"/>
            </w:tcBorders>
            <w:shd w:val="clear" w:color="auto" w:fill="auto"/>
          </w:tcPr>
          <w:p w:rsidR="00FE64AF" w:rsidRPr="00FE64AF" w:rsidRDefault="00FE64AF" w:rsidP="00FE64AF">
            <w:pPr>
              <w:pStyle w:val="ListParagraph"/>
              <w:spacing w:line="360" w:lineRule="auto"/>
              <w:ind w:left="284" w:firstLine="0"/>
            </w:pPr>
            <w:r w:rsidRPr="00FE64AF">
              <w:t>Base A</w:t>
            </w:r>
          </w:p>
        </w:tc>
        <w:tc>
          <w:tcPr>
            <w:tcW w:w="769" w:type="dxa"/>
            <w:tcBorders>
              <w:top w:val="nil"/>
              <w:left w:val="nil"/>
              <w:bottom w:val="nil"/>
              <w:right w:val="nil"/>
            </w:tcBorders>
            <w:shd w:val="clear" w:color="auto" w:fill="auto"/>
          </w:tcPr>
          <w:p w:rsidR="00FE64AF" w:rsidRPr="00FE64AF" w:rsidRDefault="00FE64AF" w:rsidP="00FE64AF">
            <w:pPr>
              <w:pStyle w:val="ListParagraph"/>
              <w:spacing w:line="360" w:lineRule="auto"/>
              <w:ind w:left="284" w:firstLine="0"/>
              <w:jc w:val="center"/>
            </w:pPr>
            <w:r w:rsidRPr="00FE64AF">
              <w:t>D2</w:t>
            </w:r>
          </w:p>
        </w:tc>
        <w:tc>
          <w:tcPr>
            <w:tcW w:w="1516" w:type="dxa"/>
            <w:tcBorders>
              <w:top w:val="nil"/>
              <w:left w:val="nil"/>
              <w:bottom w:val="nil"/>
              <w:right w:val="nil"/>
            </w:tcBorders>
            <w:shd w:val="clear" w:color="auto" w:fill="auto"/>
          </w:tcPr>
          <w:p w:rsidR="00FE64AF" w:rsidRPr="00FE64AF" w:rsidRDefault="00FE64AF" w:rsidP="00FE64AF">
            <w:pPr>
              <w:pStyle w:val="ListParagraph"/>
              <w:spacing w:line="360" w:lineRule="auto"/>
              <w:ind w:left="284" w:firstLine="0"/>
              <w:jc w:val="center"/>
            </w:pPr>
            <w:r w:rsidRPr="00FE64AF">
              <w:t>5.9</w:t>
            </w:r>
          </w:p>
        </w:tc>
        <w:tc>
          <w:tcPr>
            <w:tcW w:w="810" w:type="dxa"/>
            <w:tcBorders>
              <w:top w:val="nil"/>
              <w:left w:val="nil"/>
              <w:bottom w:val="nil"/>
              <w:right w:val="nil"/>
            </w:tcBorders>
            <w:shd w:val="clear" w:color="auto" w:fill="auto"/>
          </w:tcPr>
          <w:p w:rsidR="00FE64AF" w:rsidRPr="00FE64AF" w:rsidRDefault="00FE64AF" w:rsidP="00FE64AF">
            <w:pPr>
              <w:pStyle w:val="ListParagraph"/>
              <w:spacing w:line="360" w:lineRule="auto"/>
              <w:ind w:left="284" w:firstLine="0"/>
              <w:jc w:val="center"/>
            </w:pPr>
            <w:r w:rsidRPr="00FE64AF">
              <w:t>a2</w:t>
            </w:r>
          </w:p>
        </w:tc>
        <w:tc>
          <w:tcPr>
            <w:tcW w:w="995" w:type="dxa"/>
            <w:tcBorders>
              <w:top w:val="nil"/>
              <w:left w:val="nil"/>
              <w:bottom w:val="nil"/>
              <w:right w:val="nil"/>
            </w:tcBorders>
            <w:shd w:val="clear" w:color="auto" w:fill="auto"/>
          </w:tcPr>
          <w:p w:rsidR="00FE64AF" w:rsidRPr="00FE64AF" w:rsidRDefault="00FE64AF" w:rsidP="00FE64AF">
            <w:pPr>
              <w:pStyle w:val="ListParagraph"/>
              <w:spacing w:line="360" w:lineRule="auto"/>
              <w:ind w:left="284" w:firstLine="0"/>
              <w:jc w:val="center"/>
            </w:pPr>
            <w:r w:rsidRPr="00FE64AF">
              <w:t>0,138</w:t>
            </w:r>
          </w:p>
        </w:tc>
        <w:tc>
          <w:tcPr>
            <w:tcW w:w="823" w:type="dxa"/>
            <w:tcBorders>
              <w:top w:val="nil"/>
              <w:left w:val="nil"/>
              <w:bottom w:val="nil"/>
              <w:right w:val="nil"/>
            </w:tcBorders>
            <w:shd w:val="clear" w:color="auto" w:fill="auto"/>
          </w:tcPr>
          <w:p w:rsidR="00FE64AF" w:rsidRPr="00FE64AF" w:rsidRDefault="00FE64AF" w:rsidP="00FE64AF">
            <w:pPr>
              <w:pStyle w:val="ListParagraph"/>
              <w:spacing w:line="360" w:lineRule="auto"/>
              <w:ind w:left="284" w:firstLine="0"/>
              <w:jc w:val="center"/>
              <w:rPr>
                <w:vertAlign w:val="superscript"/>
              </w:rPr>
            </w:pPr>
            <w:r w:rsidRPr="00FE64AF">
              <w:t>m</w:t>
            </w:r>
            <w:r w:rsidRPr="00FE64AF">
              <w:rPr>
                <w:vertAlign w:val="superscript"/>
              </w:rPr>
              <w:t>2</w:t>
            </w:r>
          </w:p>
        </w:tc>
        <w:tc>
          <w:tcPr>
            <w:tcW w:w="654" w:type="dxa"/>
            <w:tcBorders>
              <w:top w:val="nil"/>
              <w:left w:val="nil"/>
              <w:bottom w:val="nil"/>
              <w:right w:val="nil"/>
            </w:tcBorders>
            <w:shd w:val="clear" w:color="auto" w:fill="auto"/>
          </w:tcPr>
          <w:p w:rsidR="00FE64AF" w:rsidRPr="00FE64AF" w:rsidRDefault="00FE64AF" w:rsidP="00FE64AF">
            <w:pPr>
              <w:pStyle w:val="ListParagraph"/>
              <w:spacing w:line="360" w:lineRule="auto"/>
              <w:ind w:left="284" w:firstLine="0"/>
              <w:jc w:val="center"/>
            </w:pPr>
            <w:r w:rsidRPr="00FE64AF">
              <w:t>1</w:t>
            </w:r>
          </w:p>
        </w:tc>
      </w:tr>
      <w:tr w:rsidR="00FE64AF" w:rsidRPr="00FE64AF" w:rsidTr="00FE64AF">
        <w:tc>
          <w:tcPr>
            <w:tcW w:w="769" w:type="dxa"/>
            <w:tcBorders>
              <w:top w:val="nil"/>
              <w:left w:val="nil"/>
              <w:bottom w:val="single" w:sz="4" w:space="0" w:color="auto"/>
              <w:right w:val="nil"/>
            </w:tcBorders>
            <w:shd w:val="clear" w:color="auto" w:fill="auto"/>
          </w:tcPr>
          <w:p w:rsidR="00FE64AF" w:rsidRPr="00FE64AF" w:rsidRDefault="00FE64AF" w:rsidP="00FE64AF">
            <w:pPr>
              <w:pStyle w:val="ListParagraph"/>
              <w:spacing w:line="360" w:lineRule="auto"/>
              <w:ind w:left="284" w:firstLine="0"/>
            </w:pPr>
            <w:r w:rsidRPr="00FE64AF">
              <w:t>3</w:t>
            </w:r>
          </w:p>
        </w:tc>
        <w:tc>
          <w:tcPr>
            <w:tcW w:w="2027" w:type="dxa"/>
            <w:tcBorders>
              <w:top w:val="nil"/>
              <w:left w:val="nil"/>
              <w:bottom w:val="single" w:sz="4" w:space="0" w:color="auto"/>
              <w:right w:val="nil"/>
            </w:tcBorders>
            <w:shd w:val="clear" w:color="auto" w:fill="auto"/>
          </w:tcPr>
          <w:p w:rsidR="00FE64AF" w:rsidRPr="00FE64AF" w:rsidRDefault="00FE64AF" w:rsidP="00FE64AF">
            <w:pPr>
              <w:pStyle w:val="ListParagraph"/>
              <w:spacing w:line="360" w:lineRule="auto"/>
              <w:ind w:left="284" w:firstLine="0"/>
            </w:pPr>
            <w:r w:rsidRPr="00FE64AF">
              <w:t>Base B</w:t>
            </w:r>
          </w:p>
        </w:tc>
        <w:tc>
          <w:tcPr>
            <w:tcW w:w="769" w:type="dxa"/>
            <w:tcBorders>
              <w:top w:val="nil"/>
              <w:left w:val="nil"/>
              <w:bottom w:val="single" w:sz="4" w:space="0" w:color="auto"/>
              <w:right w:val="nil"/>
            </w:tcBorders>
            <w:shd w:val="clear" w:color="auto" w:fill="auto"/>
          </w:tcPr>
          <w:p w:rsidR="00FE64AF" w:rsidRPr="00FE64AF" w:rsidRDefault="00FE64AF" w:rsidP="00FE64AF">
            <w:pPr>
              <w:pStyle w:val="ListParagraph"/>
              <w:spacing w:line="360" w:lineRule="auto"/>
              <w:ind w:left="284" w:firstLine="0"/>
              <w:jc w:val="center"/>
            </w:pPr>
            <w:r w:rsidRPr="00FE64AF">
              <w:t>D3</w:t>
            </w:r>
          </w:p>
        </w:tc>
        <w:tc>
          <w:tcPr>
            <w:tcW w:w="1516" w:type="dxa"/>
            <w:tcBorders>
              <w:top w:val="nil"/>
              <w:left w:val="nil"/>
              <w:bottom w:val="single" w:sz="4" w:space="0" w:color="auto"/>
              <w:right w:val="nil"/>
            </w:tcBorders>
            <w:shd w:val="clear" w:color="auto" w:fill="auto"/>
          </w:tcPr>
          <w:p w:rsidR="00FE64AF" w:rsidRPr="00FE64AF" w:rsidRDefault="00FE64AF" w:rsidP="00FE64AF">
            <w:pPr>
              <w:pStyle w:val="ListParagraph"/>
              <w:spacing w:line="360" w:lineRule="auto"/>
              <w:ind w:left="284" w:firstLine="0"/>
              <w:jc w:val="center"/>
            </w:pPr>
          </w:p>
        </w:tc>
        <w:tc>
          <w:tcPr>
            <w:tcW w:w="810" w:type="dxa"/>
            <w:tcBorders>
              <w:top w:val="nil"/>
              <w:left w:val="nil"/>
              <w:bottom w:val="single" w:sz="4" w:space="0" w:color="auto"/>
              <w:right w:val="nil"/>
            </w:tcBorders>
            <w:shd w:val="clear" w:color="auto" w:fill="auto"/>
          </w:tcPr>
          <w:p w:rsidR="00FE64AF" w:rsidRPr="00FE64AF" w:rsidRDefault="00FE64AF" w:rsidP="00FE64AF">
            <w:pPr>
              <w:pStyle w:val="ListParagraph"/>
              <w:spacing w:line="360" w:lineRule="auto"/>
              <w:ind w:left="284" w:firstLine="0"/>
              <w:jc w:val="center"/>
            </w:pPr>
            <w:r w:rsidRPr="00FE64AF">
              <w:t>a3</w:t>
            </w:r>
          </w:p>
        </w:tc>
        <w:tc>
          <w:tcPr>
            <w:tcW w:w="995" w:type="dxa"/>
            <w:tcBorders>
              <w:top w:val="nil"/>
              <w:left w:val="nil"/>
              <w:bottom w:val="single" w:sz="4" w:space="0" w:color="auto"/>
              <w:right w:val="nil"/>
            </w:tcBorders>
            <w:shd w:val="clear" w:color="auto" w:fill="auto"/>
          </w:tcPr>
          <w:p w:rsidR="00FE64AF" w:rsidRPr="00FE64AF" w:rsidRDefault="00FE64AF" w:rsidP="00FE64AF">
            <w:pPr>
              <w:pStyle w:val="ListParagraph"/>
              <w:spacing w:line="360" w:lineRule="auto"/>
              <w:ind w:left="284" w:firstLine="0"/>
              <w:jc w:val="center"/>
            </w:pPr>
            <w:r w:rsidRPr="00FE64AF">
              <w:t>0,128</w:t>
            </w:r>
          </w:p>
        </w:tc>
        <w:tc>
          <w:tcPr>
            <w:tcW w:w="823" w:type="dxa"/>
            <w:tcBorders>
              <w:top w:val="nil"/>
              <w:left w:val="nil"/>
              <w:bottom w:val="single" w:sz="4" w:space="0" w:color="auto"/>
              <w:right w:val="nil"/>
            </w:tcBorders>
            <w:shd w:val="clear" w:color="auto" w:fill="auto"/>
          </w:tcPr>
          <w:p w:rsidR="00FE64AF" w:rsidRPr="00FE64AF" w:rsidRDefault="00FE64AF" w:rsidP="00FE64AF">
            <w:pPr>
              <w:pStyle w:val="ListParagraph"/>
              <w:spacing w:line="360" w:lineRule="auto"/>
              <w:ind w:left="284" w:firstLine="0"/>
              <w:jc w:val="center"/>
              <w:rPr>
                <w:vertAlign w:val="superscript"/>
              </w:rPr>
            </w:pPr>
            <w:r w:rsidRPr="00FE64AF">
              <w:t>m</w:t>
            </w:r>
            <w:r w:rsidRPr="00FE64AF">
              <w:rPr>
                <w:vertAlign w:val="superscript"/>
              </w:rPr>
              <w:t>3</w:t>
            </w:r>
          </w:p>
        </w:tc>
        <w:tc>
          <w:tcPr>
            <w:tcW w:w="654" w:type="dxa"/>
            <w:tcBorders>
              <w:top w:val="nil"/>
              <w:left w:val="nil"/>
              <w:bottom w:val="single" w:sz="4" w:space="0" w:color="auto"/>
              <w:right w:val="nil"/>
            </w:tcBorders>
            <w:shd w:val="clear" w:color="auto" w:fill="auto"/>
          </w:tcPr>
          <w:p w:rsidR="00FE64AF" w:rsidRPr="00FE64AF" w:rsidRDefault="00FE64AF" w:rsidP="00FE64AF">
            <w:pPr>
              <w:pStyle w:val="ListParagraph"/>
              <w:spacing w:line="360" w:lineRule="auto"/>
              <w:ind w:left="284" w:firstLine="0"/>
              <w:jc w:val="center"/>
            </w:pPr>
            <w:r w:rsidRPr="00FE64AF">
              <w:t>1</w:t>
            </w:r>
          </w:p>
        </w:tc>
      </w:tr>
    </w:tbl>
    <w:p w:rsidR="00FE64AF" w:rsidRPr="00FE64AF" w:rsidRDefault="00FE64AF" w:rsidP="00FE64AF">
      <w:pPr>
        <w:pStyle w:val="ListParagraph"/>
        <w:spacing w:line="360" w:lineRule="auto"/>
        <w:ind w:left="284" w:firstLine="0"/>
        <w:rPr>
          <w:b/>
        </w:rPr>
      </w:pPr>
    </w:p>
    <w:p w:rsidR="00FE64AF" w:rsidRPr="00FE64AF" w:rsidRDefault="00FE64AF" w:rsidP="00FE64AF">
      <w:pPr>
        <w:pStyle w:val="ListParagraph"/>
        <w:spacing w:line="360" w:lineRule="auto"/>
        <w:ind w:left="284" w:firstLine="0"/>
      </w:pPr>
      <w:r w:rsidRPr="00FE64AF">
        <w:t>SN</w:t>
      </w:r>
      <w:r w:rsidRPr="00FE64AF">
        <w:tab/>
        <w:t xml:space="preserve">= 0,315 </w:t>
      </w:r>
      <w:proofErr w:type="gramStart"/>
      <w:r w:rsidRPr="00FE64AF">
        <w:t>x  2,4</w:t>
      </w:r>
      <w:proofErr w:type="gramEnd"/>
      <w:r w:rsidRPr="00FE64AF">
        <w:t xml:space="preserve"> (75/100) + 0,138 x 5,9 x1 x 0.7 + 0,128 x 1 x 0,6</w:t>
      </w:r>
    </w:p>
    <w:p w:rsidR="00FE64AF" w:rsidRPr="00FE64AF" w:rsidRDefault="00FE64AF" w:rsidP="00FE64AF">
      <w:pPr>
        <w:pStyle w:val="ListParagraph"/>
        <w:spacing w:line="360" w:lineRule="auto"/>
        <w:ind w:left="284" w:firstLine="0"/>
      </w:pPr>
      <w:r w:rsidRPr="00FE64AF">
        <w:tab/>
        <w:t>= 1</w:t>
      </w:r>
      <w:proofErr w:type="gramStart"/>
      <w:r w:rsidRPr="00FE64AF">
        <w:t>,13</w:t>
      </w:r>
      <w:proofErr w:type="gramEnd"/>
      <w:r w:rsidRPr="00FE64AF">
        <w:t xml:space="preserve"> in</w:t>
      </w:r>
    </w:p>
    <w:p w:rsidR="00FE64AF" w:rsidRPr="00FE64AF" w:rsidRDefault="00FE64AF" w:rsidP="00FE64AF">
      <w:pPr>
        <w:pStyle w:val="ListParagraph"/>
        <w:spacing w:line="360" w:lineRule="auto"/>
        <w:ind w:left="284" w:firstLine="0"/>
      </w:pPr>
      <w:r w:rsidRPr="00FE64AF">
        <w:t>Sn</w:t>
      </w:r>
      <w:r w:rsidRPr="00FE64AF">
        <w:tab/>
        <w:t>= 1</w:t>
      </w:r>
      <w:proofErr w:type="gramStart"/>
      <w:r w:rsidRPr="00FE64AF">
        <w:t>,81</w:t>
      </w:r>
      <w:proofErr w:type="gramEnd"/>
      <w:r w:rsidRPr="00FE64AF">
        <w:t xml:space="preserve"> (Ketentuan)</w:t>
      </w:r>
    </w:p>
    <w:p w:rsidR="00FE64AF" w:rsidRPr="00FE64AF" w:rsidRDefault="00FE64AF" w:rsidP="00291D89">
      <w:pPr>
        <w:pStyle w:val="ListParagraph"/>
        <w:spacing w:line="360" w:lineRule="auto"/>
        <w:ind w:left="284" w:firstLine="0"/>
      </w:pPr>
      <w:r w:rsidRPr="00FE64AF">
        <w:t>Sno1</w:t>
      </w:r>
      <w:proofErr w:type="gramStart"/>
      <w:r w:rsidRPr="00FE64AF">
        <w:t>=  1,81</w:t>
      </w:r>
      <w:proofErr w:type="gramEnd"/>
      <w:r w:rsidRPr="00FE64AF">
        <w:t xml:space="preserve"> – 1,13</w:t>
      </w:r>
    </w:p>
    <w:p w:rsidR="00FE64AF" w:rsidRPr="00FE64AF" w:rsidRDefault="00FE64AF" w:rsidP="00FE64AF">
      <w:pPr>
        <w:pStyle w:val="ListParagraph"/>
        <w:spacing w:line="360" w:lineRule="auto"/>
        <w:ind w:left="284" w:firstLine="0"/>
      </w:pPr>
      <w:r w:rsidRPr="00FE64AF">
        <w:tab/>
        <w:t>= 0</w:t>
      </w:r>
      <w:proofErr w:type="gramStart"/>
      <w:r w:rsidRPr="00FE64AF">
        <w:t>,69</w:t>
      </w:r>
      <w:proofErr w:type="gramEnd"/>
      <w:r w:rsidRPr="00FE64AF">
        <w:t xml:space="preserve"> inc</w:t>
      </w:r>
    </w:p>
    <w:p w:rsidR="00FE64AF" w:rsidRPr="00FE64AF" w:rsidRDefault="00FE64AF" w:rsidP="00291D89">
      <w:pPr>
        <w:pStyle w:val="ListParagraph"/>
        <w:spacing w:line="360" w:lineRule="auto"/>
        <w:ind w:left="284" w:firstLine="0"/>
      </w:pPr>
      <w:r w:rsidRPr="00FE64AF">
        <w:t>Tebal Rencana = (0</w:t>
      </w:r>
      <w:proofErr w:type="gramStart"/>
      <w:r w:rsidRPr="00FE64AF">
        <w:t>,69</w:t>
      </w:r>
      <w:proofErr w:type="gramEnd"/>
      <w:r w:rsidRPr="00FE64AF">
        <w:t xml:space="preserve"> inc / 0,379)  2.54</w:t>
      </w:r>
    </w:p>
    <w:p w:rsidR="00FE64AF" w:rsidRPr="00FE64AF" w:rsidRDefault="00FE64AF" w:rsidP="00291D89">
      <w:pPr>
        <w:pStyle w:val="ListParagraph"/>
        <w:spacing w:line="360" w:lineRule="auto"/>
        <w:ind w:left="284" w:firstLine="0"/>
      </w:pPr>
      <w:r w:rsidRPr="00FE64AF">
        <w:tab/>
      </w:r>
      <w:r w:rsidRPr="00FE64AF">
        <w:tab/>
      </w:r>
      <w:r w:rsidR="00291D89">
        <w:t xml:space="preserve">    </w:t>
      </w:r>
      <w:proofErr w:type="gramStart"/>
      <w:r w:rsidRPr="00FE64AF">
        <w:t>=  4,60</w:t>
      </w:r>
      <w:proofErr w:type="gramEnd"/>
      <w:r w:rsidRPr="00FE64AF">
        <w:t xml:space="preserve"> cm </w:t>
      </w:r>
    </w:p>
    <w:p w:rsidR="00FE64AF" w:rsidRDefault="00FE64AF" w:rsidP="00FE64AF">
      <w:pPr>
        <w:pStyle w:val="ListParagraph"/>
        <w:spacing w:line="360" w:lineRule="auto"/>
        <w:ind w:left="284" w:firstLine="0"/>
      </w:pPr>
    </w:p>
    <w:p w:rsidR="00FE64AF" w:rsidRPr="00FE64AF" w:rsidRDefault="00FE64AF" w:rsidP="00FE64AF">
      <w:pPr>
        <w:pStyle w:val="ListParagraph"/>
        <w:spacing w:line="360" w:lineRule="auto"/>
        <w:ind w:left="284" w:firstLine="0"/>
      </w:pPr>
      <w:r w:rsidRPr="00FE64AF">
        <w:t xml:space="preserve">Desain Perencnaan </w:t>
      </w:r>
      <w:proofErr w:type="gramStart"/>
      <w:r w:rsidRPr="00FE64AF">
        <w:t>=  5cm</w:t>
      </w:r>
      <w:proofErr w:type="gramEnd"/>
    </w:p>
    <w:p w:rsidR="005514A5" w:rsidRDefault="005514A5" w:rsidP="005514A5">
      <w:pPr>
        <w:pStyle w:val="BodyText"/>
        <w:spacing w:before="1"/>
        <w:jc w:val="both"/>
      </w:pPr>
    </w:p>
    <w:p w:rsidR="005514A5" w:rsidRDefault="005514A5" w:rsidP="005514A5">
      <w:pPr>
        <w:pStyle w:val="BodyText"/>
        <w:spacing w:before="1"/>
        <w:jc w:val="both"/>
      </w:pPr>
    </w:p>
    <w:p w:rsidR="00B50A83" w:rsidRDefault="00B50A83" w:rsidP="005514A5">
      <w:pPr>
        <w:pStyle w:val="BodyText"/>
        <w:spacing w:before="1"/>
        <w:jc w:val="both"/>
      </w:pPr>
    </w:p>
    <w:p w:rsidR="00B50A83" w:rsidRDefault="00B50A83" w:rsidP="005514A5">
      <w:pPr>
        <w:pStyle w:val="BodyText"/>
        <w:spacing w:before="1"/>
        <w:jc w:val="both"/>
      </w:pPr>
    </w:p>
    <w:p w:rsidR="005514A5" w:rsidRDefault="005514A5" w:rsidP="005514A5">
      <w:pPr>
        <w:pStyle w:val="BodyText"/>
        <w:spacing w:before="1"/>
        <w:jc w:val="both"/>
      </w:pPr>
    </w:p>
    <w:p w:rsidR="005514A5" w:rsidRDefault="005514A5" w:rsidP="005514A5">
      <w:pPr>
        <w:pStyle w:val="BodyText"/>
        <w:spacing w:before="1"/>
        <w:jc w:val="both"/>
      </w:pPr>
    </w:p>
    <w:p w:rsidR="00CB60FB" w:rsidRPr="00CB60FB" w:rsidRDefault="00CB60FB" w:rsidP="00CB60FB">
      <w:pPr>
        <w:ind w:left="284"/>
      </w:pPr>
      <w:r w:rsidRPr="00CB60FB">
        <w:rPr>
          <w:b/>
        </w:rPr>
        <w:lastRenderedPageBreak/>
        <w:t>Menghitung tebal masing-masing lapisan perkerasan (D1, D2, D3)</w:t>
      </w:r>
    </w:p>
    <w:p w:rsidR="00CB60FB" w:rsidRPr="00CB60FB" w:rsidRDefault="00CB60FB" w:rsidP="00CB60FB">
      <w:pPr>
        <w:ind w:left="284"/>
        <w:rPr>
          <w:rFonts w:asciiTheme="majorBidi" w:hAnsiTheme="majorBidi" w:cstheme="majorBidi"/>
        </w:rPr>
      </w:pPr>
      <w:r w:rsidRPr="00CB60FB">
        <w:rPr>
          <w:rFonts w:asciiTheme="majorBidi" w:hAnsiTheme="majorBidi" w:cstheme="majorBidi"/>
        </w:rPr>
        <w:t xml:space="preserve">Untuk mengetahui nilai tebal lapis perkerasan dapat dihitung dengan </w:t>
      </w:r>
      <w:proofErr w:type="gramStart"/>
      <w:r w:rsidRPr="00CB60FB">
        <w:rPr>
          <w:rFonts w:asciiTheme="majorBidi" w:hAnsiTheme="majorBidi" w:cstheme="majorBidi"/>
        </w:rPr>
        <w:t>persamaan :</w:t>
      </w:r>
      <w:proofErr w:type="gramEnd"/>
      <w:r w:rsidRPr="00CB60FB">
        <w:rPr>
          <w:rFonts w:asciiTheme="majorBidi" w:hAnsiTheme="majorBidi" w:cstheme="majorBidi"/>
        </w:rPr>
        <w:t xml:space="preserve"> SN = a1.D1 + a2.D2.m2 + a3.D3.m3 </w:t>
      </w:r>
    </w:p>
    <w:p w:rsidR="00CB60FB" w:rsidRPr="00CB60FB" w:rsidRDefault="00CB60FB" w:rsidP="00CB60FB">
      <w:pPr>
        <w:ind w:left="284"/>
        <w:rPr>
          <w:rFonts w:asciiTheme="majorBidi" w:hAnsiTheme="majorBidi" w:cstheme="majorBidi"/>
        </w:rPr>
      </w:pPr>
      <w:r w:rsidRPr="00CB60FB">
        <w:rPr>
          <w:rFonts w:asciiTheme="majorBidi" w:hAnsiTheme="majorBidi" w:cstheme="majorBidi"/>
        </w:rPr>
        <w:t xml:space="preserve">1) SN1 = a1×D1 </w:t>
      </w:r>
    </w:p>
    <w:p w:rsidR="00CB60FB" w:rsidRPr="00CB60FB" w:rsidRDefault="00CB60FB" w:rsidP="00CB60FB">
      <w:pPr>
        <w:ind w:left="284" w:firstLine="284"/>
        <w:rPr>
          <w:rFonts w:asciiTheme="majorBidi" w:hAnsiTheme="majorBidi" w:cstheme="majorBidi"/>
        </w:rPr>
      </w:pPr>
      <w:r w:rsidRPr="00CB60FB">
        <w:rPr>
          <w:rFonts w:asciiTheme="majorBidi" w:hAnsiTheme="majorBidi" w:cstheme="majorBidi"/>
        </w:rPr>
        <w:t>0</w:t>
      </w:r>
      <w:proofErr w:type="gramStart"/>
      <w:r w:rsidRPr="00CB60FB">
        <w:rPr>
          <w:rFonts w:asciiTheme="majorBidi" w:hAnsiTheme="majorBidi" w:cstheme="majorBidi"/>
        </w:rPr>
        <w:t>,69</w:t>
      </w:r>
      <w:proofErr w:type="gramEnd"/>
      <w:r w:rsidRPr="00CB60FB">
        <w:rPr>
          <w:rFonts w:asciiTheme="majorBidi" w:hAnsiTheme="majorBidi" w:cstheme="majorBidi"/>
        </w:rPr>
        <w:t xml:space="preserve">  = 0,315× D1</w:t>
      </w:r>
    </w:p>
    <w:p w:rsidR="00CB60FB" w:rsidRPr="00CB60FB" w:rsidRDefault="00CB60FB" w:rsidP="00CB60FB">
      <w:pPr>
        <w:ind w:left="284" w:firstLine="284"/>
        <w:rPr>
          <w:rFonts w:asciiTheme="majorBidi" w:hAnsiTheme="majorBidi" w:cstheme="majorBidi"/>
        </w:rPr>
      </w:pPr>
      <w:r w:rsidRPr="00CB60FB">
        <w:rPr>
          <w:rFonts w:asciiTheme="majorBidi" w:hAnsiTheme="majorBidi" w:cstheme="majorBidi"/>
        </w:rPr>
        <w:t>D1   = 2</w:t>
      </w:r>
      <w:proofErr w:type="gramStart"/>
      <w:r w:rsidRPr="00CB60FB">
        <w:rPr>
          <w:rFonts w:asciiTheme="majorBidi" w:hAnsiTheme="majorBidi" w:cstheme="majorBidi"/>
        </w:rPr>
        <w:t>,2</w:t>
      </w:r>
      <w:proofErr w:type="gramEnd"/>
      <w:r w:rsidRPr="00CB60FB">
        <w:rPr>
          <w:rFonts w:asciiTheme="majorBidi" w:hAnsiTheme="majorBidi" w:cstheme="majorBidi"/>
        </w:rPr>
        <w:t xml:space="preserve"> inch </w:t>
      </w:r>
    </w:p>
    <w:p w:rsidR="00CB60FB" w:rsidRPr="00CB60FB" w:rsidRDefault="00CB60FB" w:rsidP="00CB60FB">
      <w:pPr>
        <w:ind w:left="284" w:firstLine="284"/>
        <w:rPr>
          <w:rFonts w:asciiTheme="majorBidi" w:hAnsiTheme="majorBidi" w:cstheme="majorBidi"/>
        </w:rPr>
      </w:pPr>
      <w:r w:rsidRPr="00CB60FB">
        <w:rPr>
          <w:rFonts w:asciiTheme="majorBidi" w:hAnsiTheme="majorBidi" w:cstheme="majorBidi"/>
        </w:rPr>
        <w:t>D1* = 2</w:t>
      </w:r>
      <w:proofErr w:type="gramStart"/>
      <w:r w:rsidRPr="00CB60FB">
        <w:rPr>
          <w:rFonts w:asciiTheme="majorBidi" w:hAnsiTheme="majorBidi" w:cstheme="majorBidi"/>
        </w:rPr>
        <w:t>,2</w:t>
      </w:r>
      <w:proofErr w:type="gramEnd"/>
      <w:r w:rsidRPr="00CB60FB">
        <w:rPr>
          <w:rFonts w:asciiTheme="majorBidi" w:hAnsiTheme="majorBidi" w:cstheme="majorBidi"/>
        </w:rPr>
        <w:t xml:space="preserve"> inch = 5,6 cm </w:t>
      </w:r>
    </w:p>
    <w:p w:rsidR="00CB60FB" w:rsidRPr="00CB60FB" w:rsidRDefault="00CB60FB" w:rsidP="00CB60FB">
      <w:pPr>
        <w:ind w:left="284"/>
        <w:rPr>
          <w:rFonts w:asciiTheme="majorBidi" w:hAnsiTheme="majorBidi" w:cstheme="majorBidi"/>
        </w:rPr>
      </w:pPr>
      <w:r w:rsidRPr="00CB60FB">
        <w:rPr>
          <w:rFonts w:asciiTheme="majorBidi" w:hAnsiTheme="majorBidi" w:cstheme="majorBidi"/>
        </w:rPr>
        <w:t>2) SN2 = a1×D1* + a2×D2×m2</w:t>
      </w:r>
    </w:p>
    <w:p w:rsidR="00CB60FB" w:rsidRPr="00CB60FB" w:rsidRDefault="00CB60FB" w:rsidP="00CB60FB">
      <w:pPr>
        <w:ind w:left="284" w:firstLine="284"/>
        <w:rPr>
          <w:rFonts w:asciiTheme="majorBidi" w:hAnsiTheme="majorBidi" w:cstheme="majorBidi"/>
        </w:rPr>
      </w:pPr>
      <w:r w:rsidRPr="00CB60FB">
        <w:rPr>
          <w:rFonts w:asciiTheme="majorBidi" w:hAnsiTheme="majorBidi" w:cstheme="majorBidi"/>
        </w:rPr>
        <w:t>1</w:t>
      </w:r>
      <w:proofErr w:type="gramStart"/>
      <w:r w:rsidRPr="00CB60FB">
        <w:rPr>
          <w:rFonts w:asciiTheme="majorBidi" w:hAnsiTheme="majorBidi" w:cstheme="majorBidi"/>
        </w:rPr>
        <w:t>,81</w:t>
      </w:r>
      <w:proofErr w:type="gramEnd"/>
      <w:r w:rsidRPr="00CB60FB">
        <w:rPr>
          <w:rFonts w:asciiTheme="majorBidi" w:hAnsiTheme="majorBidi" w:cstheme="majorBidi"/>
        </w:rPr>
        <w:t xml:space="preserve">   = (0,315×2,2) + (0,138×5,9×1) </w:t>
      </w:r>
    </w:p>
    <w:p w:rsidR="00CB60FB" w:rsidRPr="00CB60FB" w:rsidRDefault="00CB60FB" w:rsidP="00CB60FB">
      <w:pPr>
        <w:ind w:left="284" w:firstLine="284"/>
        <w:rPr>
          <w:rFonts w:asciiTheme="majorBidi" w:hAnsiTheme="majorBidi" w:cstheme="majorBidi"/>
        </w:rPr>
      </w:pPr>
      <w:r w:rsidRPr="00CB60FB">
        <w:rPr>
          <w:rFonts w:asciiTheme="majorBidi" w:hAnsiTheme="majorBidi" w:cstheme="majorBidi"/>
        </w:rPr>
        <w:t>2</w:t>
      </w:r>
      <w:proofErr w:type="gramStart"/>
      <w:r w:rsidRPr="00CB60FB">
        <w:rPr>
          <w:rFonts w:asciiTheme="majorBidi" w:hAnsiTheme="majorBidi" w:cstheme="majorBidi"/>
        </w:rPr>
        <w:t>,35</w:t>
      </w:r>
      <w:proofErr w:type="gramEnd"/>
      <w:r w:rsidRPr="00CB60FB">
        <w:rPr>
          <w:rFonts w:asciiTheme="majorBidi" w:hAnsiTheme="majorBidi" w:cstheme="majorBidi"/>
        </w:rPr>
        <w:t xml:space="preserve">   = 0,693 + 0,814 D2 </w:t>
      </w:r>
    </w:p>
    <w:p w:rsidR="00CB60FB" w:rsidRPr="00CB60FB" w:rsidRDefault="00CB60FB" w:rsidP="00CB60FB">
      <w:pPr>
        <w:ind w:left="284" w:firstLine="284"/>
        <w:rPr>
          <w:rFonts w:asciiTheme="majorBidi" w:hAnsiTheme="majorBidi" w:cstheme="majorBidi"/>
        </w:rPr>
      </w:pPr>
      <w:r w:rsidRPr="00CB60FB">
        <w:rPr>
          <w:rFonts w:asciiTheme="majorBidi" w:hAnsiTheme="majorBidi" w:cstheme="majorBidi"/>
        </w:rPr>
        <w:t xml:space="preserve">D2   = </w:t>
      </w:r>
      <w:proofErr w:type="gramStart"/>
      <w:r w:rsidRPr="00CB60FB">
        <w:rPr>
          <w:rFonts w:asciiTheme="majorBidi" w:hAnsiTheme="majorBidi" w:cstheme="majorBidi"/>
        </w:rPr>
        <w:t>1,507  inch</w:t>
      </w:r>
      <w:proofErr w:type="gramEnd"/>
      <w:r w:rsidRPr="00CB60FB">
        <w:rPr>
          <w:rFonts w:asciiTheme="majorBidi" w:hAnsiTheme="majorBidi" w:cstheme="majorBidi"/>
        </w:rPr>
        <w:t xml:space="preserve"> </w:t>
      </w:r>
    </w:p>
    <w:p w:rsidR="00CB60FB" w:rsidRPr="00CB60FB" w:rsidRDefault="00CB60FB" w:rsidP="00CB60FB">
      <w:pPr>
        <w:ind w:left="284" w:firstLine="284"/>
        <w:rPr>
          <w:rFonts w:asciiTheme="majorBidi" w:hAnsiTheme="majorBidi" w:cstheme="majorBidi"/>
        </w:rPr>
      </w:pPr>
      <w:r w:rsidRPr="00CB60FB">
        <w:rPr>
          <w:rFonts w:asciiTheme="majorBidi" w:hAnsiTheme="majorBidi" w:cstheme="majorBidi"/>
        </w:rPr>
        <w:t xml:space="preserve">D2* = </w:t>
      </w:r>
      <w:proofErr w:type="gramStart"/>
      <w:r w:rsidRPr="00CB60FB">
        <w:rPr>
          <w:rFonts w:asciiTheme="majorBidi" w:hAnsiTheme="majorBidi" w:cstheme="majorBidi"/>
        </w:rPr>
        <w:t>1,507  inch</w:t>
      </w:r>
      <w:proofErr w:type="gramEnd"/>
      <w:r w:rsidRPr="00CB60FB">
        <w:rPr>
          <w:rFonts w:asciiTheme="majorBidi" w:hAnsiTheme="majorBidi" w:cstheme="majorBidi"/>
        </w:rPr>
        <w:t xml:space="preserve"> = 3,82 cm</w:t>
      </w:r>
    </w:p>
    <w:p w:rsidR="00CB60FB" w:rsidRPr="00CB60FB" w:rsidRDefault="00CB60FB" w:rsidP="00CB60FB">
      <w:pPr>
        <w:ind w:left="284"/>
        <w:rPr>
          <w:rFonts w:asciiTheme="majorBidi" w:hAnsiTheme="majorBidi" w:cstheme="majorBidi"/>
        </w:rPr>
      </w:pPr>
      <w:r w:rsidRPr="00CB60FB">
        <w:rPr>
          <w:rFonts w:asciiTheme="majorBidi" w:hAnsiTheme="majorBidi" w:cstheme="majorBidi"/>
        </w:rPr>
        <w:t xml:space="preserve">3) SN = (a1×D1*) + (a2×D2*×m2) + a3×D3×m3) </w:t>
      </w:r>
    </w:p>
    <w:p w:rsidR="00CB60FB" w:rsidRPr="00CB60FB" w:rsidRDefault="00CB60FB" w:rsidP="00CB60FB">
      <w:pPr>
        <w:ind w:left="284" w:firstLine="284"/>
        <w:rPr>
          <w:rFonts w:asciiTheme="majorBidi" w:hAnsiTheme="majorBidi" w:cstheme="majorBidi"/>
        </w:rPr>
      </w:pPr>
      <w:r w:rsidRPr="00CB60FB">
        <w:rPr>
          <w:rFonts w:asciiTheme="majorBidi" w:hAnsiTheme="majorBidi" w:cstheme="majorBidi"/>
        </w:rPr>
        <w:t>1</w:t>
      </w:r>
      <w:proofErr w:type="gramStart"/>
      <w:r w:rsidRPr="00CB60FB">
        <w:rPr>
          <w:rFonts w:asciiTheme="majorBidi" w:hAnsiTheme="majorBidi" w:cstheme="majorBidi"/>
        </w:rPr>
        <w:t>,13</w:t>
      </w:r>
      <w:proofErr w:type="gramEnd"/>
      <w:r w:rsidRPr="00CB60FB">
        <w:rPr>
          <w:rFonts w:asciiTheme="majorBidi" w:hAnsiTheme="majorBidi" w:cstheme="majorBidi"/>
        </w:rPr>
        <w:t xml:space="preserve"> = (0,315×2,4) + (0,138×5,9×1) + (0,128×0×1) </w:t>
      </w:r>
    </w:p>
    <w:p w:rsidR="00CB60FB" w:rsidRPr="00CB60FB" w:rsidRDefault="00CB60FB" w:rsidP="00CB60FB">
      <w:pPr>
        <w:ind w:left="284" w:firstLine="284"/>
        <w:rPr>
          <w:rFonts w:asciiTheme="majorBidi" w:hAnsiTheme="majorBidi" w:cstheme="majorBidi"/>
        </w:rPr>
      </w:pPr>
      <w:r w:rsidRPr="00CB60FB">
        <w:rPr>
          <w:rFonts w:asciiTheme="majorBidi" w:hAnsiTheme="majorBidi" w:cstheme="majorBidi"/>
        </w:rPr>
        <w:t>1.13 = 0,756 + 0</w:t>
      </w:r>
      <w:proofErr w:type="gramStart"/>
      <w:r w:rsidRPr="00CB60FB">
        <w:rPr>
          <w:rFonts w:asciiTheme="majorBidi" w:hAnsiTheme="majorBidi" w:cstheme="majorBidi"/>
        </w:rPr>
        <w:t>,8142</w:t>
      </w:r>
      <w:proofErr w:type="gramEnd"/>
      <w:r w:rsidRPr="00CB60FB">
        <w:rPr>
          <w:rFonts w:asciiTheme="majorBidi" w:hAnsiTheme="majorBidi" w:cstheme="majorBidi"/>
        </w:rPr>
        <w:t xml:space="preserve"> + 0 D3 </w:t>
      </w:r>
    </w:p>
    <w:p w:rsidR="00CB60FB" w:rsidRPr="00CB60FB" w:rsidRDefault="00CB60FB" w:rsidP="00CB60FB">
      <w:pPr>
        <w:ind w:left="284" w:firstLine="284"/>
        <w:rPr>
          <w:rFonts w:asciiTheme="majorBidi" w:hAnsiTheme="majorBidi" w:cstheme="majorBidi"/>
        </w:rPr>
      </w:pPr>
      <w:r w:rsidRPr="00CB60FB">
        <w:rPr>
          <w:rFonts w:asciiTheme="majorBidi" w:hAnsiTheme="majorBidi" w:cstheme="majorBidi"/>
        </w:rPr>
        <w:t>D3 = 1</w:t>
      </w:r>
      <w:proofErr w:type="gramStart"/>
      <w:r w:rsidRPr="00CB60FB">
        <w:rPr>
          <w:rFonts w:asciiTheme="majorBidi" w:hAnsiTheme="majorBidi" w:cstheme="majorBidi"/>
        </w:rPr>
        <w:t>,57</w:t>
      </w:r>
      <w:proofErr w:type="gramEnd"/>
      <w:r w:rsidRPr="00CB60FB">
        <w:rPr>
          <w:rFonts w:asciiTheme="majorBidi" w:hAnsiTheme="majorBidi" w:cstheme="majorBidi"/>
        </w:rPr>
        <w:t xml:space="preserve"> inch </w:t>
      </w:r>
    </w:p>
    <w:p w:rsidR="00CB60FB" w:rsidRPr="00CB60FB" w:rsidRDefault="00CB60FB" w:rsidP="00CB60FB">
      <w:pPr>
        <w:ind w:left="284" w:firstLine="284"/>
        <w:rPr>
          <w:rFonts w:asciiTheme="majorBidi" w:hAnsiTheme="majorBidi" w:cstheme="majorBidi"/>
        </w:rPr>
      </w:pPr>
      <w:r w:rsidRPr="00CB60FB">
        <w:rPr>
          <w:rFonts w:asciiTheme="majorBidi" w:hAnsiTheme="majorBidi" w:cstheme="majorBidi"/>
        </w:rPr>
        <w:t>D3* = 1</w:t>
      </w:r>
      <w:proofErr w:type="gramStart"/>
      <w:r w:rsidRPr="00CB60FB">
        <w:rPr>
          <w:rFonts w:asciiTheme="majorBidi" w:hAnsiTheme="majorBidi" w:cstheme="majorBidi"/>
        </w:rPr>
        <w:t>,57</w:t>
      </w:r>
      <w:proofErr w:type="gramEnd"/>
      <w:r w:rsidRPr="00CB60FB">
        <w:rPr>
          <w:rFonts w:asciiTheme="majorBidi" w:hAnsiTheme="majorBidi" w:cstheme="majorBidi"/>
        </w:rPr>
        <w:t xml:space="preserve"> = 4 cm</w:t>
      </w:r>
    </w:p>
    <w:p w:rsidR="00CB60FB" w:rsidRPr="00CB60FB" w:rsidRDefault="00CB60FB" w:rsidP="00CB60FB">
      <w:pPr>
        <w:ind w:left="284" w:firstLine="284"/>
        <w:rPr>
          <w:rFonts w:asciiTheme="majorBidi" w:hAnsiTheme="majorBidi" w:cstheme="majorBidi"/>
        </w:rPr>
      </w:pPr>
    </w:p>
    <w:p w:rsidR="00CB60FB" w:rsidRPr="00CB60FB" w:rsidRDefault="00CB60FB" w:rsidP="00CB60FB">
      <w:pPr>
        <w:ind w:left="284"/>
        <w:rPr>
          <w:rFonts w:asciiTheme="majorBidi" w:hAnsiTheme="majorBidi" w:cstheme="majorBidi"/>
        </w:rPr>
      </w:pPr>
      <w:r w:rsidRPr="00CB60FB">
        <w:rPr>
          <w:rFonts w:asciiTheme="majorBidi" w:hAnsiTheme="majorBidi" w:cstheme="majorBidi"/>
        </w:rPr>
        <w:t>1. Lapis permukaan (surface course)</w:t>
      </w:r>
    </w:p>
    <w:p w:rsidR="00CB60FB" w:rsidRPr="00CB60FB" w:rsidRDefault="00CB60FB" w:rsidP="00CB60FB">
      <w:pPr>
        <w:ind w:left="284" w:firstLine="284"/>
        <w:rPr>
          <w:rFonts w:asciiTheme="majorBidi" w:hAnsiTheme="majorBidi" w:cstheme="majorBidi"/>
        </w:rPr>
      </w:pPr>
      <w:r w:rsidRPr="00CB60FB">
        <w:rPr>
          <w:rFonts w:asciiTheme="majorBidi" w:hAnsiTheme="majorBidi" w:cstheme="majorBidi"/>
        </w:rPr>
        <w:t xml:space="preserve">D1 </w:t>
      </w:r>
      <m:oMath>
        <m:r>
          <w:rPr>
            <w:rFonts w:ascii="Cambria Math" w:hAnsi="Cambria Math" w:cstheme="majorBidi"/>
          </w:rPr>
          <m:t>=</m:t>
        </m:r>
        <m:sSup>
          <m:sSupPr>
            <m:ctrlPr>
              <w:rPr>
                <w:rFonts w:ascii="Cambria Math" w:hAnsi="Cambria Math" w:cstheme="majorBidi"/>
                <w:i/>
              </w:rPr>
            </m:ctrlPr>
          </m:sSupPr>
          <m:e>
            <m:f>
              <m:fPr>
                <m:ctrlPr>
                  <w:rPr>
                    <w:rFonts w:ascii="Cambria Math" w:hAnsi="Cambria Math" w:cstheme="majorBidi"/>
                    <w:i/>
                  </w:rPr>
                </m:ctrlPr>
              </m:fPr>
              <m:num>
                <m:r>
                  <w:rPr>
                    <w:rFonts w:ascii="Cambria Math" w:hAnsi="Cambria Math" w:cstheme="majorBidi"/>
                  </w:rPr>
                  <m:t>SN</m:t>
                </m:r>
              </m:num>
              <m:den>
                <m:sSup>
                  <m:sSupPr>
                    <m:ctrlPr>
                      <w:rPr>
                        <w:rFonts w:ascii="Cambria Math" w:hAnsi="Cambria Math" w:cstheme="majorBidi"/>
                        <w:i/>
                      </w:rPr>
                    </m:ctrlPr>
                  </m:sSupPr>
                  <m:e>
                    <m:r>
                      <w:rPr>
                        <w:rFonts w:ascii="Cambria Math" w:hAnsi="Cambria Math" w:cstheme="majorBidi"/>
                      </w:rPr>
                      <m:t>a</m:t>
                    </m:r>
                  </m:e>
                  <m:sup>
                    <m:r>
                      <w:rPr>
                        <w:rFonts w:ascii="Cambria Math" w:hAnsi="Cambria Math" w:cstheme="majorBidi"/>
                      </w:rPr>
                      <m:t>1</m:t>
                    </m:r>
                  </m:sup>
                </m:sSup>
              </m:den>
            </m:f>
          </m:e>
          <m:sup>
            <m:r>
              <w:rPr>
                <w:rFonts w:ascii="Cambria Math" w:hAnsi="Cambria Math" w:cstheme="majorBidi"/>
              </w:rPr>
              <m:t>1</m:t>
            </m:r>
          </m:sup>
        </m:sSup>
        <m:r>
          <w:rPr>
            <w:rFonts w:ascii="Cambria Math" w:hAnsi="Cambria Math" w:cstheme="majorBidi"/>
          </w:rPr>
          <m:t>=</m:t>
        </m:r>
        <m:f>
          <m:fPr>
            <m:ctrlPr>
              <w:rPr>
                <w:rFonts w:ascii="Cambria Math" w:hAnsi="Cambria Math" w:cstheme="majorBidi"/>
                <w:i/>
              </w:rPr>
            </m:ctrlPr>
          </m:fPr>
          <m:num>
            <m:r>
              <w:rPr>
                <w:rFonts w:ascii="Cambria Math" w:hAnsi="Cambria Math" w:cstheme="majorBidi"/>
              </w:rPr>
              <m:t>0,69</m:t>
            </m:r>
          </m:num>
          <m:den>
            <m:r>
              <w:rPr>
                <w:rFonts w:ascii="Cambria Math" w:hAnsi="Cambria Math" w:cstheme="majorBidi"/>
              </w:rPr>
              <m:t>0,315</m:t>
            </m:r>
          </m:den>
        </m:f>
        <m:r>
          <w:rPr>
            <w:rFonts w:ascii="Cambria Math" w:hAnsi="Cambria Math" w:cstheme="majorBidi"/>
          </w:rPr>
          <m:t xml:space="preserve">=2,2 </m:t>
        </m:r>
        <m:r>
          <m:rPr>
            <m:sty m:val="p"/>
          </m:rPr>
          <w:rPr>
            <w:rFonts w:ascii="Cambria Math" w:hAnsi="Cambria Math" w:cstheme="majorBidi"/>
          </w:rPr>
          <m:t>in</m:t>
        </m:r>
        <m:r>
          <w:rPr>
            <w:rFonts w:ascii="Cambria Math" w:hAnsi="Cambria Math" w:cstheme="majorBidi"/>
          </w:rPr>
          <m:t xml:space="preserve">=6 </m:t>
        </m:r>
        <m:r>
          <m:rPr>
            <m:sty m:val="p"/>
          </m:rPr>
          <w:rPr>
            <w:rFonts w:ascii="Cambria Math" w:hAnsi="Cambria Math" w:cstheme="majorBidi"/>
          </w:rPr>
          <m:t>cm</m:t>
        </m:r>
      </m:oMath>
    </w:p>
    <w:p w:rsidR="00CB60FB" w:rsidRPr="00CB60FB" w:rsidRDefault="00CB60FB" w:rsidP="00CB60FB">
      <w:pPr>
        <w:ind w:left="284"/>
        <w:rPr>
          <w:rStyle w:val="selectable-text"/>
          <w:rFonts w:asciiTheme="majorBidi" w:hAnsiTheme="majorBidi" w:cstheme="majorBidi"/>
        </w:rPr>
      </w:pPr>
      <w:r w:rsidRPr="00CB60FB">
        <w:rPr>
          <w:rStyle w:val="selectable-text"/>
          <w:rFonts w:asciiTheme="majorBidi" w:hAnsiTheme="majorBidi" w:cstheme="majorBidi"/>
        </w:rPr>
        <w:t>2. Lapis pondasi atas (base course)</w:t>
      </w:r>
    </w:p>
    <w:p w:rsidR="00CB60FB" w:rsidRPr="00CB60FB" w:rsidRDefault="00CB60FB" w:rsidP="00CB60FB">
      <w:pPr>
        <w:ind w:left="284" w:firstLine="284"/>
        <w:rPr>
          <w:rFonts w:asciiTheme="majorBidi" w:hAnsiTheme="majorBidi" w:cstheme="majorBidi"/>
        </w:rPr>
      </w:pPr>
      <w:r w:rsidRPr="00CB60FB">
        <w:rPr>
          <w:rFonts w:asciiTheme="majorBidi" w:hAnsiTheme="majorBidi" w:cstheme="majorBidi"/>
          <w:iCs/>
        </w:rPr>
        <w:t>D2 =</w:t>
      </w:r>
      <m:oMath>
        <m:r>
          <w:rPr>
            <w:rFonts w:ascii="Cambria Math" w:hAnsi="Cambria Math" w:cstheme="majorBidi"/>
          </w:rPr>
          <m:t xml:space="preserve"> </m:t>
        </m:r>
        <m:f>
          <m:fPr>
            <m:ctrlPr>
              <w:rPr>
                <w:rFonts w:ascii="Cambria Math" w:hAnsi="Cambria Math" w:cstheme="majorBidi"/>
                <w:i/>
                <w:iCs/>
              </w:rPr>
            </m:ctrlPr>
          </m:fPr>
          <m:num>
            <m:sSup>
              <m:sSupPr>
                <m:ctrlPr>
                  <w:rPr>
                    <w:rFonts w:ascii="Cambria Math" w:hAnsi="Cambria Math" w:cstheme="majorBidi"/>
                    <w:i/>
                    <w:iCs/>
                  </w:rPr>
                </m:ctrlPr>
              </m:sSupPr>
              <m:e>
                <m:r>
                  <w:rPr>
                    <w:rFonts w:ascii="Cambria Math" w:hAnsi="Cambria Math" w:cstheme="majorBidi"/>
                  </w:rPr>
                  <m:t>SN</m:t>
                </m:r>
              </m:e>
              <m:sup>
                <m:r>
                  <w:rPr>
                    <w:rFonts w:ascii="Cambria Math" w:hAnsi="Cambria Math" w:cstheme="majorBidi"/>
                  </w:rPr>
                  <m:t>2</m:t>
                </m:r>
              </m:sup>
            </m:sSup>
            <m:r>
              <w:rPr>
                <w:rFonts w:ascii="Cambria Math" w:hAnsi="Cambria Math" w:cstheme="majorBidi"/>
              </w:rPr>
              <m:t>-</m:t>
            </m:r>
            <m:sSub>
              <m:sSubPr>
                <m:ctrlPr>
                  <w:rPr>
                    <w:rFonts w:ascii="Cambria Math" w:hAnsi="Cambria Math" w:cstheme="majorBidi"/>
                    <w:i/>
                    <w:iCs/>
                  </w:rPr>
                </m:ctrlPr>
              </m:sSubPr>
              <m:e>
                <m:r>
                  <w:rPr>
                    <w:rFonts w:ascii="Cambria Math" w:hAnsi="Cambria Math" w:cstheme="majorBidi"/>
                  </w:rPr>
                  <m:t>a</m:t>
                </m:r>
              </m:e>
              <m:sub>
                <m:r>
                  <w:rPr>
                    <w:rFonts w:ascii="Cambria Math" w:hAnsi="Cambria Math" w:cstheme="majorBidi"/>
                  </w:rPr>
                  <m:t xml:space="preserve">1 </m:t>
                </m:r>
              </m:sub>
            </m:sSub>
            <m:sSub>
              <m:sSubPr>
                <m:ctrlPr>
                  <w:rPr>
                    <w:rFonts w:ascii="Cambria Math" w:hAnsi="Cambria Math" w:cstheme="majorBidi"/>
                    <w:i/>
                    <w:iCs/>
                  </w:rPr>
                </m:ctrlPr>
              </m:sSubPr>
              <m:e>
                <m:r>
                  <w:rPr>
                    <w:rFonts w:ascii="Cambria Math" w:hAnsi="Cambria Math" w:cstheme="majorBidi"/>
                  </w:rPr>
                  <m:t>d</m:t>
                </m:r>
              </m:e>
              <m:sub>
                <m:r>
                  <w:rPr>
                    <w:rFonts w:ascii="Cambria Math" w:hAnsi="Cambria Math" w:cstheme="majorBidi"/>
                  </w:rPr>
                  <m:t>1</m:t>
                </m:r>
              </m:sub>
            </m:sSub>
          </m:num>
          <m:den>
            <m:sSub>
              <m:sSubPr>
                <m:ctrlPr>
                  <w:rPr>
                    <w:rFonts w:ascii="Cambria Math" w:hAnsi="Cambria Math" w:cstheme="majorBidi"/>
                    <w:i/>
                    <w:iCs/>
                  </w:rPr>
                </m:ctrlPr>
              </m:sSubPr>
              <m:e>
                <m:r>
                  <w:rPr>
                    <w:rFonts w:ascii="Cambria Math" w:hAnsi="Cambria Math" w:cstheme="majorBidi"/>
                  </w:rPr>
                  <m:t>a</m:t>
                </m:r>
              </m:e>
              <m:sub>
                <m:r>
                  <w:rPr>
                    <w:rFonts w:ascii="Cambria Math" w:hAnsi="Cambria Math" w:cstheme="majorBidi"/>
                  </w:rPr>
                  <m:t>2</m:t>
                </m:r>
              </m:sub>
            </m:sSub>
            <m:sSub>
              <m:sSubPr>
                <m:ctrlPr>
                  <w:rPr>
                    <w:rFonts w:ascii="Cambria Math" w:hAnsi="Cambria Math" w:cstheme="majorBidi"/>
                    <w:i/>
                    <w:iCs/>
                  </w:rPr>
                </m:ctrlPr>
              </m:sSubPr>
              <m:e>
                <m:r>
                  <w:rPr>
                    <w:rFonts w:ascii="Cambria Math" w:hAnsi="Cambria Math" w:cstheme="majorBidi"/>
                  </w:rPr>
                  <m:t>m</m:t>
                </m:r>
              </m:e>
              <m:sub>
                <m:r>
                  <w:rPr>
                    <w:rFonts w:ascii="Cambria Math" w:hAnsi="Cambria Math" w:cstheme="majorBidi"/>
                  </w:rPr>
                  <m:t>2</m:t>
                </m:r>
              </m:sub>
            </m:sSub>
          </m:den>
        </m:f>
        <m:r>
          <w:rPr>
            <w:rFonts w:ascii="Cambria Math" w:hAnsi="Cambria Math" w:cstheme="majorBidi"/>
          </w:rPr>
          <m:t>=</m:t>
        </m:r>
        <m:f>
          <m:fPr>
            <m:ctrlPr>
              <w:rPr>
                <w:rFonts w:ascii="Cambria Math" w:hAnsi="Cambria Math" w:cstheme="majorBidi"/>
                <w:i/>
                <w:iCs/>
              </w:rPr>
            </m:ctrlPr>
          </m:fPr>
          <m:num>
            <m:r>
              <w:rPr>
                <w:rFonts w:ascii="Cambria Math" w:hAnsi="Cambria Math" w:cstheme="majorBidi"/>
              </w:rPr>
              <m:t>1,81-0,315 x 2,2</m:t>
            </m:r>
          </m:num>
          <m:den>
            <m:r>
              <w:rPr>
                <w:rFonts w:ascii="Cambria Math" w:hAnsi="Cambria Math" w:cstheme="majorBidi"/>
              </w:rPr>
              <m:t>0,138 x 1</m:t>
            </m:r>
          </m:den>
        </m:f>
        <m:r>
          <w:rPr>
            <w:rFonts w:ascii="Cambria Math" w:hAnsi="Cambria Math" w:cstheme="majorBidi"/>
          </w:rPr>
          <m:t xml:space="preserve">=8,27inc=21 </m:t>
        </m:r>
        <m:r>
          <m:rPr>
            <m:sty m:val="p"/>
          </m:rPr>
          <w:rPr>
            <w:rFonts w:ascii="Cambria Math" w:hAnsi="Cambria Math" w:cstheme="majorBidi"/>
          </w:rPr>
          <m:t>cm</m:t>
        </m:r>
      </m:oMath>
    </w:p>
    <w:p w:rsidR="00CB60FB" w:rsidRPr="00CB60FB" w:rsidRDefault="00CB60FB" w:rsidP="00CB60FB">
      <w:pPr>
        <w:ind w:left="284"/>
        <w:rPr>
          <w:rStyle w:val="selectable-text"/>
          <w:rFonts w:asciiTheme="majorBidi" w:hAnsiTheme="majorBidi" w:cstheme="majorBidi"/>
        </w:rPr>
      </w:pPr>
      <w:r w:rsidRPr="00CB60FB">
        <w:rPr>
          <w:rStyle w:val="selectable-text"/>
          <w:rFonts w:asciiTheme="majorBidi" w:hAnsiTheme="majorBidi" w:cstheme="majorBidi"/>
        </w:rPr>
        <w:t>3. Lapis pondasi bawah (sub base course)</w:t>
      </w:r>
    </w:p>
    <w:p w:rsidR="00CB60FB" w:rsidRPr="00CB60FB" w:rsidRDefault="00CB60FB" w:rsidP="00CB60FB">
      <w:pPr>
        <w:ind w:left="284"/>
        <w:rPr>
          <w:rFonts w:asciiTheme="majorBidi" w:hAnsiTheme="majorBidi" w:cstheme="majorBidi"/>
          <w:b/>
          <w:bCs/>
        </w:rPr>
      </w:pPr>
      <w:r w:rsidRPr="00CB60FB">
        <w:rPr>
          <w:rFonts w:asciiTheme="majorBidi" w:hAnsiTheme="majorBidi" w:cstheme="majorBidi"/>
          <w:iCs/>
        </w:rPr>
        <w:t xml:space="preserve">D3= </w:t>
      </w:r>
      <m:oMath>
        <m:f>
          <m:fPr>
            <m:ctrlPr>
              <w:rPr>
                <w:rFonts w:ascii="Cambria Math" w:hAnsi="Cambria Math" w:cstheme="majorBidi"/>
                <w:i/>
                <w:iCs/>
              </w:rPr>
            </m:ctrlPr>
          </m:fPr>
          <m:num>
            <m:r>
              <w:rPr>
                <w:rFonts w:ascii="Cambria Math" w:hAnsi="Cambria Math" w:cstheme="majorBidi"/>
              </w:rPr>
              <m:t xml:space="preserve">SNtotal- </m:t>
            </m:r>
            <m:sSub>
              <m:sSubPr>
                <m:ctrlPr>
                  <w:rPr>
                    <w:rFonts w:ascii="Cambria Math" w:hAnsi="Cambria Math" w:cstheme="majorBidi"/>
                    <w:i/>
                    <w:iCs/>
                  </w:rPr>
                </m:ctrlPr>
              </m:sSubPr>
              <m:e>
                <m:r>
                  <w:rPr>
                    <w:rFonts w:ascii="Cambria Math" w:hAnsi="Cambria Math" w:cstheme="majorBidi"/>
                  </w:rPr>
                  <m:t>a</m:t>
                </m:r>
              </m:e>
              <m:sub>
                <m:r>
                  <w:rPr>
                    <w:rFonts w:ascii="Cambria Math" w:hAnsi="Cambria Math" w:cstheme="majorBidi"/>
                  </w:rPr>
                  <m:t>1</m:t>
                </m:r>
              </m:sub>
            </m:sSub>
            <m:sSub>
              <m:sSubPr>
                <m:ctrlPr>
                  <w:rPr>
                    <w:rFonts w:ascii="Cambria Math" w:hAnsi="Cambria Math" w:cstheme="majorBidi"/>
                    <w:i/>
                    <w:iCs/>
                  </w:rPr>
                </m:ctrlPr>
              </m:sSubPr>
              <m:e>
                <m:r>
                  <w:rPr>
                    <w:rFonts w:ascii="Cambria Math" w:hAnsi="Cambria Math" w:cstheme="majorBidi"/>
                  </w:rPr>
                  <m:t>d</m:t>
                </m:r>
              </m:e>
              <m:sub>
                <m:r>
                  <w:rPr>
                    <w:rFonts w:ascii="Cambria Math" w:hAnsi="Cambria Math" w:cstheme="majorBidi"/>
                  </w:rPr>
                  <m:t>1</m:t>
                </m:r>
              </m:sub>
            </m:sSub>
            <m:r>
              <w:rPr>
                <w:rFonts w:ascii="Cambria Math" w:hAnsi="Cambria Math" w:cstheme="majorBidi"/>
              </w:rPr>
              <m:t>+</m:t>
            </m:r>
            <m:sSub>
              <m:sSubPr>
                <m:ctrlPr>
                  <w:rPr>
                    <w:rFonts w:ascii="Cambria Math" w:hAnsi="Cambria Math" w:cstheme="majorBidi"/>
                    <w:i/>
                    <w:iCs/>
                  </w:rPr>
                </m:ctrlPr>
              </m:sSubPr>
              <m:e>
                <m:r>
                  <w:rPr>
                    <w:rFonts w:ascii="Cambria Math" w:hAnsi="Cambria Math" w:cstheme="majorBidi"/>
                  </w:rPr>
                  <m:t>a</m:t>
                </m:r>
              </m:e>
              <m:sub>
                <m:r>
                  <w:rPr>
                    <w:rFonts w:ascii="Cambria Math" w:hAnsi="Cambria Math" w:cstheme="majorBidi"/>
                  </w:rPr>
                  <m:t>2</m:t>
                </m:r>
              </m:sub>
            </m:sSub>
            <m:sSub>
              <m:sSubPr>
                <m:ctrlPr>
                  <w:rPr>
                    <w:rFonts w:ascii="Cambria Math" w:hAnsi="Cambria Math" w:cstheme="majorBidi"/>
                    <w:i/>
                    <w:iCs/>
                  </w:rPr>
                </m:ctrlPr>
              </m:sSubPr>
              <m:e>
                <m:r>
                  <w:rPr>
                    <w:rFonts w:ascii="Cambria Math" w:hAnsi="Cambria Math" w:cstheme="majorBidi"/>
                  </w:rPr>
                  <m:t>m</m:t>
                </m:r>
              </m:e>
              <m:sub>
                <m:r>
                  <w:rPr>
                    <w:rFonts w:ascii="Cambria Math" w:hAnsi="Cambria Math" w:cstheme="majorBidi"/>
                  </w:rPr>
                  <m:t>2</m:t>
                </m:r>
              </m:sub>
            </m:sSub>
            <m:sSub>
              <m:sSubPr>
                <m:ctrlPr>
                  <w:rPr>
                    <w:rFonts w:ascii="Cambria Math" w:hAnsi="Cambria Math" w:cstheme="majorBidi"/>
                    <w:i/>
                    <w:iCs/>
                  </w:rPr>
                </m:ctrlPr>
              </m:sSubPr>
              <m:e>
                <m:r>
                  <w:rPr>
                    <w:rFonts w:ascii="Cambria Math" w:hAnsi="Cambria Math" w:cstheme="majorBidi"/>
                  </w:rPr>
                  <m:t>d</m:t>
                </m:r>
              </m:e>
              <m:sub>
                <m:r>
                  <w:rPr>
                    <w:rFonts w:ascii="Cambria Math" w:hAnsi="Cambria Math" w:cstheme="majorBidi"/>
                  </w:rPr>
                  <m:t>2</m:t>
                </m:r>
              </m:sub>
            </m:sSub>
          </m:num>
          <m:den>
            <m:sSub>
              <m:sSubPr>
                <m:ctrlPr>
                  <w:rPr>
                    <w:rFonts w:ascii="Cambria Math" w:hAnsi="Cambria Math" w:cstheme="majorBidi"/>
                    <w:i/>
                    <w:iCs/>
                  </w:rPr>
                </m:ctrlPr>
              </m:sSubPr>
              <m:e>
                <m:r>
                  <w:rPr>
                    <w:rFonts w:ascii="Cambria Math" w:hAnsi="Cambria Math" w:cstheme="majorBidi"/>
                  </w:rPr>
                  <m:t>a</m:t>
                </m:r>
              </m:e>
              <m:sub>
                <m:r>
                  <w:rPr>
                    <w:rFonts w:ascii="Cambria Math" w:hAnsi="Cambria Math" w:cstheme="majorBidi"/>
                  </w:rPr>
                  <m:t>3</m:t>
                </m:r>
              </m:sub>
            </m:sSub>
            <m:sSub>
              <m:sSubPr>
                <m:ctrlPr>
                  <w:rPr>
                    <w:rFonts w:ascii="Cambria Math" w:hAnsi="Cambria Math" w:cstheme="majorBidi"/>
                    <w:i/>
                    <w:iCs/>
                  </w:rPr>
                </m:ctrlPr>
              </m:sSubPr>
              <m:e>
                <m:r>
                  <w:rPr>
                    <w:rFonts w:ascii="Cambria Math" w:hAnsi="Cambria Math" w:cstheme="majorBidi"/>
                  </w:rPr>
                  <m:t>m</m:t>
                </m:r>
              </m:e>
              <m:sub>
                <m:r>
                  <w:rPr>
                    <w:rFonts w:ascii="Cambria Math" w:hAnsi="Cambria Math" w:cstheme="majorBidi"/>
                  </w:rPr>
                  <m:t>3</m:t>
                </m:r>
              </m:sub>
            </m:sSub>
          </m:den>
        </m:f>
        <m:r>
          <w:rPr>
            <w:rFonts w:ascii="Cambria Math" w:hAnsi="Cambria Math" w:cstheme="majorBidi"/>
          </w:rPr>
          <m:t xml:space="preserve">= </m:t>
        </m:r>
        <m:f>
          <m:fPr>
            <m:ctrlPr>
              <w:rPr>
                <w:rFonts w:ascii="Cambria Math" w:hAnsi="Cambria Math" w:cstheme="majorBidi"/>
                <w:i/>
                <w:iCs/>
              </w:rPr>
            </m:ctrlPr>
          </m:fPr>
          <m:num>
            <m:r>
              <w:rPr>
                <w:rFonts w:ascii="Cambria Math" w:hAnsi="Cambria Math" w:cstheme="majorBidi"/>
              </w:rPr>
              <m:t>1,13-</m:t>
            </m:r>
            <m:d>
              <m:dPr>
                <m:ctrlPr>
                  <w:rPr>
                    <w:rFonts w:ascii="Cambria Math" w:hAnsi="Cambria Math" w:cstheme="majorBidi"/>
                    <w:i/>
                    <w:iCs/>
                  </w:rPr>
                </m:ctrlPr>
              </m:dPr>
              <m:e>
                <m:r>
                  <w:rPr>
                    <w:rFonts w:ascii="Cambria Math" w:hAnsi="Cambria Math" w:cstheme="majorBidi"/>
                  </w:rPr>
                  <m:t>0,315 x 2,2</m:t>
                </m:r>
              </m:e>
            </m:d>
            <m:r>
              <w:rPr>
                <w:rFonts w:ascii="Cambria Math" w:hAnsi="Cambria Math" w:cstheme="majorBidi"/>
              </w:rPr>
              <m:t>+(0,138 x 1 x 1,5 )</m:t>
            </m:r>
          </m:num>
          <m:den>
            <m:r>
              <w:rPr>
                <w:rFonts w:ascii="Cambria Math" w:hAnsi="Cambria Math" w:cstheme="majorBidi"/>
              </w:rPr>
              <m:t>0,128 x 1</m:t>
            </m:r>
          </m:den>
        </m:f>
        <m:r>
          <w:rPr>
            <w:rFonts w:ascii="Cambria Math" w:hAnsi="Cambria Math" w:cstheme="majorBidi"/>
          </w:rPr>
          <m:t xml:space="preserve">=0,73 </m:t>
        </m:r>
        <m:r>
          <m:rPr>
            <m:sty m:val="p"/>
          </m:rPr>
          <w:rPr>
            <w:rFonts w:ascii="Cambria Math" w:hAnsi="Cambria Math" w:cstheme="majorBidi"/>
          </w:rPr>
          <m:t>in</m:t>
        </m:r>
        <m:r>
          <w:rPr>
            <w:rFonts w:ascii="Cambria Math" w:hAnsi="Cambria Math" w:cstheme="majorBidi"/>
          </w:rPr>
          <m:t xml:space="preserve">=2 </m:t>
        </m:r>
        <m:r>
          <m:rPr>
            <m:nor/>
          </m:rPr>
          <w:rPr>
            <w:rFonts w:asciiTheme="majorBidi" w:hAnsiTheme="majorBidi" w:cstheme="majorBidi"/>
          </w:rPr>
          <m:t>cm</m:t>
        </m:r>
      </m:oMath>
    </w:p>
    <w:p w:rsidR="00CB60FB" w:rsidRPr="00CB60FB" w:rsidRDefault="00CB60FB" w:rsidP="00CB60FB">
      <w:pPr>
        <w:ind w:left="284"/>
        <w:rPr>
          <w:rFonts w:asciiTheme="majorBidi" w:hAnsiTheme="majorBidi" w:cstheme="majorBidi"/>
          <w:b/>
          <w:bCs/>
        </w:rPr>
      </w:pPr>
    </w:p>
    <w:p w:rsidR="00CB60FB" w:rsidRPr="00CB60FB" w:rsidRDefault="00CB60FB" w:rsidP="00CB60FB">
      <w:pPr>
        <w:pStyle w:val="ListParagraph"/>
        <w:spacing w:line="360" w:lineRule="auto"/>
        <w:ind w:left="284" w:firstLine="0"/>
        <w:jc w:val="both"/>
      </w:pPr>
      <w:proofErr w:type="gramStart"/>
      <w:r w:rsidRPr="00CB60FB">
        <w:t>Maka :</w:t>
      </w:r>
      <w:proofErr w:type="gramEnd"/>
      <w:r w:rsidRPr="00CB60FB">
        <w:t xml:space="preserve"> </w:t>
      </w:r>
    </w:p>
    <w:p w:rsidR="00CB60FB" w:rsidRPr="00CB60FB" w:rsidRDefault="00CB60FB" w:rsidP="00CB60FB">
      <w:pPr>
        <w:pStyle w:val="ListParagraph"/>
        <w:widowControl/>
        <w:numPr>
          <w:ilvl w:val="0"/>
          <w:numId w:val="45"/>
        </w:numPr>
        <w:autoSpaceDE/>
        <w:autoSpaceDN/>
        <w:spacing w:line="276" w:lineRule="auto"/>
        <w:ind w:left="1260" w:hanging="540"/>
        <w:contextualSpacing/>
        <w:jc w:val="both"/>
      </w:pPr>
      <w:r w:rsidRPr="00CB60FB">
        <w:t>Ac = 6 cm</w:t>
      </w:r>
    </w:p>
    <w:p w:rsidR="00CB60FB" w:rsidRPr="00CB60FB" w:rsidRDefault="00CB60FB" w:rsidP="00CB60FB">
      <w:pPr>
        <w:pStyle w:val="ListParagraph"/>
        <w:widowControl/>
        <w:numPr>
          <w:ilvl w:val="0"/>
          <w:numId w:val="45"/>
        </w:numPr>
        <w:autoSpaceDE/>
        <w:autoSpaceDN/>
        <w:spacing w:line="276" w:lineRule="auto"/>
        <w:ind w:left="1260" w:hanging="540"/>
        <w:contextualSpacing/>
        <w:jc w:val="both"/>
      </w:pPr>
      <w:r w:rsidRPr="00CB60FB">
        <w:t>BC = 21cm</w:t>
      </w:r>
    </w:p>
    <w:p w:rsidR="00CB60FB" w:rsidRDefault="00CB60FB" w:rsidP="00CB60FB">
      <w:pPr>
        <w:pStyle w:val="ListParagraph"/>
        <w:widowControl/>
        <w:numPr>
          <w:ilvl w:val="0"/>
          <w:numId w:val="45"/>
        </w:numPr>
        <w:autoSpaceDE/>
        <w:autoSpaceDN/>
        <w:spacing w:line="276" w:lineRule="auto"/>
        <w:ind w:left="1260" w:hanging="540"/>
        <w:contextualSpacing/>
        <w:jc w:val="both"/>
      </w:pPr>
      <w:r w:rsidRPr="00CB60FB">
        <w:t>SC = 2 cm</w:t>
      </w:r>
    </w:p>
    <w:p w:rsidR="00074ADE" w:rsidRPr="00CB60FB" w:rsidRDefault="00074ADE" w:rsidP="00074ADE">
      <w:pPr>
        <w:pStyle w:val="ListParagraph"/>
        <w:widowControl/>
        <w:autoSpaceDE/>
        <w:autoSpaceDN/>
        <w:spacing w:line="276" w:lineRule="auto"/>
        <w:ind w:left="1260" w:firstLine="0"/>
        <w:contextualSpacing/>
        <w:jc w:val="both"/>
      </w:pPr>
    </w:p>
    <w:p w:rsidR="00CB60FB" w:rsidRPr="00CB60FB" w:rsidRDefault="00CB60FB" w:rsidP="00CB60FB">
      <w:pPr>
        <w:pStyle w:val="ListParagraph"/>
        <w:spacing w:line="360" w:lineRule="auto"/>
        <w:jc w:val="center"/>
      </w:pPr>
      <w:r w:rsidRPr="00CB60FB">
        <w:t>Susunan Perkerasan Berdasarkan hasil Tes Pit (Diambil dari bahu jalan)</w:t>
      </w:r>
    </w:p>
    <w:p w:rsidR="00CB60FB" w:rsidRPr="00CB60FB" w:rsidRDefault="00CB60FB" w:rsidP="00CB60FB">
      <w:pPr>
        <w:pStyle w:val="ListParagraph"/>
        <w:widowControl/>
        <w:numPr>
          <w:ilvl w:val="0"/>
          <w:numId w:val="45"/>
        </w:numPr>
        <w:autoSpaceDE/>
        <w:autoSpaceDN/>
        <w:spacing w:line="360" w:lineRule="auto"/>
        <w:contextualSpacing/>
        <w:jc w:val="both"/>
      </w:pPr>
      <w:r w:rsidRPr="00CB60FB">
        <w:t>STA. Lokal</w:t>
      </w:r>
      <w:r w:rsidRPr="00CB60FB">
        <w:tab/>
        <w:t>:</w:t>
      </w:r>
      <w:r w:rsidRPr="00CB60FB">
        <w:tab/>
        <w:t>00+000  –  03+400</w:t>
      </w:r>
    </w:p>
    <w:tbl>
      <w:tblPr>
        <w:tblW w:w="0" w:type="auto"/>
        <w:tblInd w:w="534" w:type="dxa"/>
        <w:tblLook w:val="04A0" w:firstRow="1" w:lastRow="0" w:firstColumn="1" w:lastColumn="0" w:noHBand="0" w:noVBand="1"/>
      </w:tblPr>
      <w:tblGrid>
        <w:gridCol w:w="1908"/>
        <w:gridCol w:w="1890"/>
        <w:gridCol w:w="2520"/>
        <w:gridCol w:w="630"/>
        <w:gridCol w:w="1096"/>
      </w:tblGrid>
      <w:tr w:rsidR="00CB60FB" w:rsidRPr="00CB60FB" w:rsidTr="00074ADE">
        <w:trPr>
          <w:trHeight w:val="440"/>
        </w:trPr>
        <w:tc>
          <w:tcPr>
            <w:tcW w:w="1908" w:type="dxa"/>
            <w:shd w:val="clear" w:color="auto" w:fill="auto"/>
          </w:tcPr>
          <w:p w:rsidR="00CB60FB" w:rsidRPr="00CB60FB" w:rsidRDefault="00CB60FB" w:rsidP="00912C44">
            <w:pPr>
              <w:pStyle w:val="ListParagraph"/>
              <w:ind w:left="0" w:firstLine="0"/>
              <w:jc w:val="both"/>
            </w:pPr>
            <w:r w:rsidRPr="00CB60FB">
              <w:t>FULL DEPTH</w:t>
            </w:r>
          </w:p>
        </w:tc>
        <w:tc>
          <w:tcPr>
            <w:tcW w:w="1890" w:type="dxa"/>
            <w:shd w:val="clear" w:color="auto" w:fill="000000"/>
          </w:tcPr>
          <w:p w:rsidR="00CB60FB" w:rsidRPr="00CB60FB" w:rsidRDefault="00CB60FB" w:rsidP="00912C44">
            <w:pPr>
              <w:pStyle w:val="ListParagraph"/>
              <w:ind w:left="0" w:firstLine="0"/>
              <w:jc w:val="both"/>
            </w:pPr>
          </w:p>
        </w:tc>
        <w:tc>
          <w:tcPr>
            <w:tcW w:w="2520" w:type="dxa"/>
            <w:shd w:val="clear" w:color="auto" w:fill="auto"/>
          </w:tcPr>
          <w:p w:rsidR="00CB60FB" w:rsidRPr="00CB60FB" w:rsidRDefault="00CB60FB" w:rsidP="00912C44">
            <w:pPr>
              <w:pStyle w:val="ListParagraph"/>
              <w:ind w:left="0" w:firstLine="0"/>
              <w:jc w:val="both"/>
            </w:pPr>
            <w:r w:rsidRPr="00CB60FB">
              <w:t>Hotmix Lapis Atas</w:t>
            </w:r>
          </w:p>
        </w:tc>
        <w:tc>
          <w:tcPr>
            <w:tcW w:w="630" w:type="dxa"/>
            <w:shd w:val="clear" w:color="auto" w:fill="auto"/>
          </w:tcPr>
          <w:p w:rsidR="00CB60FB" w:rsidRPr="00CB60FB" w:rsidRDefault="00CB60FB" w:rsidP="00912C44">
            <w:pPr>
              <w:pStyle w:val="ListParagraph"/>
              <w:ind w:left="0" w:hanging="473"/>
              <w:jc w:val="right"/>
            </w:pPr>
            <w:r w:rsidRPr="00CB60FB">
              <w:t>=</w:t>
            </w:r>
          </w:p>
        </w:tc>
        <w:tc>
          <w:tcPr>
            <w:tcW w:w="1096" w:type="dxa"/>
            <w:shd w:val="clear" w:color="auto" w:fill="auto"/>
          </w:tcPr>
          <w:p w:rsidR="00CB60FB" w:rsidRPr="00CB60FB" w:rsidRDefault="00CB60FB" w:rsidP="00912C44">
            <w:pPr>
              <w:pStyle w:val="ListParagraph"/>
              <w:ind w:left="0" w:firstLine="31"/>
              <w:jc w:val="both"/>
            </w:pPr>
            <w:r w:rsidRPr="00CB60FB">
              <w:t>6 cm</w:t>
            </w:r>
          </w:p>
        </w:tc>
      </w:tr>
      <w:tr w:rsidR="00CB60FB" w:rsidRPr="00CB60FB" w:rsidTr="00074ADE">
        <w:trPr>
          <w:trHeight w:val="422"/>
        </w:trPr>
        <w:tc>
          <w:tcPr>
            <w:tcW w:w="1908" w:type="dxa"/>
            <w:shd w:val="clear" w:color="auto" w:fill="auto"/>
          </w:tcPr>
          <w:p w:rsidR="00CB60FB" w:rsidRPr="00CB60FB" w:rsidRDefault="00CB60FB" w:rsidP="00912C44">
            <w:pPr>
              <w:jc w:val="both"/>
            </w:pPr>
            <w:r w:rsidRPr="00CB60FB">
              <w:t>FULL DEPTH</w:t>
            </w:r>
          </w:p>
        </w:tc>
        <w:tc>
          <w:tcPr>
            <w:tcW w:w="1890" w:type="dxa"/>
            <w:shd w:val="clear" w:color="auto" w:fill="7F7F7F"/>
          </w:tcPr>
          <w:p w:rsidR="00CB60FB" w:rsidRPr="00CB60FB" w:rsidRDefault="00CB60FB" w:rsidP="00912C44">
            <w:pPr>
              <w:pStyle w:val="ListParagraph"/>
              <w:ind w:left="0" w:firstLine="0"/>
              <w:jc w:val="both"/>
            </w:pPr>
          </w:p>
        </w:tc>
        <w:tc>
          <w:tcPr>
            <w:tcW w:w="2520" w:type="dxa"/>
            <w:shd w:val="clear" w:color="auto" w:fill="auto"/>
          </w:tcPr>
          <w:p w:rsidR="00CB60FB" w:rsidRPr="00CB60FB" w:rsidRDefault="00CB60FB" w:rsidP="00912C44">
            <w:pPr>
              <w:pStyle w:val="ListParagraph"/>
              <w:ind w:left="0" w:firstLine="0"/>
              <w:jc w:val="both"/>
            </w:pPr>
            <w:r w:rsidRPr="00CB60FB">
              <w:t>Hotmix Lapis Antara</w:t>
            </w:r>
          </w:p>
        </w:tc>
        <w:tc>
          <w:tcPr>
            <w:tcW w:w="630" w:type="dxa"/>
            <w:shd w:val="clear" w:color="auto" w:fill="auto"/>
          </w:tcPr>
          <w:p w:rsidR="00CB60FB" w:rsidRPr="00CB60FB" w:rsidRDefault="00CB60FB" w:rsidP="00912C44">
            <w:pPr>
              <w:ind w:hanging="473"/>
              <w:jc w:val="right"/>
            </w:pPr>
            <w:r w:rsidRPr="00CB60FB">
              <w:t>=</w:t>
            </w:r>
          </w:p>
        </w:tc>
        <w:tc>
          <w:tcPr>
            <w:tcW w:w="1096" w:type="dxa"/>
            <w:shd w:val="clear" w:color="auto" w:fill="auto"/>
          </w:tcPr>
          <w:p w:rsidR="00CB60FB" w:rsidRPr="00CB60FB" w:rsidRDefault="00CB60FB" w:rsidP="00912C44">
            <w:pPr>
              <w:pStyle w:val="ListParagraph"/>
              <w:ind w:left="0" w:firstLine="31"/>
              <w:jc w:val="both"/>
            </w:pPr>
            <w:r w:rsidRPr="00CB60FB">
              <w:t>0 cm</w:t>
            </w:r>
          </w:p>
        </w:tc>
      </w:tr>
      <w:tr w:rsidR="00CB60FB" w:rsidRPr="00CB60FB" w:rsidTr="00074ADE">
        <w:trPr>
          <w:trHeight w:val="422"/>
        </w:trPr>
        <w:tc>
          <w:tcPr>
            <w:tcW w:w="1908" w:type="dxa"/>
            <w:shd w:val="clear" w:color="auto" w:fill="auto"/>
          </w:tcPr>
          <w:p w:rsidR="00CB60FB" w:rsidRPr="00CB60FB" w:rsidRDefault="00CB60FB" w:rsidP="00912C44">
            <w:pPr>
              <w:jc w:val="both"/>
            </w:pPr>
            <w:r w:rsidRPr="00CB60FB">
              <w:t>FULL DEPTH</w:t>
            </w:r>
          </w:p>
        </w:tc>
        <w:tc>
          <w:tcPr>
            <w:tcW w:w="1890" w:type="dxa"/>
            <w:shd w:val="clear" w:color="auto" w:fill="7F7F7F"/>
          </w:tcPr>
          <w:p w:rsidR="00CB60FB" w:rsidRPr="00CB60FB" w:rsidRDefault="00CB60FB" w:rsidP="00912C44">
            <w:pPr>
              <w:pStyle w:val="ListParagraph"/>
              <w:ind w:left="0" w:firstLine="0"/>
              <w:jc w:val="both"/>
            </w:pPr>
          </w:p>
        </w:tc>
        <w:tc>
          <w:tcPr>
            <w:tcW w:w="2520" w:type="dxa"/>
            <w:shd w:val="clear" w:color="auto" w:fill="auto"/>
          </w:tcPr>
          <w:p w:rsidR="00CB60FB" w:rsidRPr="00CB60FB" w:rsidRDefault="00CB60FB" w:rsidP="00912C44">
            <w:pPr>
              <w:pStyle w:val="ListParagraph"/>
              <w:ind w:left="0" w:firstLine="0"/>
              <w:jc w:val="both"/>
            </w:pPr>
            <w:r w:rsidRPr="00CB60FB">
              <w:t>Hotmix Lapis Pondasi</w:t>
            </w:r>
          </w:p>
        </w:tc>
        <w:tc>
          <w:tcPr>
            <w:tcW w:w="630" w:type="dxa"/>
            <w:shd w:val="clear" w:color="auto" w:fill="auto"/>
          </w:tcPr>
          <w:p w:rsidR="00CB60FB" w:rsidRPr="00CB60FB" w:rsidRDefault="00CB60FB" w:rsidP="00912C44">
            <w:pPr>
              <w:ind w:hanging="473"/>
              <w:jc w:val="right"/>
            </w:pPr>
            <w:r w:rsidRPr="00CB60FB">
              <w:t>=</w:t>
            </w:r>
          </w:p>
        </w:tc>
        <w:tc>
          <w:tcPr>
            <w:tcW w:w="1096" w:type="dxa"/>
            <w:shd w:val="clear" w:color="auto" w:fill="auto"/>
          </w:tcPr>
          <w:p w:rsidR="00CB60FB" w:rsidRPr="00CB60FB" w:rsidRDefault="00CB60FB" w:rsidP="00912C44">
            <w:pPr>
              <w:pStyle w:val="ListParagraph"/>
              <w:ind w:left="0" w:firstLine="31"/>
              <w:jc w:val="both"/>
            </w:pPr>
            <w:r w:rsidRPr="00CB60FB">
              <w:t>0 cm</w:t>
            </w:r>
          </w:p>
        </w:tc>
      </w:tr>
      <w:tr w:rsidR="00CB60FB" w:rsidRPr="00CB60FB" w:rsidTr="00074ADE">
        <w:trPr>
          <w:trHeight w:val="422"/>
        </w:trPr>
        <w:tc>
          <w:tcPr>
            <w:tcW w:w="1908" w:type="dxa"/>
            <w:shd w:val="clear" w:color="auto" w:fill="auto"/>
          </w:tcPr>
          <w:p w:rsidR="00CB60FB" w:rsidRPr="00CB60FB" w:rsidRDefault="00CB60FB" w:rsidP="00912C44">
            <w:pPr>
              <w:jc w:val="both"/>
            </w:pPr>
            <w:r w:rsidRPr="00CB60FB">
              <w:t>FULL DEPTH</w:t>
            </w:r>
          </w:p>
        </w:tc>
        <w:tc>
          <w:tcPr>
            <w:tcW w:w="1890" w:type="dxa"/>
            <w:shd w:val="clear" w:color="auto" w:fill="7F7F7F"/>
          </w:tcPr>
          <w:p w:rsidR="00CB60FB" w:rsidRPr="00CB60FB" w:rsidRDefault="00CB60FB" w:rsidP="00912C44">
            <w:pPr>
              <w:pStyle w:val="ListParagraph"/>
              <w:ind w:left="0" w:firstLine="0"/>
              <w:jc w:val="both"/>
            </w:pPr>
          </w:p>
        </w:tc>
        <w:tc>
          <w:tcPr>
            <w:tcW w:w="2520" w:type="dxa"/>
            <w:shd w:val="clear" w:color="auto" w:fill="auto"/>
          </w:tcPr>
          <w:p w:rsidR="00CB60FB" w:rsidRPr="00CB60FB" w:rsidRDefault="00CB60FB" w:rsidP="00912C44">
            <w:pPr>
              <w:pStyle w:val="ListParagraph"/>
              <w:ind w:left="0" w:firstLine="0"/>
              <w:jc w:val="both"/>
            </w:pPr>
            <w:r w:rsidRPr="00CB60FB">
              <w:t>AGG.  "BASE" A</w:t>
            </w:r>
          </w:p>
        </w:tc>
        <w:tc>
          <w:tcPr>
            <w:tcW w:w="630" w:type="dxa"/>
            <w:shd w:val="clear" w:color="auto" w:fill="auto"/>
          </w:tcPr>
          <w:p w:rsidR="00CB60FB" w:rsidRPr="00CB60FB" w:rsidRDefault="00CB60FB" w:rsidP="00912C44">
            <w:pPr>
              <w:ind w:hanging="473"/>
              <w:jc w:val="right"/>
            </w:pPr>
            <w:r w:rsidRPr="00CB60FB">
              <w:t>=</w:t>
            </w:r>
          </w:p>
        </w:tc>
        <w:tc>
          <w:tcPr>
            <w:tcW w:w="1096" w:type="dxa"/>
            <w:shd w:val="clear" w:color="auto" w:fill="auto"/>
          </w:tcPr>
          <w:p w:rsidR="00CB60FB" w:rsidRPr="00CB60FB" w:rsidRDefault="00CB60FB" w:rsidP="00912C44">
            <w:pPr>
              <w:pStyle w:val="ListParagraph"/>
              <w:ind w:left="0" w:firstLine="31"/>
              <w:jc w:val="both"/>
            </w:pPr>
            <w:r w:rsidRPr="00CB60FB">
              <w:t>21 cm</w:t>
            </w:r>
          </w:p>
        </w:tc>
      </w:tr>
      <w:tr w:rsidR="00CB60FB" w:rsidRPr="00CB60FB" w:rsidTr="00074ADE">
        <w:trPr>
          <w:trHeight w:val="440"/>
        </w:trPr>
        <w:tc>
          <w:tcPr>
            <w:tcW w:w="1908" w:type="dxa"/>
            <w:shd w:val="clear" w:color="auto" w:fill="auto"/>
          </w:tcPr>
          <w:p w:rsidR="00CB60FB" w:rsidRPr="00CB60FB" w:rsidRDefault="00CB60FB" w:rsidP="00912C44">
            <w:pPr>
              <w:jc w:val="both"/>
            </w:pPr>
            <w:r w:rsidRPr="00CB60FB">
              <w:t>FULL DEPTH</w:t>
            </w:r>
          </w:p>
        </w:tc>
        <w:tc>
          <w:tcPr>
            <w:tcW w:w="1890" w:type="dxa"/>
            <w:shd w:val="clear" w:color="auto" w:fill="auto"/>
          </w:tcPr>
          <w:p w:rsidR="00CB60FB" w:rsidRPr="00CB60FB" w:rsidRDefault="00CB60FB" w:rsidP="00912C44">
            <w:pPr>
              <w:pStyle w:val="ListParagraph"/>
              <w:ind w:left="0"/>
              <w:jc w:val="both"/>
            </w:pPr>
            <w:r w:rsidRPr="00CB60FB">
              <w:rPr>
                <w:noProof/>
              </w:rPr>
              <w:drawing>
                <wp:anchor distT="0" distB="0" distL="114300" distR="114300" simplePos="0" relativeHeight="251683840" behindDoc="1" locked="0" layoutInCell="1" allowOverlap="1" wp14:anchorId="59032716" wp14:editId="68FF589F">
                  <wp:simplePos x="0" y="0"/>
                  <wp:positionH relativeFrom="column">
                    <wp:posOffset>-67945</wp:posOffset>
                  </wp:positionH>
                  <wp:positionV relativeFrom="paragraph">
                    <wp:posOffset>5715</wp:posOffset>
                  </wp:positionV>
                  <wp:extent cx="1194435" cy="323850"/>
                  <wp:effectExtent l="19050" t="0" r="5715" b="0"/>
                  <wp:wrapNone/>
                  <wp:docPr id="40" name="Picture 40" descr="Base BBBBBBBB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ase BBBBBBBBBB"/>
                          <pic:cNvPicPr>
                            <a:picLocks noChangeAspect="1" noChangeArrowheads="1"/>
                          </pic:cNvPicPr>
                        </pic:nvPicPr>
                        <pic:blipFill>
                          <a:blip r:embed="rId14"/>
                          <a:srcRect/>
                          <a:stretch>
                            <a:fillRect/>
                          </a:stretch>
                        </pic:blipFill>
                        <pic:spPr bwMode="auto">
                          <a:xfrm>
                            <a:off x="0" y="0"/>
                            <a:ext cx="1194435" cy="323850"/>
                          </a:xfrm>
                          <a:prstGeom prst="rect">
                            <a:avLst/>
                          </a:prstGeom>
                          <a:noFill/>
                          <a:ln w="9525">
                            <a:noFill/>
                            <a:miter lim="800000"/>
                            <a:headEnd/>
                            <a:tailEnd/>
                          </a:ln>
                        </pic:spPr>
                      </pic:pic>
                    </a:graphicData>
                  </a:graphic>
                </wp:anchor>
              </w:drawing>
            </w:r>
          </w:p>
        </w:tc>
        <w:tc>
          <w:tcPr>
            <w:tcW w:w="2520" w:type="dxa"/>
            <w:shd w:val="clear" w:color="auto" w:fill="auto"/>
          </w:tcPr>
          <w:p w:rsidR="00CB60FB" w:rsidRPr="00CB60FB" w:rsidRDefault="00CB60FB" w:rsidP="00912C44">
            <w:pPr>
              <w:pStyle w:val="ListParagraph"/>
              <w:ind w:left="0"/>
              <w:jc w:val="both"/>
            </w:pPr>
            <w:r w:rsidRPr="00CB60FB">
              <w:t>AGG.  "BASE" B</w:t>
            </w:r>
          </w:p>
        </w:tc>
        <w:tc>
          <w:tcPr>
            <w:tcW w:w="630" w:type="dxa"/>
            <w:shd w:val="clear" w:color="auto" w:fill="auto"/>
          </w:tcPr>
          <w:p w:rsidR="00CB60FB" w:rsidRPr="00CB60FB" w:rsidRDefault="00CB60FB" w:rsidP="00912C44">
            <w:pPr>
              <w:jc w:val="both"/>
            </w:pPr>
            <w:r w:rsidRPr="00CB60FB">
              <w:t>=</w:t>
            </w:r>
          </w:p>
        </w:tc>
        <w:tc>
          <w:tcPr>
            <w:tcW w:w="1096" w:type="dxa"/>
            <w:shd w:val="clear" w:color="auto" w:fill="auto"/>
          </w:tcPr>
          <w:p w:rsidR="00CB60FB" w:rsidRPr="00CB60FB" w:rsidRDefault="00CB60FB" w:rsidP="00912C44">
            <w:pPr>
              <w:pStyle w:val="ListParagraph"/>
              <w:ind w:left="0" w:firstLine="31"/>
              <w:jc w:val="both"/>
            </w:pPr>
            <w:r w:rsidRPr="00CB60FB">
              <w:t>0 cm</w:t>
            </w:r>
          </w:p>
        </w:tc>
      </w:tr>
    </w:tbl>
    <w:p w:rsidR="00CB60FB" w:rsidRPr="00CB60FB" w:rsidRDefault="00CB60FB" w:rsidP="00074ADE">
      <w:pPr>
        <w:pStyle w:val="ListParagraph"/>
        <w:spacing w:line="360" w:lineRule="auto"/>
        <w:ind w:left="284" w:right="144" w:firstLine="0"/>
        <w:jc w:val="both"/>
      </w:pPr>
      <w:proofErr w:type="gramStart"/>
      <w:r w:rsidRPr="00CB60FB">
        <w:t>Maka, tebal perkerasan meneurut metode Tes Pit adalah AC-WC adalah 6 cm, dan memenuhi angka perencanaan pada jalan yang telah direncanakan.</w:t>
      </w:r>
      <w:proofErr w:type="gramEnd"/>
    </w:p>
    <w:p w:rsidR="005514A5" w:rsidRPr="005514A5" w:rsidRDefault="005514A5" w:rsidP="005514A5">
      <w:pPr>
        <w:pStyle w:val="BodyText"/>
        <w:spacing w:before="1"/>
        <w:jc w:val="both"/>
      </w:pPr>
    </w:p>
    <w:p w:rsidR="0074326E" w:rsidRDefault="0074326E" w:rsidP="0074326E">
      <w:pPr>
        <w:pStyle w:val="Heading1"/>
        <w:spacing w:before="1"/>
        <w:ind w:left="284" w:firstLine="0"/>
      </w:pPr>
      <w:r>
        <w:t>4.</w:t>
      </w:r>
      <w:r>
        <w:rPr>
          <w:spacing w:val="84"/>
        </w:rPr>
        <w:t xml:space="preserve"> </w:t>
      </w:r>
      <w:r>
        <w:t>KESIMPULAN</w:t>
      </w:r>
    </w:p>
    <w:p w:rsidR="001778A9" w:rsidRPr="00E62AD8" w:rsidRDefault="001778A9" w:rsidP="00912C44">
      <w:pPr>
        <w:pStyle w:val="ListParagraph"/>
        <w:tabs>
          <w:tab w:val="left" w:pos="851"/>
        </w:tabs>
        <w:spacing w:line="276" w:lineRule="auto"/>
        <w:ind w:left="567" w:right="144" w:firstLine="0"/>
      </w:pPr>
    </w:p>
    <w:p w:rsidR="00912C44" w:rsidRPr="00912C44" w:rsidRDefault="00912C44" w:rsidP="00B50A83">
      <w:pPr>
        <w:pStyle w:val="ListParagraph"/>
        <w:spacing w:line="276" w:lineRule="auto"/>
        <w:ind w:left="284" w:right="144" w:firstLine="0"/>
        <w:jc w:val="both"/>
      </w:pPr>
      <w:r w:rsidRPr="00912C44">
        <w:t>Berdasarkan hasil keseluruhan pembahasan yang telah di uraikan pada penenlitian ini, maka dapat diambil kesimpulannya sebagai berikut:</w:t>
      </w:r>
    </w:p>
    <w:p w:rsidR="00912C44" w:rsidRPr="00912C44" w:rsidRDefault="00912C44" w:rsidP="00B50A83">
      <w:pPr>
        <w:pStyle w:val="ListParagraph"/>
        <w:widowControl/>
        <w:numPr>
          <w:ilvl w:val="0"/>
          <w:numId w:val="45"/>
        </w:numPr>
        <w:autoSpaceDE/>
        <w:autoSpaceDN/>
        <w:spacing w:line="276" w:lineRule="auto"/>
        <w:ind w:left="284" w:right="144" w:firstLine="283"/>
        <w:contextualSpacing/>
        <w:jc w:val="both"/>
        <w:rPr>
          <w:b/>
        </w:rPr>
      </w:pPr>
      <w:r w:rsidRPr="00912C44">
        <w:t xml:space="preserve">Metode DCP diperoleh dari hasil CBR dengan mencari kepadatan tanah dasar memiliki </w:t>
      </w:r>
      <w:r w:rsidR="00B50A83">
        <w:tab/>
      </w:r>
      <w:r w:rsidRPr="00912C44">
        <w:t>hasil desain 6 cm dengan ketebalan jalan 19 cm</w:t>
      </w:r>
    </w:p>
    <w:p w:rsidR="00912C44" w:rsidRPr="00912C44" w:rsidRDefault="00912C44" w:rsidP="00B50A83">
      <w:pPr>
        <w:pStyle w:val="ListParagraph"/>
        <w:widowControl/>
        <w:numPr>
          <w:ilvl w:val="0"/>
          <w:numId w:val="45"/>
        </w:numPr>
        <w:autoSpaceDE/>
        <w:autoSpaceDN/>
        <w:spacing w:line="276" w:lineRule="auto"/>
        <w:ind w:left="284" w:right="144" w:firstLine="283"/>
        <w:contextualSpacing/>
        <w:jc w:val="both"/>
        <w:rPr>
          <w:b/>
        </w:rPr>
      </w:pPr>
      <w:r w:rsidRPr="00912C44">
        <w:t xml:space="preserve">Metode Tes Pit berdasarkan hasil dari pemadatan lapisan perkerasan Jalan memiliki hasil </w:t>
      </w:r>
      <w:r>
        <w:tab/>
      </w:r>
      <w:r w:rsidRPr="00912C44">
        <w:t>desain 5 cm dengan hasil tebal setelah pemadatan memiliki 6 cm</w:t>
      </w:r>
    </w:p>
    <w:p w:rsidR="00912C44" w:rsidRPr="00912C44" w:rsidRDefault="00912C44" w:rsidP="00B50A83">
      <w:pPr>
        <w:pStyle w:val="ListParagraph"/>
        <w:widowControl/>
        <w:numPr>
          <w:ilvl w:val="0"/>
          <w:numId w:val="45"/>
        </w:numPr>
        <w:autoSpaceDE/>
        <w:autoSpaceDN/>
        <w:spacing w:line="276" w:lineRule="auto"/>
        <w:ind w:left="284" w:right="144" w:firstLine="283"/>
        <w:contextualSpacing/>
        <w:jc w:val="both"/>
        <w:rPr>
          <w:b/>
        </w:rPr>
      </w:pPr>
      <w:r w:rsidRPr="00912C44">
        <w:t xml:space="preserve">Metode DCP dan Tes Pit Memiliki kesamaan untuk menghitung tebal jalan dengan </w:t>
      </w:r>
      <w:r>
        <w:tab/>
      </w:r>
      <w:r w:rsidRPr="00912C44">
        <w:t>menggunakan Metode AASTHO 1993</w:t>
      </w:r>
    </w:p>
    <w:p w:rsidR="001778A9" w:rsidRDefault="001778A9" w:rsidP="0074326E">
      <w:pPr>
        <w:pStyle w:val="BodyText"/>
        <w:spacing w:before="193"/>
        <w:ind w:left="284" w:right="144"/>
        <w:jc w:val="both"/>
      </w:pPr>
    </w:p>
    <w:p w:rsidR="00912C44" w:rsidRDefault="00912C44" w:rsidP="0074326E">
      <w:pPr>
        <w:pStyle w:val="BodyText"/>
        <w:spacing w:before="193"/>
        <w:ind w:left="284" w:right="144"/>
        <w:jc w:val="both"/>
      </w:pPr>
    </w:p>
    <w:p w:rsidR="00912C44" w:rsidRDefault="00912C44" w:rsidP="0074326E">
      <w:pPr>
        <w:pStyle w:val="BodyText"/>
        <w:spacing w:before="193"/>
        <w:ind w:left="284" w:right="144"/>
        <w:jc w:val="both"/>
      </w:pPr>
    </w:p>
    <w:p w:rsidR="0074326E" w:rsidRDefault="006B6056" w:rsidP="0074326E">
      <w:pPr>
        <w:pStyle w:val="Heading1"/>
        <w:spacing w:before="200"/>
        <w:ind w:left="284" w:firstLine="0"/>
      </w:pPr>
      <w:r>
        <w:rPr>
          <w:noProof/>
        </w:rPr>
        <w:pict>
          <v:shape id="Freeform 2" o:spid="_x0000_s1402" style="position:absolute;left:0;text-align:left;margin-left:87.8pt;margin-top:24.95pt;width:434.8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" path="m,l8697,e" filled="f">
            <v:path arrowok="t" o:connecttype="custom" o:connectlocs="0,0;5522595,0" o:connectangles="0,0"/>
            <w10:wrap type="topAndBottom" anchorx="page"/>
          </v:shape>
        </w:pict>
      </w:r>
      <w:r w:rsidR="0074326E">
        <w:t>DAFTRA</w:t>
      </w:r>
      <w:r w:rsidR="0074326E">
        <w:rPr>
          <w:spacing w:val="-3"/>
        </w:rPr>
        <w:t xml:space="preserve"> </w:t>
      </w:r>
      <w:r w:rsidR="0074326E">
        <w:t>PUSTAKA</w:t>
      </w:r>
    </w:p>
    <w:p w:rsidR="005837C9" w:rsidRDefault="005837C9" w:rsidP="00B50A83">
      <w:pPr>
        <w:pStyle w:val="ListParagraph"/>
        <w:numPr>
          <w:ilvl w:val="0"/>
          <w:numId w:val="34"/>
        </w:numPr>
        <w:tabs>
          <w:tab w:val="left" w:pos="426"/>
        </w:tabs>
        <w:adjustRightInd w:val="0"/>
        <w:spacing w:line="276" w:lineRule="auto"/>
        <w:ind w:right="144"/>
        <w:jc w:val="both"/>
      </w:pPr>
      <w:r w:rsidRPr="00E62AD8">
        <w:t xml:space="preserve">B, </w:t>
      </w:r>
      <w:proofErr w:type="gramStart"/>
      <w:r w:rsidRPr="00E62AD8">
        <w:t>Istianto.,</w:t>
      </w:r>
      <w:proofErr w:type="gramEnd"/>
      <w:r w:rsidRPr="00E62AD8">
        <w:t xml:space="preserve"> </w:t>
      </w:r>
      <w:r w:rsidR="007C1CA8">
        <w:t>(</w:t>
      </w:r>
      <w:r w:rsidRPr="00E62AD8">
        <w:t>2019</w:t>
      </w:r>
      <w:r w:rsidR="007C1CA8">
        <w:t>).</w:t>
      </w:r>
      <w:r w:rsidRPr="00E62AD8">
        <w:t xml:space="preserve"> “</w:t>
      </w:r>
      <w:r w:rsidRPr="005837C9">
        <w:rPr>
          <w:i/>
          <w:iCs/>
        </w:rPr>
        <w:t>Transportasi Jalan di Indonesia Sejarah dan Perkembangannya</w:t>
      </w:r>
      <w:r w:rsidRPr="00E62AD8">
        <w:t xml:space="preserve">,” Melvana Publishing, Depok, Jawa Barat </w:t>
      </w:r>
    </w:p>
    <w:p w:rsidR="00877EF1" w:rsidRPr="00877EF1" w:rsidRDefault="00877EF1" w:rsidP="00B50A83">
      <w:pPr>
        <w:pStyle w:val="ListParagraph"/>
        <w:numPr>
          <w:ilvl w:val="0"/>
          <w:numId w:val="34"/>
        </w:numPr>
        <w:spacing w:line="276" w:lineRule="auto"/>
        <w:ind w:right="144"/>
        <w:jc w:val="both"/>
        <w:rPr>
          <w:sz w:val="24"/>
          <w:szCs w:val="24"/>
        </w:rPr>
      </w:pPr>
      <w:r w:rsidRPr="00877EF1">
        <w:rPr>
          <w:color w:val="222222"/>
          <w:shd w:val="clear" w:color="auto" w:fill="FFFFFF"/>
        </w:rPr>
        <w:t xml:space="preserve">Sukirman, S. (2010). </w:t>
      </w:r>
      <w:r>
        <w:rPr>
          <w:color w:val="222222"/>
          <w:shd w:val="clear" w:color="auto" w:fill="FFFFFF"/>
        </w:rPr>
        <w:t>“</w:t>
      </w:r>
      <w:r w:rsidRPr="00877EF1">
        <w:rPr>
          <w:i/>
          <w:iCs/>
          <w:color w:val="222222"/>
          <w:shd w:val="clear" w:color="auto" w:fill="FFFFFF"/>
        </w:rPr>
        <w:t>Perencanaan Tebal Struktur Perkerasan Lentur</w:t>
      </w:r>
      <w:r>
        <w:rPr>
          <w:color w:val="222222"/>
          <w:shd w:val="clear" w:color="auto" w:fill="FFFFFF"/>
        </w:rPr>
        <w:t>”</w:t>
      </w:r>
      <w:r w:rsidRPr="00877EF1">
        <w:rPr>
          <w:color w:val="222222"/>
          <w:shd w:val="clear" w:color="auto" w:fill="FFFFFF"/>
        </w:rPr>
        <w:t>. </w:t>
      </w:r>
      <w:r w:rsidRPr="00877EF1">
        <w:rPr>
          <w:i/>
          <w:iCs/>
          <w:color w:val="222222"/>
          <w:shd w:val="clear" w:color="auto" w:fill="FFFFFF"/>
        </w:rPr>
        <w:t>Bandung</w:t>
      </w:r>
      <w:r w:rsidRPr="00877EF1">
        <w:rPr>
          <w:sz w:val="24"/>
          <w:szCs w:val="24"/>
        </w:rPr>
        <w:t>.</w:t>
      </w:r>
    </w:p>
    <w:p w:rsidR="00877EF1" w:rsidRPr="00877EF1" w:rsidRDefault="00877EF1" w:rsidP="00B50A83">
      <w:pPr>
        <w:pStyle w:val="ListParagraph"/>
        <w:numPr>
          <w:ilvl w:val="0"/>
          <w:numId w:val="34"/>
        </w:numPr>
        <w:spacing w:line="276" w:lineRule="auto"/>
        <w:ind w:right="144"/>
        <w:jc w:val="both"/>
      </w:pPr>
      <w:r w:rsidRPr="00877EF1">
        <w:t xml:space="preserve">Haryati Nina. </w:t>
      </w:r>
      <w:r>
        <w:t>(</w:t>
      </w:r>
      <w:r w:rsidRPr="00877EF1">
        <w:t>2022</w:t>
      </w:r>
      <w:r>
        <w:t>)</w:t>
      </w:r>
      <w:r w:rsidRPr="00877EF1">
        <w:t xml:space="preserve">. </w:t>
      </w:r>
      <w:r>
        <w:t>“</w:t>
      </w:r>
      <w:r w:rsidRPr="00A95BE4">
        <w:rPr>
          <w:i/>
          <w:iCs/>
        </w:rPr>
        <w:t>Analisa Daya Dukung Tanah Dasar (Sub Grade) di Kecamatan Wolowa Dususn Waole I Jalan Kaulea Menggunakan Alat DCP (Dynamic Cone Penetrometer)”</w:t>
      </w:r>
      <w:r w:rsidR="003D36FE">
        <w:t xml:space="preserve">. Jurnal Media Inovasi, Vol. </w:t>
      </w:r>
      <w:r w:rsidR="00A35149">
        <w:t>XI, No. 2, 89-97</w:t>
      </w:r>
    </w:p>
    <w:p w:rsidR="00877EF1" w:rsidRPr="00877EF1" w:rsidRDefault="00877EF1" w:rsidP="00B50A83">
      <w:pPr>
        <w:pStyle w:val="ListParagraph"/>
        <w:numPr>
          <w:ilvl w:val="0"/>
          <w:numId w:val="34"/>
        </w:numPr>
        <w:spacing w:line="276" w:lineRule="auto"/>
        <w:ind w:right="144"/>
        <w:jc w:val="both"/>
      </w:pPr>
      <w:r w:rsidRPr="00877EF1">
        <w:t xml:space="preserve">Iqbal, M. (2021). </w:t>
      </w:r>
      <w:r>
        <w:t>“</w:t>
      </w:r>
      <w:r w:rsidRPr="00A95BE4">
        <w:rPr>
          <w:i/>
          <w:iCs/>
        </w:rPr>
        <w:t>Evaluasi Kerusakan Dini Pada Lapis Tambah Dan Umur Sisa Perkerasan Menggunakan Metode Aashto 1993 Pada Ruas Jalan Diponegoro Klaten–Solo</w:t>
      </w:r>
      <w:r w:rsidRPr="00877EF1">
        <w:t>.</w:t>
      </w:r>
      <w:r>
        <w:t>”</w:t>
      </w:r>
      <w:r w:rsidR="00A95BE4">
        <w:t xml:space="preserve"> Tugas Akhir, Universitas Islam Indonesia, Yogyakarta</w:t>
      </w:r>
    </w:p>
    <w:p w:rsidR="00430D6E" w:rsidRPr="00E62AD8" w:rsidRDefault="00430D6E" w:rsidP="00B50A83">
      <w:pPr>
        <w:pStyle w:val="IEEEReferenceItem"/>
        <w:numPr>
          <w:ilvl w:val="0"/>
          <w:numId w:val="34"/>
        </w:numPr>
        <w:spacing w:line="276" w:lineRule="auto"/>
        <w:ind w:right="144"/>
        <w:jc w:val="both"/>
        <w:rPr>
          <w:sz w:val="22"/>
          <w:szCs w:val="22"/>
        </w:rPr>
      </w:pPr>
      <w:r w:rsidRPr="00E62AD8">
        <w:rPr>
          <w:sz w:val="22"/>
          <w:szCs w:val="22"/>
        </w:rPr>
        <w:t xml:space="preserve">P, R, </w:t>
      </w:r>
      <w:proofErr w:type="gramStart"/>
      <w:r w:rsidRPr="00E62AD8">
        <w:rPr>
          <w:sz w:val="22"/>
          <w:szCs w:val="22"/>
        </w:rPr>
        <w:t>Nahak.,</w:t>
      </w:r>
      <w:proofErr w:type="gramEnd"/>
      <w:r w:rsidRPr="00E62AD8">
        <w:rPr>
          <w:sz w:val="22"/>
          <w:szCs w:val="22"/>
        </w:rPr>
        <w:t xml:space="preserve"> Cahyo, Y., and Winarto, S., </w:t>
      </w:r>
      <w:r>
        <w:rPr>
          <w:sz w:val="22"/>
          <w:szCs w:val="22"/>
        </w:rPr>
        <w:t>(</w:t>
      </w:r>
      <w:r w:rsidRPr="00E62AD8">
        <w:rPr>
          <w:sz w:val="22"/>
          <w:szCs w:val="22"/>
        </w:rPr>
        <w:t>201</w:t>
      </w:r>
      <w:r>
        <w:rPr>
          <w:sz w:val="22"/>
          <w:szCs w:val="22"/>
        </w:rPr>
        <w:t>9).</w:t>
      </w:r>
      <w:r w:rsidRPr="00E62AD8">
        <w:rPr>
          <w:sz w:val="22"/>
          <w:szCs w:val="22"/>
        </w:rPr>
        <w:t xml:space="preserve"> “</w:t>
      </w:r>
      <w:r w:rsidRPr="00E62AD8">
        <w:rPr>
          <w:i/>
          <w:iCs/>
          <w:sz w:val="22"/>
          <w:szCs w:val="22"/>
        </w:rPr>
        <w:t>Studi Perencanaan Tebal Perkerasan Konstruksi Jalan Raya Pada Ruas Jalan Umasukaer Di Kabupaten Malaka</w:t>
      </w:r>
      <w:r w:rsidRPr="00E62AD8">
        <w:rPr>
          <w:sz w:val="22"/>
          <w:szCs w:val="22"/>
        </w:rPr>
        <w:t>”</w:t>
      </w:r>
      <w:r>
        <w:rPr>
          <w:sz w:val="22"/>
          <w:szCs w:val="22"/>
        </w:rPr>
        <w:t>.</w:t>
      </w:r>
      <w:r w:rsidRPr="00E62AD8">
        <w:rPr>
          <w:sz w:val="22"/>
          <w:szCs w:val="22"/>
        </w:rPr>
        <w:t xml:space="preserve"> JURMATEKS, Vol. 2, No. 1, 75-85</w:t>
      </w:r>
    </w:p>
    <w:sectPr w:rsidR="00430D6E" w:rsidRPr="00E62AD8" w:rsidSect="00A96288">
      <w:headerReference w:type="default" r:id="rId15"/>
      <w:footerReference w:type="default" r:id="rId16"/>
      <w:pgSz w:w="11910" w:h="16840"/>
      <w:pgMar w:top="2058" w:right="1418" w:bottom="1661" w:left="1559" w:header="1134" w:footer="1480" w:gutter="0"/>
      <w:pgNumType w:start="1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056" w:rsidRDefault="006B6056">
      <w:r>
        <w:separator/>
      </w:r>
    </w:p>
  </w:endnote>
  <w:endnote w:type="continuationSeparator" w:id="0">
    <w:p w:rsidR="006B6056" w:rsidRDefault="006B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rPr>
      <w:id w:val="-2144723786"/>
    </w:sdtPr>
    <w:sdtEndPr/>
    <w:sdtContent>
      <w:p w:rsidR="00CB60FB" w:rsidRPr="00C94CDF" w:rsidRDefault="00CB60FB" w:rsidP="009C1ED4">
        <w:pPr>
          <w:spacing w:before="10"/>
          <w:ind w:left="20"/>
          <w:rPr>
            <w:rFonts w:asciiTheme="majorHAnsi" w:hAnsiTheme="majorHAnsi" w:cstheme="minorHAnsi"/>
            <w:i/>
            <w:sz w:val="18"/>
            <w:szCs w:val="18"/>
          </w:rPr>
        </w:pPr>
        <w:r w:rsidRPr="00C94CDF">
          <w:rPr>
            <w:rFonts w:asciiTheme="majorHAnsi" w:hAnsiTheme="majorHAnsi" w:cstheme="minorHAnsi"/>
            <w:b/>
            <w:i/>
            <w:sz w:val="18"/>
            <w:szCs w:val="18"/>
          </w:rPr>
          <w:t>Journal homepage</w:t>
        </w:r>
        <w:r w:rsidRPr="00C94CDF">
          <w:rPr>
            <w:rFonts w:asciiTheme="majorHAnsi" w:hAnsiTheme="majorHAnsi" w:cstheme="minorHAnsi"/>
            <w:i/>
            <w:sz w:val="18"/>
            <w:szCs w:val="18"/>
          </w:rPr>
          <w:t xml:space="preserve">: </w:t>
        </w:r>
        <w:r w:rsidRPr="00C94CDF">
          <w:rPr>
            <w:rFonts w:asciiTheme="majorHAnsi" w:hAnsiTheme="majorHAnsi" w:cstheme="minorHAnsi"/>
            <w:sz w:val="18"/>
            <w:szCs w:val="18"/>
          </w:rPr>
          <w:t>http://jurnal.una.ac.id/index.php/batas</w:t>
        </w:r>
      </w:p>
      <w:p w:rsidR="00CB60FB" w:rsidRDefault="006B6056">
        <w:pPr>
          <w:pStyle w:val="Footer"/>
          <w:jc w:val="center"/>
        </w:pPr>
        <w:r>
          <w:pict>
            <v:shapetype id="_x0000_t110" coordsize="21600,21600" o:spt="110" path="m10800,l,10800,10800,21600,21600,10800xe">
              <v:stroke joinstyle="miter"/>
              <v:path gradientshapeok="t" o:connecttype="rect" textboxrect="5400,5400,16200,16200"/>
            </v:shapetype>
            <v:shape id="AutoShape 1" o:spid="_x0000_s2054" type="#_x0000_t110" alt="Description: Light horizontal" style="width:430.5pt;height:3.55pt;flip:y;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" fillcolor="black" stroked="f">
              <v:fill r:id="rId1" o:title="image2" type="pattern"/>
              <w10:wrap type="none"/>
              <w10:anchorlock/>
            </v:shape>
          </w:pict>
        </w:r>
      </w:p>
      <w:p w:rsidR="00CB60FB" w:rsidRDefault="00CB60FB">
        <w:pPr>
          <w:pStyle w:val="Footer"/>
          <w:tabs>
            <w:tab w:val="left" w:pos="4309"/>
            <w:tab w:val="center" w:pos="4435"/>
          </w:tabs>
        </w:pPr>
        <w:r>
          <w:tab/>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sidR="00BD14B4">
          <w:rPr>
            <w:noProof/>
            <w:sz w:val="20"/>
            <w:szCs w:val="20"/>
          </w:rPr>
          <w:t>14</w:t>
        </w:r>
        <w:r>
          <w:rPr>
            <w:sz w:val="20"/>
            <w:szCs w:val="20"/>
          </w:rPr>
          <w:fldChar w:fldCharType="end"/>
        </w:r>
      </w:p>
    </w:sdtContent>
  </w:sdt>
  <w:p w:rsidR="00CB60FB" w:rsidRDefault="00CB60FB">
    <w:pPr>
      <w:pStyle w:val="BodyText"/>
      <w:spacing w:line="14" w:lineRule="auto"/>
      <w:rPr>
        <w:sz w:val="20"/>
      </w:rPr>
    </w:pPr>
  </w:p>
  <w:p w:rsidR="00CB60FB" w:rsidRDefault="00CB60FB"/>
  <w:p w:rsidR="00CB60FB" w:rsidRDefault="00CB60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056" w:rsidRDefault="006B6056">
      <w:r>
        <w:separator/>
      </w:r>
    </w:p>
  </w:footnote>
  <w:footnote w:type="continuationSeparator" w:id="0">
    <w:p w:rsidR="006B6056" w:rsidRDefault="006B6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0FB" w:rsidRDefault="006B6056">
    <w:pPr>
      <w:pStyle w:val="BodyText"/>
      <w:spacing w:line="14" w:lineRule="auto"/>
      <w:rPr>
        <w:sz w:val="20"/>
      </w:rPr>
    </w:pPr>
    <w:r>
      <w:pict>
        <v:line id="_x0000_s2053" style="position:absolute;flip:x;z-index:-251659776;mso-position-horizontal-relative:page;mso-position-vertical-relative:page;mso-width-relative:page;mso-height-relative:page" from="79.25pt,101.95pt" to="522.6pt,101.95pt">
          <w10:wrap anchorx="page" anchory="page"/>
        </v:line>
      </w:pict>
    </w:r>
    <w:r w:rsidR="00CB60FB">
      <w:rPr>
        <w:noProof/>
        <w:sz w:val="20"/>
      </w:rPr>
      <w:drawing>
        <wp:anchor distT="0" distB="0" distL="114300" distR="114300" simplePos="0" relativeHeight="251655680" behindDoc="0" locked="0" layoutInCell="1" allowOverlap="1" wp14:anchorId="5362B315" wp14:editId="0C7D0BCB">
          <wp:simplePos x="0" y="0"/>
          <wp:positionH relativeFrom="column">
            <wp:posOffset>628015</wp:posOffset>
          </wp:positionH>
          <wp:positionV relativeFrom="paragraph">
            <wp:posOffset>-133350</wp:posOffset>
          </wp:positionV>
          <wp:extent cx="1049655" cy="458470"/>
          <wp:effectExtent l="0" t="0" r="0" b="0"/>
          <wp:wrapNone/>
          <wp:docPr id="7" name="Picture 7" descr="D:\YUNAKU\JURNAL BATAS- PRODI SIPIL 2021\JURNAL BATAS VOLUME 1 - NOVEMBER  2021\JURNAL TAHAP I\Cover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YUNAKU\JURNAL BATAS- PRODI SIPIL 2021\JURNAL BATAS VOLUME 1 - NOVEMBER  2021\JURNAL TAHAP I\Cover Header.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t="22989" b="33333"/>
                  <a:stretch>
                    <a:fillRect/>
                  </a:stretch>
                </pic:blipFill>
                <pic:spPr>
                  <a:xfrm>
                    <a:off x="0" y="0"/>
                    <a:ext cx="1049655" cy="458470"/>
                  </a:xfrm>
                  <a:prstGeom prst="rect">
                    <a:avLst/>
                  </a:prstGeom>
                  <a:noFill/>
                  <a:ln>
                    <a:noFill/>
                  </a:ln>
                </pic:spPr>
              </pic:pic>
            </a:graphicData>
          </a:graphic>
        </wp:anchor>
      </w:drawing>
    </w:r>
    <w:r>
      <w:pict>
        <v:shapetype id="_x0000_t202" coordsize="21600,21600" o:spt="202" path="m,l,21600r21600,l21600,xe">
          <v:stroke joinstyle="miter"/>
          <v:path gradientshapeok="t" o:connecttype="rect"/>
        </v:shapetype>
        <v:shape id="_x0000_s2052" type="#_x0000_t202" style="position:absolute;margin-left:78.35pt;margin-top:75.4pt;width:179.05pt;height:27.9pt;z-index:-251658752;mso-position-horizontal-relative:page;mso-position-vertical-relative:page;mso-width-relative:page;mso-height-relative:page" filled="f" stroked="f">
          <v:textbox style="mso-next-textbox:#_x0000_s2052" inset="0,0,0,0">
            <w:txbxContent>
              <w:p w:rsidR="00CB60FB" w:rsidRDefault="00CB60FB">
                <w:pPr>
                  <w:spacing w:before="10"/>
                  <w:ind w:left="20" w:right="1"/>
                  <w:jc w:val="center"/>
                  <w:rPr>
                    <w:rFonts w:asciiTheme="majorHAnsi" w:hAnsiTheme="majorHAnsi" w:cstheme="minorHAnsi"/>
                    <w:color w:val="7E7E7E"/>
                    <w:sz w:val="18"/>
                    <w:szCs w:val="18"/>
                  </w:rPr>
                </w:pPr>
                <w:r>
                  <w:rPr>
                    <w:rFonts w:asciiTheme="majorHAnsi" w:hAnsiTheme="majorHAnsi" w:cstheme="minorHAnsi"/>
                    <w:color w:val="7E7E7E"/>
                    <w:sz w:val="18"/>
                    <w:szCs w:val="18"/>
                  </w:rPr>
                  <w:t>Jurnal Bidang Aplikasi Teknik Sipil dan Sains</w:t>
                </w:r>
              </w:p>
              <w:p w:rsidR="00CB60FB" w:rsidRDefault="00CB60FB" w:rsidP="009E0DE1">
                <w:pPr>
                  <w:spacing w:before="10"/>
                  <w:ind w:left="20" w:right="1"/>
                  <w:jc w:val="center"/>
                  <w:rPr>
                    <w:i/>
                    <w:iCs/>
                    <w:sz w:val="20"/>
                    <w:szCs w:val="20"/>
                  </w:rPr>
                </w:pPr>
                <w:r>
                  <w:rPr>
                    <w:rFonts w:asciiTheme="majorHAnsi" w:hAnsiTheme="majorHAnsi" w:cstheme="minorHAnsi"/>
                    <w:color w:val="7E7E7E"/>
                    <w:sz w:val="18"/>
                    <w:szCs w:val="18"/>
                  </w:rPr>
                  <w:t>Vol. 3, No.2, Mei 2024</w:t>
                </w:r>
              </w:p>
            </w:txbxContent>
          </v:textbox>
          <w10:wrap anchorx="page" anchory="page"/>
        </v:shape>
      </w:pict>
    </w:r>
    <w:r>
      <w:pict>
        <v:shape id="_x0000_s2051" type="#_x0000_t202" style="position:absolute;margin-left:369.05pt;margin-top:60.1pt;width:151.35pt;height:15.3pt;z-index:-251657728;mso-position-horizontal-relative:page;mso-position-vertical-relative:page;mso-width-relative:page;mso-height-relative:page" filled="f" stroked="f">
          <v:textbox style="mso-next-textbox:#_x0000_s2051" inset="0,0,0,0">
            <w:txbxContent>
              <w:p w:rsidR="00CB60FB" w:rsidRDefault="00CB60FB">
                <w:pPr>
                  <w:spacing w:before="10"/>
                  <w:rPr>
                    <w:rFonts w:asciiTheme="majorHAnsi" w:hAnsiTheme="majorHAnsi" w:cstheme="minorHAnsi"/>
                    <w:b/>
                    <w:sz w:val="18"/>
                    <w:szCs w:val="18"/>
                  </w:rPr>
                </w:pPr>
                <w:r>
                  <w:rPr>
                    <w:color w:val="7E7E7E"/>
                    <w:sz w:val="18"/>
                    <w:szCs w:val="18"/>
                  </w:rPr>
                  <w:t xml:space="preserve"> </w:t>
                </w:r>
                <w:r>
                  <w:rPr>
                    <w:rFonts w:asciiTheme="majorHAnsi" w:hAnsiTheme="majorHAnsi" w:cstheme="minorHAnsi"/>
                    <w:color w:val="7E7E7E"/>
                    <w:sz w:val="18"/>
                    <w:szCs w:val="18"/>
                  </w:rPr>
                  <w:t xml:space="preserve">P-ISSN 2809-2473 </w:t>
                </w:r>
                <w:r>
                  <w:rPr>
                    <w:rFonts w:asciiTheme="majorHAnsi" w:hAnsiTheme="majorHAnsi" w:cstheme="minorHAnsi"/>
                    <w:sz w:val="18"/>
                    <w:szCs w:val="18"/>
                  </w:rPr>
                  <w:t xml:space="preserve">| </w:t>
                </w:r>
                <w:r>
                  <w:rPr>
                    <w:rFonts w:asciiTheme="majorHAnsi" w:hAnsiTheme="majorHAnsi" w:cstheme="minorHAnsi"/>
                    <w:color w:val="7E7E7E"/>
                    <w:sz w:val="18"/>
                    <w:szCs w:val="18"/>
                  </w:rPr>
                  <w:t>E-ISSN 2809-2562</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7B00"/>
    <w:multiLevelType w:val="hybridMultilevel"/>
    <w:tmpl w:val="19786DA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2E952AD"/>
    <w:multiLevelType w:val="hybridMultilevel"/>
    <w:tmpl w:val="0BE0D74C"/>
    <w:lvl w:ilvl="0" w:tplc="F8128928">
      <w:start w:val="1"/>
      <w:numFmt w:val="lowerLetter"/>
      <w:lvlText w:val="%1."/>
      <w:lvlJc w:val="left"/>
      <w:pPr>
        <w:ind w:left="1854" w:hanging="360"/>
      </w:pPr>
      <w:rPr>
        <w:rFonts w:ascii="Times New Roman" w:eastAsia="Times New Roman" w:hAnsi="Times New Roman" w:cs="Times New Roman"/>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nsid w:val="0BF61AE0"/>
    <w:multiLevelType w:val="hybridMultilevel"/>
    <w:tmpl w:val="5100D01C"/>
    <w:lvl w:ilvl="0" w:tplc="A2841E00">
      <w:start w:val="4"/>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nsid w:val="0DB22379"/>
    <w:multiLevelType w:val="hybridMultilevel"/>
    <w:tmpl w:val="FAF297F2"/>
    <w:lvl w:ilvl="0" w:tplc="0A48E8AE">
      <w:start w:val="3"/>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7E224F"/>
    <w:multiLevelType w:val="hybridMultilevel"/>
    <w:tmpl w:val="D6D0A378"/>
    <w:lvl w:ilvl="0" w:tplc="9CFE55B8">
      <w:start w:val="1"/>
      <w:numFmt w:val="decimal"/>
      <w:lvlText w:val="%1."/>
      <w:lvlJc w:val="left"/>
      <w:pPr>
        <w:ind w:left="628" w:hanging="425"/>
      </w:pPr>
      <w:rPr>
        <w:rFonts w:ascii="Times New Roman" w:eastAsia="Times New Roman" w:hAnsi="Times New Roman" w:cs="Times New Roman" w:hint="default"/>
        <w:b/>
        <w:bCs/>
        <w:w w:val="100"/>
        <w:sz w:val="22"/>
        <w:szCs w:val="22"/>
        <w:lang w:eastAsia="en-US" w:bidi="ar-SA"/>
      </w:rPr>
    </w:lvl>
    <w:lvl w:ilvl="1" w:tplc="D55007AE">
      <w:numFmt w:val="bullet"/>
      <w:lvlText w:val="•"/>
      <w:lvlJc w:val="left"/>
      <w:pPr>
        <w:ind w:left="1455" w:hanging="425"/>
      </w:pPr>
      <w:rPr>
        <w:rFonts w:hint="default"/>
        <w:lang w:eastAsia="en-US" w:bidi="ar-SA"/>
      </w:rPr>
    </w:lvl>
    <w:lvl w:ilvl="2" w:tplc="0EF297D8">
      <w:numFmt w:val="bullet"/>
      <w:lvlText w:val="•"/>
      <w:lvlJc w:val="left"/>
      <w:pPr>
        <w:ind w:left="2290" w:hanging="425"/>
      </w:pPr>
      <w:rPr>
        <w:rFonts w:hint="default"/>
        <w:lang w:eastAsia="en-US" w:bidi="ar-SA"/>
      </w:rPr>
    </w:lvl>
    <w:lvl w:ilvl="3" w:tplc="D682BA1C">
      <w:numFmt w:val="bullet"/>
      <w:lvlText w:val="•"/>
      <w:lvlJc w:val="left"/>
      <w:pPr>
        <w:ind w:left="3125" w:hanging="425"/>
      </w:pPr>
      <w:rPr>
        <w:rFonts w:hint="default"/>
        <w:lang w:eastAsia="en-US" w:bidi="ar-SA"/>
      </w:rPr>
    </w:lvl>
    <w:lvl w:ilvl="4" w:tplc="6AC2029A">
      <w:numFmt w:val="bullet"/>
      <w:lvlText w:val="•"/>
      <w:lvlJc w:val="left"/>
      <w:pPr>
        <w:ind w:left="3960" w:hanging="425"/>
      </w:pPr>
      <w:rPr>
        <w:rFonts w:hint="default"/>
        <w:lang w:eastAsia="en-US" w:bidi="ar-SA"/>
      </w:rPr>
    </w:lvl>
    <w:lvl w:ilvl="5" w:tplc="2842B9EC">
      <w:numFmt w:val="bullet"/>
      <w:lvlText w:val="•"/>
      <w:lvlJc w:val="left"/>
      <w:pPr>
        <w:ind w:left="4795" w:hanging="425"/>
      </w:pPr>
      <w:rPr>
        <w:rFonts w:hint="default"/>
        <w:lang w:eastAsia="en-US" w:bidi="ar-SA"/>
      </w:rPr>
    </w:lvl>
    <w:lvl w:ilvl="6" w:tplc="0922D48E">
      <w:numFmt w:val="bullet"/>
      <w:lvlText w:val="•"/>
      <w:lvlJc w:val="left"/>
      <w:pPr>
        <w:ind w:left="5630" w:hanging="425"/>
      </w:pPr>
      <w:rPr>
        <w:rFonts w:hint="default"/>
        <w:lang w:eastAsia="en-US" w:bidi="ar-SA"/>
      </w:rPr>
    </w:lvl>
    <w:lvl w:ilvl="7" w:tplc="CFE41AEC">
      <w:numFmt w:val="bullet"/>
      <w:lvlText w:val="•"/>
      <w:lvlJc w:val="left"/>
      <w:pPr>
        <w:ind w:left="6465" w:hanging="425"/>
      </w:pPr>
      <w:rPr>
        <w:rFonts w:hint="default"/>
        <w:lang w:eastAsia="en-US" w:bidi="ar-SA"/>
      </w:rPr>
    </w:lvl>
    <w:lvl w:ilvl="8" w:tplc="0E82DFD8">
      <w:numFmt w:val="bullet"/>
      <w:lvlText w:val="•"/>
      <w:lvlJc w:val="left"/>
      <w:pPr>
        <w:ind w:left="7300" w:hanging="425"/>
      </w:pPr>
      <w:rPr>
        <w:rFonts w:hint="default"/>
        <w:lang w:eastAsia="en-US" w:bidi="ar-SA"/>
      </w:rPr>
    </w:lvl>
  </w:abstractNum>
  <w:abstractNum w:abstractNumId="5">
    <w:nsid w:val="17FC661B"/>
    <w:multiLevelType w:val="hybridMultilevel"/>
    <w:tmpl w:val="E6944372"/>
    <w:lvl w:ilvl="0" w:tplc="8F901ACC">
      <w:start w:val="4"/>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1C8F5A65"/>
    <w:multiLevelType w:val="hybridMultilevel"/>
    <w:tmpl w:val="32A67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D304D"/>
    <w:multiLevelType w:val="hybridMultilevel"/>
    <w:tmpl w:val="C8865746"/>
    <w:lvl w:ilvl="0" w:tplc="8A30ED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855384"/>
    <w:multiLevelType w:val="hybridMultilevel"/>
    <w:tmpl w:val="6D2CCFFE"/>
    <w:lvl w:ilvl="0" w:tplc="E06C425A">
      <w:numFmt w:val="bullet"/>
      <w:lvlText w:val="-"/>
      <w:lvlJc w:val="left"/>
      <w:pPr>
        <w:ind w:left="640" w:hanging="360"/>
      </w:pPr>
      <w:rPr>
        <w:rFonts w:ascii="Times New Roman" w:eastAsia="Times New Roman" w:hAnsi="Times New Roman" w:cs="Times New Roman" w:hint="default"/>
        <w:w w:val="100"/>
        <w:sz w:val="22"/>
        <w:szCs w:val="22"/>
        <w:lang w:eastAsia="en-US" w:bidi="ar-SA"/>
      </w:rPr>
    </w:lvl>
    <w:lvl w:ilvl="1" w:tplc="D6C83CAA">
      <w:numFmt w:val="bullet"/>
      <w:lvlText w:val="•"/>
      <w:lvlJc w:val="left"/>
      <w:pPr>
        <w:ind w:left="1473" w:hanging="360"/>
      </w:pPr>
      <w:rPr>
        <w:rFonts w:hint="default"/>
        <w:lang w:eastAsia="en-US" w:bidi="ar-SA"/>
      </w:rPr>
    </w:lvl>
    <w:lvl w:ilvl="2" w:tplc="A7502D32">
      <w:numFmt w:val="bullet"/>
      <w:lvlText w:val="•"/>
      <w:lvlJc w:val="left"/>
      <w:pPr>
        <w:ind w:left="2306" w:hanging="360"/>
      </w:pPr>
      <w:rPr>
        <w:rFonts w:hint="default"/>
        <w:lang w:eastAsia="en-US" w:bidi="ar-SA"/>
      </w:rPr>
    </w:lvl>
    <w:lvl w:ilvl="3" w:tplc="4E66037E">
      <w:numFmt w:val="bullet"/>
      <w:lvlText w:val="•"/>
      <w:lvlJc w:val="left"/>
      <w:pPr>
        <w:ind w:left="3139" w:hanging="360"/>
      </w:pPr>
      <w:rPr>
        <w:rFonts w:hint="default"/>
        <w:lang w:eastAsia="en-US" w:bidi="ar-SA"/>
      </w:rPr>
    </w:lvl>
    <w:lvl w:ilvl="4" w:tplc="64627F32">
      <w:numFmt w:val="bullet"/>
      <w:lvlText w:val="•"/>
      <w:lvlJc w:val="left"/>
      <w:pPr>
        <w:ind w:left="3972" w:hanging="360"/>
      </w:pPr>
      <w:rPr>
        <w:rFonts w:hint="default"/>
        <w:lang w:eastAsia="en-US" w:bidi="ar-SA"/>
      </w:rPr>
    </w:lvl>
    <w:lvl w:ilvl="5" w:tplc="33E8CF46">
      <w:numFmt w:val="bullet"/>
      <w:lvlText w:val="•"/>
      <w:lvlJc w:val="left"/>
      <w:pPr>
        <w:ind w:left="4805" w:hanging="360"/>
      </w:pPr>
      <w:rPr>
        <w:rFonts w:hint="default"/>
        <w:lang w:eastAsia="en-US" w:bidi="ar-SA"/>
      </w:rPr>
    </w:lvl>
    <w:lvl w:ilvl="6" w:tplc="2A48887C">
      <w:numFmt w:val="bullet"/>
      <w:lvlText w:val="•"/>
      <w:lvlJc w:val="left"/>
      <w:pPr>
        <w:ind w:left="5638" w:hanging="360"/>
      </w:pPr>
      <w:rPr>
        <w:rFonts w:hint="default"/>
        <w:lang w:eastAsia="en-US" w:bidi="ar-SA"/>
      </w:rPr>
    </w:lvl>
    <w:lvl w:ilvl="7" w:tplc="72907E64">
      <w:numFmt w:val="bullet"/>
      <w:lvlText w:val="•"/>
      <w:lvlJc w:val="left"/>
      <w:pPr>
        <w:ind w:left="6471" w:hanging="360"/>
      </w:pPr>
      <w:rPr>
        <w:rFonts w:hint="default"/>
        <w:lang w:eastAsia="en-US" w:bidi="ar-SA"/>
      </w:rPr>
    </w:lvl>
    <w:lvl w:ilvl="8" w:tplc="6556276C">
      <w:numFmt w:val="bullet"/>
      <w:lvlText w:val="•"/>
      <w:lvlJc w:val="left"/>
      <w:pPr>
        <w:ind w:left="7304" w:hanging="360"/>
      </w:pPr>
      <w:rPr>
        <w:rFonts w:hint="default"/>
        <w:lang w:eastAsia="en-US" w:bidi="ar-SA"/>
      </w:rPr>
    </w:lvl>
  </w:abstractNum>
  <w:abstractNum w:abstractNumId="9">
    <w:nsid w:val="247F6312"/>
    <w:multiLevelType w:val="hybridMultilevel"/>
    <w:tmpl w:val="F1E44D38"/>
    <w:lvl w:ilvl="0" w:tplc="FFFFFFFF">
      <w:start w:val="1"/>
      <w:numFmt w:val="bullet"/>
      <w:lvlText w:val="-"/>
      <w:lvlJc w:val="left"/>
      <w:pPr>
        <w:ind w:left="720" w:hanging="360"/>
      </w:pPr>
      <w:rPr>
        <w:rFonts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nsid w:val="260953A9"/>
    <w:multiLevelType w:val="multilevel"/>
    <w:tmpl w:val="7F06847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9043747"/>
    <w:multiLevelType w:val="hybridMultilevel"/>
    <w:tmpl w:val="57DE4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DA2347"/>
    <w:multiLevelType w:val="hybridMultilevel"/>
    <w:tmpl w:val="46488FCE"/>
    <w:lvl w:ilvl="0" w:tplc="8F901ACC">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CAE5D05"/>
    <w:multiLevelType w:val="hybridMultilevel"/>
    <w:tmpl w:val="A022C7E8"/>
    <w:lvl w:ilvl="0" w:tplc="A27A91BE">
      <w:start w:val="1"/>
      <w:numFmt w:val="decimal"/>
      <w:lvlText w:val="[%1]"/>
      <w:lvlJc w:val="left"/>
      <w:pPr>
        <w:ind w:left="828" w:hanging="425"/>
        <w:jc w:val="left"/>
      </w:pPr>
      <w:rPr>
        <w:rFonts w:ascii="Times New Roman" w:eastAsia="Times New Roman" w:hAnsi="Times New Roman" w:cs="Times New Roman" w:hint="default"/>
        <w:w w:val="100"/>
        <w:sz w:val="22"/>
        <w:szCs w:val="22"/>
        <w:lang w:eastAsia="en-US" w:bidi="ar-SA"/>
      </w:rPr>
    </w:lvl>
    <w:lvl w:ilvl="1" w:tplc="C4B27742">
      <w:numFmt w:val="bullet"/>
      <w:lvlText w:val="•"/>
      <w:lvlJc w:val="left"/>
      <w:pPr>
        <w:ind w:left="1683" w:hanging="425"/>
      </w:pPr>
      <w:rPr>
        <w:rFonts w:hint="default"/>
        <w:lang w:eastAsia="en-US" w:bidi="ar-SA"/>
      </w:rPr>
    </w:lvl>
    <w:lvl w:ilvl="2" w:tplc="8E38781E">
      <w:numFmt w:val="bullet"/>
      <w:lvlText w:val="•"/>
      <w:lvlJc w:val="left"/>
      <w:pPr>
        <w:ind w:left="2546" w:hanging="425"/>
      </w:pPr>
      <w:rPr>
        <w:rFonts w:hint="default"/>
        <w:lang w:eastAsia="en-US" w:bidi="ar-SA"/>
      </w:rPr>
    </w:lvl>
    <w:lvl w:ilvl="3" w:tplc="78C837AC">
      <w:numFmt w:val="bullet"/>
      <w:lvlText w:val="•"/>
      <w:lvlJc w:val="left"/>
      <w:pPr>
        <w:ind w:left="3409" w:hanging="425"/>
      </w:pPr>
      <w:rPr>
        <w:rFonts w:hint="default"/>
        <w:lang w:eastAsia="en-US" w:bidi="ar-SA"/>
      </w:rPr>
    </w:lvl>
    <w:lvl w:ilvl="4" w:tplc="3868816C">
      <w:numFmt w:val="bullet"/>
      <w:lvlText w:val="•"/>
      <w:lvlJc w:val="left"/>
      <w:pPr>
        <w:ind w:left="4272" w:hanging="425"/>
      </w:pPr>
      <w:rPr>
        <w:rFonts w:hint="default"/>
        <w:lang w:eastAsia="en-US" w:bidi="ar-SA"/>
      </w:rPr>
    </w:lvl>
    <w:lvl w:ilvl="5" w:tplc="8954F542">
      <w:numFmt w:val="bullet"/>
      <w:lvlText w:val="•"/>
      <w:lvlJc w:val="left"/>
      <w:pPr>
        <w:ind w:left="5135" w:hanging="425"/>
      </w:pPr>
      <w:rPr>
        <w:rFonts w:hint="default"/>
        <w:lang w:eastAsia="en-US" w:bidi="ar-SA"/>
      </w:rPr>
    </w:lvl>
    <w:lvl w:ilvl="6" w:tplc="67F0DE72">
      <w:numFmt w:val="bullet"/>
      <w:lvlText w:val="•"/>
      <w:lvlJc w:val="left"/>
      <w:pPr>
        <w:ind w:left="5998" w:hanging="425"/>
      </w:pPr>
      <w:rPr>
        <w:rFonts w:hint="default"/>
        <w:lang w:eastAsia="en-US" w:bidi="ar-SA"/>
      </w:rPr>
    </w:lvl>
    <w:lvl w:ilvl="7" w:tplc="4D08B7A2">
      <w:numFmt w:val="bullet"/>
      <w:lvlText w:val="•"/>
      <w:lvlJc w:val="left"/>
      <w:pPr>
        <w:ind w:left="6861" w:hanging="425"/>
      </w:pPr>
      <w:rPr>
        <w:rFonts w:hint="default"/>
        <w:lang w:eastAsia="en-US" w:bidi="ar-SA"/>
      </w:rPr>
    </w:lvl>
    <w:lvl w:ilvl="8" w:tplc="44E8D2AC">
      <w:numFmt w:val="bullet"/>
      <w:lvlText w:val="•"/>
      <w:lvlJc w:val="left"/>
      <w:pPr>
        <w:ind w:left="7724" w:hanging="425"/>
      </w:pPr>
      <w:rPr>
        <w:rFonts w:hint="default"/>
        <w:lang w:eastAsia="en-US" w:bidi="ar-SA"/>
      </w:rPr>
    </w:lvl>
  </w:abstractNum>
  <w:abstractNum w:abstractNumId="14">
    <w:nsid w:val="2E5B1E0F"/>
    <w:multiLevelType w:val="hybridMultilevel"/>
    <w:tmpl w:val="62467AE6"/>
    <w:lvl w:ilvl="0" w:tplc="A99A0390">
      <w:start w:val="1"/>
      <w:numFmt w:val="decimal"/>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5">
    <w:nsid w:val="2E5F37F1"/>
    <w:multiLevelType w:val="hybridMultilevel"/>
    <w:tmpl w:val="1F124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460590"/>
    <w:multiLevelType w:val="hybridMultilevel"/>
    <w:tmpl w:val="29285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88B7D44"/>
    <w:multiLevelType w:val="hybridMultilevel"/>
    <w:tmpl w:val="F45E3B2A"/>
    <w:lvl w:ilvl="0" w:tplc="E0026FD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C5C5630"/>
    <w:multiLevelType w:val="hybridMultilevel"/>
    <w:tmpl w:val="4DCAB4CC"/>
    <w:lvl w:ilvl="0" w:tplc="38D81C80">
      <w:numFmt w:val="bullet"/>
      <w:lvlText w:val="•"/>
      <w:lvlJc w:val="left"/>
      <w:pPr>
        <w:ind w:left="1004" w:hanging="360"/>
      </w:pPr>
      <w:rPr>
        <w:rFonts w:hint="default"/>
        <w:lang w:val="en-US" w:eastAsia="en-US" w:bidi="ar-SA"/>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9">
    <w:nsid w:val="44134857"/>
    <w:multiLevelType w:val="hybridMultilevel"/>
    <w:tmpl w:val="5CB86CA2"/>
    <w:lvl w:ilvl="0" w:tplc="002CD6FE">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322715"/>
    <w:multiLevelType w:val="hybridMultilevel"/>
    <w:tmpl w:val="1A348D4C"/>
    <w:lvl w:ilvl="0" w:tplc="EB7477C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1">
    <w:nsid w:val="47042A50"/>
    <w:multiLevelType w:val="hybridMultilevel"/>
    <w:tmpl w:val="C2AE17D6"/>
    <w:lvl w:ilvl="0" w:tplc="95BA9640">
      <w:start w:val="1"/>
      <w:numFmt w:val="decimal"/>
      <w:lvlText w:val="%1)"/>
      <w:lvlJc w:val="left"/>
      <w:pPr>
        <w:ind w:left="3763" w:hanging="360"/>
      </w:pPr>
      <w:rPr>
        <w:rFonts w:hint="default"/>
      </w:r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22">
    <w:nsid w:val="47F6789D"/>
    <w:multiLevelType w:val="hybridMultilevel"/>
    <w:tmpl w:val="98D6F5F4"/>
    <w:lvl w:ilvl="0" w:tplc="8F901ACC">
      <w:start w:val="4"/>
      <w:numFmt w:val="bullet"/>
      <w:lvlText w:val="-"/>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928351B"/>
    <w:multiLevelType w:val="multilevel"/>
    <w:tmpl w:val="07B059A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9835E95"/>
    <w:multiLevelType w:val="hybridMultilevel"/>
    <w:tmpl w:val="6D2C8A08"/>
    <w:lvl w:ilvl="0" w:tplc="E1726A5A">
      <w:numFmt w:val="bullet"/>
      <w:lvlText w:val="-"/>
      <w:lvlJc w:val="left"/>
      <w:pPr>
        <w:ind w:left="4080" w:hanging="360"/>
      </w:pPr>
      <w:rPr>
        <w:rFonts w:ascii="Times New Roman" w:eastAsiaTheme="minorHAnsi" w:hAnsi="Times New Roman" w:cs="Times New Roman" w:hint="default"/>
      </w:rPr>
    </w:lvl>
    <w:lvl w:ilvl="1" w:tplc="38090003" w:tentative="1">
      <w:start w:val="1"/>
      <w:numFmt w:val="bullet"/>
      <w:lvlText w:val="o"/>
      <w:lvlJc w:val="left"/>
      <w:pPr>
        <w:ind w:left="4800" w:hanging="360"/>
      </w:pPr>
      <w:rPr>
        <w:rFonts w:ascii="Courier New" w:hAnsi="Courier New" w:cs="Courier New" w:hint="default"/>
      </w:rPr>
    </w:lvl>
    <w:lvl w:ilvl="2" w:tplc="38090005" w:tentative="1">
      <w:start w:val="1"/>
      <w:numFmt w:val="bullet"/>
      <w:lvlText w:val=""/>
      <w:lvlJc w:val="left"/>
      <w:pPr>
        <w:ind w:left="5520" w:hanging="360"/>
      </w:pPr>
      <w:rPr>
        <w:rFonts w:ascii="Wingdings" w:hAnsi="Wingdings" w:hint="default"/>
      </w:rPr>
    </w:lvl>
    <w:lvl w:ilvl="3" w:tplc="38090001" w:tentative="1">
      <w:start w:val="1"/>
      <w:numFmt w:val="bullet"/>
      <w:lvlText w:val=""/>
      <w:lvlJc w:val="left"/>
      <w:pPr>
        <w:ind w:left="6240" w:hanging="360"/>
      </w:pPr>
      <w:rPr>
        <w:rFonts w:ascii="Symbol" w:hAnsi="Symbol" w:hint="default"/>
      </w:rPr>
    </w:lvl>
    <w:lvl w:ilvl="4" w:tplc="38090003" w:tentative="1">
      <w:start w:val="1"/>
      <w:numFmt w:val="bullet"/>
      <w:lvlText w:val="o"/>
      <w:lvlJc w:val="left"/>
      <w:pPr>
        <w:ind w:left="6960" w:hanging="360"/>
      </w:pPr>
      <w:rPr>
        <w:rFonts w:ascii="Courier New" w:hAnsi="Courier New" w:cs="Courier New" w:hint="default"/>
      </w:rPr>
    </w:lvl>
    <w:lvl w:ilvl="5" w:tplc="38090005" w:tentative="1">
      <w:start w:val="1"/>
      <w:numFmt w:val="bullet"/>
      <w:lvlText w:val=""/>
      <w:lvlJc w:val="left"/>
      <w:pPr>
        <w:ind w:left="7680" w:hanging="360"/>
      </w:pPr>
      <w:rPr>
        <w:rFonts w:ascii="Wingdings" w:hAnsi="Wingdings" w:hint="default"/>
      </w:rPr>
    </w:lvl>
    <w:lvl w:ilvl="6" w:tplc="38090001" w:tentative="1">
      <w:start w:val="1"/>
      <w:numFmt w:val="bullet"/>
      <w:lvlText w:val=""/>
      <w:lvlJc w:val="left"/>
      <w:pPr>
        <w:ind w:left="8400" w:hanging="360"/>
      </w:pPr>
      <w:rPr>
        <w:rFonts w:ascii="Symbol" w:hAnsi="Symbol" w:hint="default"/>
      </w:rPr>
    </w:lvl>
    <w:lvl w:ilvl="7" w:tplc="38090003" w:tentative="1">
      <w:start w:val="1"/>
      <w:numFmt w:val="bullet"/>
      <w:lvlText w:val="o"/>
      <w:lvlJc w:val="left"/>
      <w:pPr>
        <w:ind w:left="9120" w:hanging="360"/>
      </w:pPr>
      <w:rPr>
        <w:rFonts w:ascii="Courier New" w:hAnsi="Courier New" w:cs="Courier New" w:hint="default"/>
      </w:rPr>
    </w:lvl>
    <w:lvl w:ilvl="8" w:tplc="38090005" w:tentative="1">
      <w:start w:val="1"/>
      <w:numFmt w:val="bullet"/>
      <w:lvlText w:val=""/>
      <w:lvlJc w:val="left"/>
      <w:pPr>
        <w:ind w:left="9840" w:hanging="360"/>
      </w:pPr>
      <w:rPr>
        <w:rFonts w:ascii="Wingdings" w:hAnsi="Wingdings" w:hint="default"/>
      </w:rPr>
    </w:lvl>
  </w:abstractNum>
  <w:abstractNum w:abstractNumId="25">
    <w:nsid w:val="4AAC670F"/>
    <w:multiLevelType w:val="hybridMultilevel"/>
    <w:tmpl w:val="945400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BFC3C95"/>
    <w:multiLevelType w:val="multilevel"/>
    <w:tmpl w:val="D1FE7CC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CA107CC"/>
    <w:multiLevelType w:val="multilevel"/>
    <w:tmpl w:val="4CA107CC"/>
    <w:lvl w:ilvl="0">
      <w:start w:val="1"/>
      <w:numFmt w:val="decimal"/>
      <w:lvlText w:val="%1."/>
      <w:lvlJc w:val="left"/>
      <w:pPr>
        <w:ind w:left="3765" w:hanging="220"/>
        <w:jc w:val="right"/>
      </w:pPr>
      <w:rPr>
        <w:rFonts w:ascii="Times New Roman" w:eastAsia="Times New Roman" w:hAnsi="Times New Roman" w:cs="Times New Roman" w:hint="default"/>
        <w:b/>
        <w:bCs/>
        <w:spacing w:val="0"/>
        <w:w w:val="100"/>
        <w:sz w:val="22"/>
        <w:szCs w:val="22"/>
        <w:lang w:val="en-US" w:eastAsia="en-US" w:bidi="ar-SA"/>
      </w:rPr>
    </w:lvl>
    <w:lvl w:ilvl="1">
      <w:numFmt w:val="bullet"/>
      <w:lvlText w:val="•"/>
      <w:lvlJc w:val="left"/>
      <w:pPr>
        <w:ind w:left="4283" w:hanging="220"/>
      </w:pPr>
      <w:rPr>
        <w:rFonts w:hint="default"/>
        <w:lang w:val="en-US" w:eastAsia="en-US" w:bidi="ar-SA"/>
      </w:rPr>
    </w:lvl>
    <w:lvl w:ilvl="2">
      <w:numFmt w:val="bullet"/>
      <w:lvlText w:val="•"/>
      <w:lvlJc w:val="left"/>
      <w:pPr>
        <w:ind w:left="4806" w:hanging="220"/>
      </w:pPr>
      <w:rPr>
        <w:rFonts w:hint="default"/>
        <w:lang w:val="en-US" w:eastAsia="en-US" w:bidi="ar-SA"/>
      </w:rPr>
    </w:lvl>
    <w:lvl w:ilvl="3">
      <w:numFmt w:val="bullet"/>
      <w:lvlText w:val="•"/>
      <w:lvlJc w:val="left"/>
      <w:pPr>
        <w:ind w:left="5329" w:hanging="220"/>
      </w:pPr>
      <w:rPr>
        <w:rFonts w:hint="default"/>
        <w:lang w:val="en-US" w:eastAsia="en-US" w:bidi="ar-SA"/>
      </w:rPr>
    </w:lvl>
    <w:lvl w:ilvl="4">
      <w:numFmt w:val="bullet"/>
      <w:lvlText w:val="•"/>
      <w:lvlJc w:val="left"/>
      <w:pPr>
        <w:ind w:left="5852" w:hanging="220"/>
      </w:pPr>
      <w:rPr>
        <w:rFonts w:hint="default"/>
        <w:lang w:val="en-US" w:eastAsia="en-US" w:bidi="ar-SA"/>
      </w:rPr>
    </w:lvl>
    <w:lvl w:ilvl="5">
      <w:numFmt w:val="bullet"/>
      <w:lvlText w:val="•"/>
      <w:lvlJc w:val="left"/>
      <w:pPr>
        <w:ind w:left="6375" w:hanging="220"/>
      </w:pPr>
      <w:rPr>
        <w:rFonts w:hint="default"/>
        <w:lang w:val="en-US" w:eastAsia="en-US" w:bidi="ar-SA"/>
      </w:rPr>
    </w:lvl>
    <w:lvl w:ilvl="6">
      <w:numFmt w:val="bullet"/>
      <w:lvlText w:val="•"/>
      <w:lvlJc w:val="left"/>
      <w:pPr>
        <w:ind w:left="6897" w:hanging="220"/>
      </w:pPr>
      <w:rPr>
        <w:rFonts w:hint="default"/>
        <w:lang w:val="en-US" w:eastAsia="en-US" w:bidi="ar-SA"/>
      </w:rPr>
    </w:lvl>
    <w:lvl w:ilvl="7">
      <w:numFmt w:val="bullet"/>
      <w:lvlText w:val="•"/>
      <w:lvlJc w:val="left"/>
      <w:pPr>
        <w:ind w:left="7420" w:hanging="220"/>
      </w:pPr>
      <w:rPr>
        <w:rFonts w:hint="default"/>
        <w:lang w:val="en-US" w:eastAsia="en-US" w:bidi="ar-SA"/>
      </w:rPr>
    </w:lvl>
    <w:lvl w:ilvl="8">
      <w:numFmt w:val="bullet"/>
      <w:lvlText w:val="•"/>
      <w:lvlJc w:val="left"/>
      <w:pPr>
        <w:ind w:left="7943" w:hanging="220"/>
      </w:pPr>
      <w:rPr>
        <w:rFonts w:hint="default"/>
        <w:lang w:val="en-US" w:eastAsia="en-US" w:bidi="ar-SA"/>
      </w:rPr>
    </w:lvl>
  </w:abstractNum>
  <w:abstractNum w:abstractNumId="28">
    <w:nsid w:val="4F635D86"/>
    <w:multiLevelType w:val="hybridMultilevel"/>
    <w:tmpl w:val="57DE4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BA3334"/>
    <w:multiLevelType w:val="hybridMultilevel"/>
    <w:tmpl w:val="8B0CD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D72C18"/>
    <w:multiLevelType w:val="multilevel"/>
    <w:tmpl w:val="A226066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5CAF73E9"/>
    <w:multiLevelType w:val="hybridMultilevel"/>
    <w:tmpl w:val="71EAAE8A"/>
    <w:lvl w:ilvl="0" w:tplc="2C32C176">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2">
    <w:nsid w:val="5CED2A5F"/>
    <w:multiLevelType w:val="hybridMultilevel"/>
    <w:tmpl w:val="AF8E4B1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D136D25"/>
    <w:multiLevelType w:val="hybridMultilevel"/>
    <w:tmpl w:val="8C482484"/>
    <w:lvl w:ilvl="0" w:tplc="AEAEF730">
      <w:start w:val="2"/>
      <w:numFmt w:val="bullet"/>
      <w:lvlText w:val="-"/>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CC4ED2"/>
    <w:multiLevelType w:val="hybridMultilevel"/>
    <w:tmpl w:val="AD9CB674"/>
    <w:lvl w:ilvl="0" w:tplc="38D81C80">
      <w:numFmt w:val="bullet"/>
      <w:lvlText w:val="•"/>
      <w:lvlJc w:val="left"/>
      <w:pPr>
        <w:ind w:left="1004" w:hanging="360"/>
      </w:pPr>
      <w:rPr>
        <w:rFonts w:hint="default"/>
        <w:w w:val="100"/>
        <w:sz w:val="22"/>
        <w:szCs w:val="22"/>
        <w:lang w:val="en-US" w:eastAsia="en-US" w:bidi="ar-SA"/>
      </w:rPr>
    </w:lvl>
    <w:lvl w:ilvl="1" w:tplc="38D81C80">
      <w:numFmt w:val="bullet"/>
      <w:lvlText w:val="•"/>
      <w:lvlJc w:val="left"/>
      <w:pPr>
        <w:ind w:left="1724" w:hanging="360"/>
      </w:pPr>
      <w:rPr>
        <w:rFonts w:hint="default"/>
        <w:w w:val="100"/>
        <w:sz w:val="22"/>
        <w:szCs w:val="22"/>
        <w:lang w:val="en-US" w:eastAsia="en-US" w:bidi="ar-SA"/>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35">
    <w:nsid w:val="60CF41A8"/>
    <w:multiLevelType w:val="hybridMultilevel"/>
    <w:tmpl w:val="C8CA66E4"/>
    <w:lvl w:ilvl="0" w:tplc="AEAEF730">
      <w:start w:val="2"/>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nsid w:val="62BD25BC"/>
    <w:multiLevelType w:val="hybridMultilevel"/>
    <w:tmpl w:val="15526718"/>
    <w:lvl w:ilvl="0" w:tplc="6290ADFC">
      <w:start w:val="4"/>
      <w:numFmt w:val="bullet"/>
      <w:lvlText w:val="-"/>
      <w:lvlJc w:val="left"/>
      <w:pPr>
        <w:ind w:left="1364" w:hanging="360"/>
      </w:pPr>
      <w:rPr>
        <w:rFonts w:ascii="Times New Roman" w:eastAsia="Times New Roman" w:hAnsi="Times New Roman" w:cs="Times New Roman"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37">
    <w:nsid w:val="63341F79"/>
    <w:multiLevelType w:val="multilevel"/>
    <w:tmpl w:val="5400DB64"/>
    <w:lvl w:ilvl="0">
      <w:start w:val="1"/>
      <w:numFmt w:val="decimal"/>
      <w:lvlText w:val="%1."/>
      <w:lvlJc w:val="left"/>
      <w:pPr>
        <w:ind w:left="1069" w:hanging="360"/>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1849" w:hanging="1140"/>
      </w:pPr>
      <w:rPr>
        <w:rFonts w:hint="default"/>
      </w:rPr>
    </w:lvl>
    <w:lvl w:ilvl="3">
      <w:start w:val="1"/>
      <w:numFmt w:val="decimal"/>
      <w:isLgl/>
      <w:lvlText w:val="%1.%2.%3.%4"/>
      <w:lvlJc w:val="left"/>
      <w:pPr>
        <w:ind w:left="1849" w:hanging="1140"/>
      </w:pPr>
      <w:rPr>
        <w:rFonts w:hint="default"/>
      </w:rPr>
    </w:lvl>
    <w:lvl w:ilvl="4">
      <w:start w:val="1"/>
      <w:numFmt w:val="decimal"/>
      <w:isLgl/>
      <w:lvlText w:val="%1.%2.%3.%4.%5"/>
      <w:lvlJc w:val="left"/>
      <w:pPr>
        <w:ind w:left="1849" w:hanging="1140"/>
      </w:pPr>
      <w:rPr>
        <w:rFonts w:hint="default"/>
      </w:rPr>
    </w:lvl>
    <w:lvl w:ilvl="5">
      <w:start w:val="1"/>
      <w:numFmt w:val="decimal"/>
      <w:isLgl/>
      <w:lvlText w:val="%1.%2.%3.%4.%5.%6"/>
      <w:lvlJc w:val="left"/>
      <w:pPr>
        <w:ind w:left="1849" w:hanging="11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8">
    <w:nsid w:val="64F31C22"/>
    <w:multiLevelType w:val="hybridMultilevel"/>
    <w:tmpl w:val="64EC2398"/>
    <w:lvl w:ilvl="0" w:tplc="3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095053"/>
    <w:multiLevelType w:val="hybridMultilevel"/>
    <w:tmpl w:val="4B046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6A371850"/>
    <w:multiLevelType w:val="hybridMultilevel"/>
    <w:tmpl w:val="C53C37FA"/>
    <w:lvl w:ilvl="0" w:tplc="309076A2">
      <w:start w:val="1"/>
      <w:numFmt w:val="decimal"/>
      <w:lvlText w:val="%1."/>
      <w:lvlJc w:val="left"/>
      <w:pPr>
        <w:ind w:left="1069" w:hanging="360"/>
      </w:pPr>
      <w:rPr>
        <w:rFonts w:hint="default"/>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1">
    <w:nsid w:val="72382B2F"/>
    <w:multiLevelType w:val="hybridMultilevel"/>
    <w:tmpl w:val="DFCA02E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2">
    <w:nsid w:val="766979F2"/>
    <w:multiLevelType w:val="multilevel"/>
    <w:tmpl w:val="C1E0392A"/>
    <w:lvl w:ilvl="0">
      <w:start w:val="1"/>
      <w:numFmt w:val="decimal"/>
      <w:lvlText w:val="%1"/>
      <w:lvlJc w:val="left"/>
      <w:pPr>
        <w:ind w:left="360" w:hanging="360"/>
      </w:pPr>
      <w:rPr>
        <w:rFonts w:hint="default"/>
      </w:rPr>
    </w:lvl>
    <w:lvl w:ilvl="1">
      <w:start w:val="1"/>
      <w:numFmt w:val="decimal"/>
      <w:pStyle w:val="hiding2"/>
      <w:lvlText w:val="%1.%2"/>
      <w:lvlJc w:val="left"/>
      <w:pPr>
        <w:ind w:left="360" w:hanging="360"/>
      </w:pPr>
      <w:rPr>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9241D7C"/>
    <w:multiLevelType w:val="hybridMultilevel"/>
    <w:tmpl w:val="5DF8880A"/>
    <w:lvl w:ilvl="0" w:tplc="8F901AC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7A15D0"/>
    <w:multiLevelType w:val="hybridMultilevel"/>
    <w:tmpl w:val="E1FC12AC"/>
    <w:lvl w:ilvl="0" w:tplc="324ACB54">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27"/>
  </w:num>
  <w:num w:numId="2">
    <w:abstractNumId w:val="15"/>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2"/>
  </w:num>
  <w:num w:numId="7">
    <w:abstractNumId w:val="43"/>
  </w:num>
  <w:num w:numId="8">
    <w:abstractNumId w:val="37"/>
  </w:num>
  <w:num w:numId="9">
    <w:abstractNumId w:val="0"/>
  </w:num>
  <w:num w:numId="10">
    <w:abstractNumId w:val="41"/>
  </w:num>
  <w:num w:numId="11">
    <w:abstractNumId w:val="30"/>
  </w:num>
  <w:num w:numId="12">
    <w:abstractNumId w:val="35"/>
  </w:num>
  <w:num w:numId="13">
    <w:abstractNumId w:val="26"/>
  </w:num>
  <w:num w:numId="14">
    <w:abstractNumId w:val="40"/>
  </w:num>
  <w:num w:numId="15">
    <w:abstractNumId w:val="10"/>
  </w:num>
  <w:num w:numId="16">
    <w:abstractNumId w:val="22"/>
  </w:num>
  <w:num w:numId="17">
    <w:abstractNumId w:val="16"/>
  </w:num>
  <w:num w:numId="18">
    <w:abstractNumId w:val="6"/>
  </w:num>
  <w:num w:numId="19">
    <w:abstractNumId w:val="5"/>
  </w:num>
  <w:num w:numId="20">
    <w:abstractNumId w:val="12"/>
  </w:num>
  <w:num w:numId="21">
    <w:abstractNumId w:val="23"/>
  </w:num>
  <w:num w:numId="22">
    <w:abstractNumId w:val="7"/>
  </w:num>
  <w:num w:numId="23">
    <w:abstractNumId w:val="42"/>
  </w:num>
  <w:num w:numId="24">
    <w:abstractNumId w:val="9"/>
  </w:num>
  <w:num w:numId="25">
    <w:abstractNumId w:val="24"/>
  </w:num>
  <w:num w:numId="26">
    <w:abstractNumId w:val="11"/>
  </w:num>
  <w:num w:numId="27">
    <w:abstractNumId w:val="28"/>
  </w:num>
  <w:num w:numId="28">
    <w:abstractNumId w:val="1"/>
  </w:num>
  <w:num w:numId="29">
    <w:abstractNumId w:val="33"/>
  </w:num>
  <w:num w:numId="30">
    <w:abstractNumId w:val="19"/>
  </w:num>
  <w:num w:numId="31">
    <w:abstractNumId w:val="31"/>
  </w:num>
  <w:num w:numId="32">
    <w:abstractNumId w:val="38"/>
  </w:num>
  <w:num w:numId="33">
    <w:abstractNumId w:val="8"/>
  </w:num>
  <w:num w:numId="34">
    <w:abstractNumId w:val="13"/>
  </w:num>
  <w:num w:numId="35">
    <w:abstractNumId w:val="4"/>
  </w:num>
  <w:num w:numId="36">
    <w:abstractNumId w:val="34"/>
  </w:num>
  <w:num w:numId="37">
    <w:abstractNumId w:val="14"/>
  </w:num>
  <w:num w:numId="38">
    <w:abstractNumId w:val="18"/>
  </w:num>
  <w:num w:numId="39">
    <w:abstractNumId w:val="20"/>
  </w:num>
  <w:num w:numId="40">
    <w:abstractNumId w:val="36"/>
  </w:num>
  <w:num w:numId="41">
    <w:abstractNumId w:val="29"/>
  </w:num>
  <w:num w:numId="42">
    <w:abstractNumId w:val="32"/>
  </w:num>
  <w:num w:numId="43">
    <w:abstractNumId w:val="21"/>
  </w:num>
  <w:num w:numId="44">
    <w:abstractNumId w:val="3"/>
  </w:num>
  <w:num w:numId="45">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10"/>
  <w:displayHorizontalDrawingGridEvery w:val="2"/>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B0973"/>
    <w:rsid w:val="000115EE"/>
    <w:rsid w:val="00014F44"/>
    <w:rsid w:val="00024C91"/>
    <w:rsid w:val="00034CD2"/>
    <w:rsid w:val="00036751"/>
    <w:rsid w:val="000372A2"/>
    <w:rsid w:val="00050B3A"/>
    <w:rsid w:val="00065EC0"/>
    <w:rsid w:val="00074ADE"/>
    <w:rsid w:val="000753C6"/>
    <w:rsid w:val="0007702F"/>
    <w:rsid w:val="000958F1"/>
    <w:rsid w:val="00097E00"/>
    <w:rsid w:val="000A22C4"/>
    <w:rsid w:val="000A2433"/>
    <w:rsid w:val="000A7BF9"/>
    <w:rsid w:val="000D7D90"/>
    <w:rsid w:val="000E0AC0"/>
    <w:rsid w:val="000F2A3D"/>
    <w:rsid w:val="000F42CE"/>
    <w:rsid w:val="000F4F75"/>
    <w:rsid w:val="00104294"/>
    <w:rsid w:val="001375DA"/>
    <w:rsid w:val="001429B9"/>
    <w:rsid w:val="00146A4E"/>
    <w:rsid w:val="00153CDD"/>
    <w:rsid w:val="00156DA2"/>
    <w:rsid w:val="00160F04"/>
    <w:rsid w:val="001706A2"/>
    <w:rsid w:val="0017322A"/>
    <w:rsid w:val="001778A9"/>
    <w:rsid w:val="00190916"/>
    <w:rsid w:val="00191993"/>
    <w:rsid w:val="001B1E66"/>
    <w:rsid w:val="001C4038"/>
    <w:rsid w:val="001D00EB"/>
    <w:rsid w:val="001D20CC"/>
    <w:rsid w:val="001D6EEA"/>
    <w:rsid w:val="001E71FA"/>
    <w:rsid w:val="001E7479"/>
    <w:rsid w:val="0021131C"/>
    <w:rsid w:val="00212EA0"/>
    <w:rsid w:val="00216B13"/>
    <w:rsid w:val="00226CEE"/>
    <w:rsid w:val="002347B5"/>
    <w:rsid w:val="00250AAB"/>
    <w:rsid w:val="002538B0"/>
    <w:rsid w:val="00261229"/>
    <w:rsid w:val="0026452D"/>
    <w:rsid w:val="0026480F"/>
    <w:rsid w:val="00266285"/>
    <w:rsid w:val="00272F07"/>
    <w:rsid w:val="00281E21"/>
    <w:rsid w:val="00290295"/>
    <w:rsid w:val="00291694"/>
    <w:rsid w:val="00291D89"/>
    <w:rsid w:val="00293446"/>
    <w:rsid w:val="002967DC"/>
    <w:rsid w:val="002A123B"/>
    <w:rsid w:val="002A787F"/>
    <w:rsid w:val="002B3965"/>
    <w:rsid w:val="002C3E0E"/>
    <w:rsid w:val="002C4070"/>
    <w:rsid w:val="002C66F3"/>
    <w:rsid w:val="002C7D07"/>
    <w:rsid w:val="002D7739"/>
    <w:rsid w:val="002E28A4"/>
    <w:rsid w:val="002E56B6"/>
    <w:rsid w:val="0031156F"/>
    <w:rsid w:val="00334339"/>
    <w:rsid w:val="0033575A"/>
    <w:rsid w:val="00344E64"/>
    <w:rsid w:val="00347AFC"/>
    <w:rsid w:val="003500FC"/>
    <w:rsid w:val="00351EB8"/>
    <w:rsid w:val="0035238D"/>
    <w:rsid w:val="00352E9A"/>
    <w:rsid w:val="0035328B"/>
    <w:rsid w:val="00353D51"/>
    <w:rsid w:val="0035683D"/>
    <w:rsid w:val="0036399B"/>
    <w:rsid w:val="003821B1"/>
    <w:rsid w:val="00383196"/>
    <w:rsid w:val="00386A0B"/>
    <w:rsid w:val="003932D4"/>
    <w:rsid w:val="003A1DB3"/>
    <w:rsid w:val="003A2C8B"/>
    <w:rsid w:val="003B0973"/>
    <w:rsid w:val="003B3FBE"/>
    <w:rsid w:val="003C1DE1"/>
    <w:rsid w:val="003C1FD3"/>
    <w:rsid w:val="003D0076"/>
    <w:rsid w:val="003D31EF"/>
    <w:rsid w:val="003D36FE"/>
    <w:rsid w:val="003E0332"/>
    <w:rsid w:val="003E5EB5"/>
    <w:rsid w:val="003F2555"/>
    <w:rsid w:val="00400213"/>
    <w:rsid w:val="00404C7B"/>
    <w:rsid w:val="00405C79"/>
    <w:rsid w:val="00416804"/>
    <w:rsid w:val="00430D6E"/>
    <w:rsid w:val="0044542A"/>
    <w:rsid w:val="00460F81"/>
    <w:rsid w:val="004650B9"/>
    <w:rsid w:val="0047788A"/>
    <w:rsid w:val="00480855"/>
    <w:rsid w:val="00487A36"/>
    <w:rsid w:val="00495A2B"/>
    <w:rsid w:val="004A392F"/>
    <w:rsid w:val="004A3DA5"/>
    <w:rsid w:val="004A41E0"/>
    <w:rsid w:val="004A7423"/>
    <w:rsid w:val="004B02BE"/>
    <w:rsid w:val="004B1E14"/>
    <w:rsid w:val="004B448E"/>
    <w:rsid w:val="004D6104"/>
    <w:rsid w:val="004E2E6B"/>
    <w:rsid w:val="004E319C"/>
    <w:rsid w:val="004F1E21"/>
    <w:rsid w:val="004F5137"/>
    <w:rsid w:val="004F5624"/>
    <w:rsid w:val="005110CD"/>
    <w:rsid w:val="005121A4"/>
    <w:rsid w:val="00516041"/>
    <w:rsid w:val="00523497"/>
    <w:rsid w:val="005270A3"/>
    <w:rsid w:val="005443B6"/>
    <w:rsid w:val="005514A5"/>
    <w:rsid w:val="005536E1"/>
    <w:rsid w:val="0055613D"/>
    <w:rsid w:val="0055746C"/>
    <w:rsid w:val="005579D5"/>
    <w:rsid w:val="00564C0F"/>
    <w:rsid w:val="005803E7"/>
    <w:rsid w:val="0058072A"/>
    <w:rsid w:val="005837C9"/>
    <w:rsid w:val="00586552"/>
    <w:rsid w:val="0059378D"/>
    <w:rsid w:val="00596270"/>
    <w:rsid w:val="005B0262"/>
    <w:rsid w:val="005B23E8"/>
    <w:rsid w:val="005B54F1"/>
    <w:rsid w:val="005B6874"/>
    <w:rsid w:val="005B7546"/>
    <w:rsid w:val="005C0AA5"/>
    <w:rsid w:val="005C0C50"/>
    <w:rsid w:val="005C1C13"/>
    <w:rsid w:val="005D0AD5"/>
    <w:rsid w:val="005D5AC7"/>
    <w:rsid w:val="005E7E5B"/>
    <w:rsid w:val="005F7350"/>
    <w:rsid w:val="006006C1"/>
    <w:rsid w:val="00603F7E"/>
    <w:rsid w:val="00604125"/>
    <w:rsid w:val="00612514"/>
    <w:rsid w:val="00613852"/>
    <w:rsid w:val="00623D6F"/>
    <w:rsid w:val="0062634A"/>
    <w:rsid w:val="00631624"/>
    <w:rsid w:val="00631A15"/>
    <w:rsid w:val="006351CC"/>
    <w:rsid w:val="00635585"/>
    <w:rsid w:val="0063713D"/>
    <w:rsid w:val="00650868"/>
    <w:rsid w:val="00651725"/>
    <w:rsid w:val="00660C66"/>
    <w:rsid w:val="00663CF4"/>
    <w:rsid w:val="0067720C"/>
    <w:rsid w:val="006849B2"/>
    <w:rsid w:val="006852F5"/>
    <w:rsid w:val="0068742D"/>
    <w:rsid w:val="006A28E0"/>
    <w:rsid w:val="006B32D8"/>
    <w:rsid w:val="006B6056"/>
    <w:rsid w:val="006C3D69"/>
    <w:rsid w:val="006C69E6"/>
    <w:rsid w:val="006D05D1"/>
    <w:rsid w:val="006D268D"/>
    <w:rsid w:val="006D2C2F"/>
    <w:rsid w:val="006D403E"/>
    <w:rsid w:val="00701C60"/>
    <w:rsid w:val="007037C8"/>
    <w:rsid w:val="00706EF6"/>
    <w:rsid w:val="007147D1"/>
    <w:rsid w:val="007172ED"/>
    <w:rsid w:val="0072407B"/>
    <w:rsid w:val="0074326E"/>
    <w:rsid w:val="00753649"/>
    <w:rsid w:val="00763665"/>
    <w:rsid w:val="0076369F"/>
    <w:rsid w:val="007664F0"/>
    <w:rsid w:val="00770C79"/>
    <w:rsid w:val="00782F31"/>
    <w:rsid w:val="007A0A67"/>
    <w:rsid w:val="007A3FAE"/>
    <w:rsid w:val="007A460B"/>
    <w:rsid w:val="007B069F"/>
    <w:rsid w:val="007C1CA8"/>
    <w:rsid w:val="007C3419"/>
    <w:rsid w:val="007C5CB1"/>
    <w:rsid w:val="007D5E6B"/>
    <w:rsid w:val="007E2459"/>
    <w:rsid w:val="007E32A3"/>
    <w:rsid w:val="007E70FC"/>
    <w:rsid w:val="007F48FF"/>
    <w:rsid w:val="008004D9"/>
    <w:rsid w:val="0080149A"/>
    <w:rsid w:val="00807B81"/>
    <w:rsid w:val="00807CD5"/>
    <w:rsid w:val="00812DCB"/>
    <w:rsid w:val="0081326E"/>
    <w:rsid w:val="008263D1"/>
    <w:rsid w:val="008300DF"/>
    <w:rsid w:val="00830531"/>
    <w:rsid w:val="00832496"/>
    <w:rsid w:val="00837047"/>
    <w:rsid w:val="00841D67"/>
    <w:rsid w:val="008452F5"/>
    <w:rsid w:val="00850B37"/>
    <w:rsid w:val="00857F06"/>
    <w:rsid w:val="00866CED"/>
    <w:rsid w:val="00872092"/>
    <w:rsid w:val="0087232B"/>
    <w:rsid w:val="00874BB3"/>
    <w:rsid w:val="008768AA"/>
    <w:rsid w:val="00876EEC"/>
    <w:rsid w:val="00877EF1"/>
    <w:rsid w:val="00887E33"/>
    <w:rsid w:val="00894B47"/>
    <w:rsid w:val="00897AEC"/>
    <w:rsid w:val="008B622D"/>
    <w:rsid w:val="008F5328"/>
    <w:rsid w:val="00901FA5"/>
    <w:rsid w:val="00904139"/>
    <w:rsid w:val="00912C44"/>
    <w:rsid w:val="0091413B"/>
    <w:rsid w:val="00917AB7"/>
    <w:rsid w:val="00920822"/>
    <w:rsid w:val="00952C1E"/>
    <w:rsid w:val="00962957"/>
    <w:rsid w:val="00973703"/>
    <w:rsid w:val="00983959"/>
    <w:rsid w:val="009909F6"/>
    <w:rsid w:val="009A6246"/>
    <w:rsid w:val="009B3262"/>
    <w:rsid w:val="009C1ED4"/>
    <w:rsid w:val="009C5C85"/>
    <w:rsid w:val="009D06CD"/>
    <w:rsid w:val="009D1968"/>
    <w:rsid w:val="009D54B9"/>
    <w:rsid w:val="009E0DE1"/>
    <w:rsid w:val="009E6979"/>
    <w:rsid w:val="009F714C"/>
    <w:rsid w:val="00A00E6C"/>
    <w:rsid w:val="00A04325"/>
    <w:rsid w:val="00A1259A"/>
    <w:rsid w:val="00A239CA"/>
    <w:rsid w:val="00A35149"/>
    <w:rsid w:val="00A35162"/>
    <w:rsid w:val="00A42F16"/>
    <w:rsid w:val="00A44433"/>
    <w:rsid w:val="00A52DB6"/>
    <w:rsid w:val="00A63D29"/>
    <w:rsid w:val="00A6771D"/>
    <w:rsid w:val="00A730CA"/>
    <w:rsid w:val="00A862F4"/>
    <w:rsid w:val="00A90497"/>
    <w:rsid w:val="00A91A09"/>
    <w:rsid w:val="00A926E7"/>
    <w:rsid w:val="00A95BE4"/>
    <w:rsid w:val="00A96288"/>
    <w:rsid w:val="00A97A95"/>
    <w:rsid w:val="00AA18EC"/>
    <w:rsid w:val="00AA610B"/>
    <w:rsid w:val="00AD07EB"/>
    <w:rsid w:val="00AE76B9"/>
    <w:rsid w:val="00AF20C5"/>
    <w:rsid w:val="00B035A7"/>
    <w:rsid w:val="00B05D82"/>
    <w:rsid w:val="00B16314"/>
    <w:rsid w:val="00B278D2"/>
    <w:rsid w:val="00B3350D"/>
    <w:rsid w:val="00B50A83"/>
    <w:rsid w:val="00B57FB3"/>
    <w:rsid w:val="00B66AE4"/>
    <w:rsid w:val="00B6756F"/>
    <w:rsid w:val="00B7770E"/>
    <w:rsid w:val="00B818C4"/>
    <w:rsid w:val="00B91AAB"/>
    <w:rsid w:val="00BA7761"/>
    <w:rsid w:val="00BA7DF2"/>
    <w:rsid w:val="00BB23CB"/>
    <w:rsid w:val="00BB7F07"/>
    <w:rsid w:val="00BC47B9"/>
    <w:rsid w:val="00BC4D51"/>
    <w:rsid w:val="00BC575D"/>
    <w:rsid w:val="00BD14B4"/>
    <w:rsid w:val="00BD41E6"/>
    <w:rsid w:val="00BE0D4D"/>
    <w:rsid w:val="00BF2B83"/>
    <w:rsid w:val="00C0019E"/>
    <w:rsid w:val="00C00EF0"/>
    <w:rsid w:val="00C07717"/>
    <w:rsid w:val="00C129FF"/>
    <w:rsid w:val="00C17444"/>
    <w:rsid w:val="00C24E9B"/>
    <w:rsid w:val="00C35E42"/>
    <w:rsid w:val="00C414B7"/>
    <w:rsid w:val="00C41EEE"/>
    <w:rsid w:val="00C44650"/>
    <w:rsid w:val="00C54631"/>
    <w:rsid w:val="00C56E78"/>
    <w:rsid w:val="00C6412A"/>
    <w:rsid w:val="00C71558"/>
    <w:rsid w:val="00C77201"/>
    <w:rsid w:val="00C85D27"/>
    <w:rsid w:val="00C87B1B"/>
    <w:rsid w:val="00C92232"/>
    <w:rsid w:val="00C923DA"/>
    <w:rsid w:val="00C940CC"/>
    <w:rsid w:val="00C94CDF"/>
    <w:rsid w:val="00CA0AE9"/>
    <w:rsid w:val="00CB149E"/>
    <w:rsid w:val="00CB60FB"/>
    <w:rsid w:val="00CC3FEF"/>
    <w:rsid w:val="00CC5CB4"/>
    <w:rsid w:val="00CC6BB9"/>
    <w:rsid w:val="00CD002C"/>
    <w:rsid w:val="00CD1021"/>
    <w:rsid w:val="00CD405A"/>
    <w:rsid w:val="00CD5327"/>
    <w:rsid w:val="00CE7B9E"/>
    <w:rsid w:val="00D21F32"/>
    <w:rsid w:val="00D3178D"/>
    <w:rsid w:val="00D44A2F"/>
    <w:rsid w:val="00D44CF0"/>
    <w:rsid w:val="00D475BE"/>
    <w:rsid w:val="00D47FF5"/>
    <w:rsid w:val="00D52211"/>
    <w:rsid w:val="00D524ED"/>
    <w:rsid w:val="00D65C24"/>
    <w:rsid w:val="00D716F9"/>
    <w:rsid w:val="00D84CCD"/>
    <w:rsid w:val="00DA09EC"/>
    <w:rsid w:val="00DA2020"/>
    <w:rsid w:val="00DA276E"/>
    <w:rsid w:val="00DB3B5B"/>
    <w:rsid w:val="00DB59C4"/>
    <w:rsid w:val="00DD2A81"/>
    <w:rsid w:val="00DD3C85"/>
    <w:rsid w:val="00DE0DE7"/>
    <w:rsid w:val="00E07F23"/>
    <w:rsid w:val="00E12883"/>
    <w:rsid w:val="00E12F41"/>
    <w:rsid w:val="00E25C9B"/>
    <w:rsid w:val="00E27A25"/>
    <w:rsid w:val="00E33A63"/>
    <w:rsid w:val="00E36E47"/>
    <w:rsid w:val="00E442C2"/>
    <w:rsid w:val="00E56FB8"/>
    <w:rsid w:val="00E57BF2"/>
    <w:rsid w:val="00E6381C"/>
    <w:rsid w:val="00E81C6B"/>
    <w:rsid w:val="00E86FD1"/>
    <w:rsid w:val="00E97F71"/>
    <w:rsid w:val="00EB1133"/>
    <w:rsid w:val="00EB6B63"/>
    <w:rsid w:val="00ED0887"/>
    <w:rsid w:val="00EE2415"/>
    <w:rsid w:val="00EE74AD"/>
    <w:rsid w:val="00EF4799"/>
    <w:rsid w:val="00EF691E"/>
    <w:rsid w:val="00F07F3A"/>
    <w:rsid w:val="00F140E3"/>
    <w:rsid w:val="00F14C1C"/>
    <w:rsid w:val="00F17D69"/>
    <w:rsid w:val="00F32B6C"/>
    <w:rsid w:val="00F46CFB"/>
    <w:rsid w:val="00F530D9"/>
    <w:rsid w:val="00F643AE"/>
    <w:rsid w:val="00F76F4A"/>
    <w:rsid w:val="00F820B6"/>
    <w:rsid w:val="00F90B84"/>
    <w:rsid w:val="00F9189C"/>
    <w:rsid w:val="00FA6DFF"/>
    <w:rsid w:val="00FB348D"/>
    <w:rsid w:val="00FC6C97"/>
    <w:rsid w:val="00FE09D7"/>
    <w:rsid w:val="00FE30AE"/>
    <w:rsid w:val="00FE64AF"/>
    <w:rsid w:val="00FF3342"/>
    <w:rsid w:val="228F194F"/>
    <w:rsid w:val="7B3A02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page number" w:semiHidden="0" w:unhideWhenUsed="0" w:qFormat="1"/>
    <w:lsdException w:name="Title" w:semiHidden="0" w:uiPriority="1"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next w:val="Normal"/>
    <w:link w:val="Heading1Char"/>
    <w:uiPriority w:val="1"/>
    <w:qFormat/>
    <w:pPr>
      <w:ind w:left="224" w:hanging="225"/>
      <w:outlineLvl w:val="0"/>
    </w:pPr>
    <w:rPr>
      <w:b/>
      <w:bCs/>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7770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uiPriority w:val="1"/>
    <w:qFormat/>
  </w:style>
  <w:style w:type="paragraph" w:styleId="Caption">
    <w:name w:val="caption"/>
    <w:basedOn w:val="Normal"/>
    <w:next w:val="Normal"/>
    <w:uiPriority w:val="35"/>
    <w:unhideWhenUsed/>
    <w:qFormat/>
    <w:pPr>
      <w:widowControl/>
      <w:autoSpaceDE/>
      <w:autoSpaceDN/>
      <w:spacing w:after="200"/>
    </w:pPr>
    <w:rPr>
      <w:rFonts w:ascii="Calibri" w:eastAsia="Calibri" w:hAnsi="Calibri"/>
      <w:b/>
      <w:bCs/>
      <w:color w:val="4F81BD"/>
      <w:sz w:val="18"/>
      <w:szCs w:val="18"/>
    </w:rPr>
  </w:style>
  <w:style w:type="paragraph" w:styleId="Footer">
    <w:name w:val="footer"/>
    <w:basedOn w:val="Normal"/>
    <w:link w:val="FooterChar"/>
    <w:uiPriority w:val="99"/>
    <w:unhideWhenUsed/>
    <w:qFormat/>
    <w:pPr>
      <w:widowControl/>
      <w:tabs>
        <w:tab w:val="center" w:pos="4680"/>
        <w:tab w:val="right" w:pos="9360"/>
      </w:tabs>
      <w:autoSpaceDE/>
      <w:autoSpaceDN/>
    </w:pPr>
    <w:rPr>
      <w:rFonts w:asciiTheme="minorHAnsi" w:eastAsiaTheme="minorHAnsi" w:hAnsiTheme="minorHAnsi" w:cstheme="minorBidi"/>
    </w:rPr>
  </w:style>
  <w:style w:type="paragraph" w:styleId="Header">
    <w:name w:val="header"/>
    <w:basedOn w:val="Normal"/>
    <w:link w:val="HeaderChar"/>
    <w:uiPriority w:val="99"/>
    <w:unhideWhenUsed/>
    <w:qFormat/>
    <w:pPr>
      <w:tabs>
        <w:tab w:val="center" w:pos="4680"/>
        <w:tab w:val="right" w:pos="9360"/>
      </w:tabs>
    </w:pPr>
  </w:style>
  <w:style w:type="paragraph" w:styleId="HTMLPreformatted">
    <w:name w:val="HTML Preformatted"/>
    <w:basedOn w:val="Normal"/>
    <w:link w:val="HTMLPreformatted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styleId="Hyperlink">
    <w:name w:val="Hyperlink"/>
    <w:basedOn w:val="DefaultParagraphFont"/>
    <w:uiPriority w:val="99"/>
    <w:unhideWhenUsed/>
    <w:qFormat/>
    <w:rPr>
      <w:color w:val="0000FF" w:themeColor="hyperlink"/>
      <w:u w:val="single"/>
    </w:rPr>
  </w:style>
  <w:style w:type="character" w:styleId="PageNumber">
    <w:name w:val="page number"/>
    <w:basedOn w:val="DefaultParagraphFont"/>
    <w:uiPriority w:val="99"/>
    <w:qFormat/>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pPr>
      <w:spacing w:before="156"/>
      <w:ind w:left="224" w:right="303"/>
      <w:jc w:val="center"/>
    </w:pPr>
    <w:rPr>
      <w:b/>
      <w:bCs/>
      <w:sz w:val="36"/>
      <w:szCs w:val="36"/>
    </w:rPr>
  </w:style>
  <w:style w:type="paragraph" w:styleId="ListParagraph">
    <w:name w:val="List Paragraph"/>
    <w:aliases w:val="Heading 10,Body of text,List Paragraph1,kepala,Sub Judul DEA KP,Body Text Char1,Char Char2,List Paragraph2,Char Char21,Header Char1,Tabel,point-point,Recommendation,List Paragraph11,coba1,List Paragraph untuk Tabel,Box,list paragraph"/>
    <w:basedOn w:val="Normal"/>
    <w:link w:val="ListParagraphChar"/>
    <w:uiPriority w:val="34"/>
    <w:qFormat/>
    <w:pPr>
      <w:ind w:left="709" w:hanging="569"/>
    </w:pPr>
  </w:style>
  <w:style w:type="paragraph" w:customStyle="1" w:styleId="TableParagraph">
    <w:name w:val="Table Paragraph"/>
    <w:basedOn w:val="Normal"/>
    <w:uiPriority w:val="1"/>
    <w:qFormat/>
    <w:pPr>
      <w:jc w:val="center"/>
    </w:p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ListParagraphChar">
    <w:name w:val="List Paragraph Char"/>
    <w:aliases w:val="Heading 10 Char,Body of text Char,List Paragraph1 Char,kepala Char,Sub Judul DEA KP Char,Body Text Char1 Char,Char Char2 Char,List Paragraph2 Char,Char Char21 Char,Header Char1 Char,Tabel Char,point-point Char,Recommendation Char"/>
    <w:link w:val="ListParagraph"/>
    <w:uiPriority w:val="34"/>
    <w:qFormat/>
    <w:locked/>
    <w:rPr>
      <w:rFonts w:ascii="Times New Roman" w:eastAsia="Times New Roman" w:hAnsi="Times New Roman" w:cs="Times New Roman"/>
    </w:rPr>
  </w:style>
  <w:style w:type="character" w:customStyle="1" w:styleId="FooterChar">
    <w:name w:val="Footer Char"/>
    <w:basedOn w:val="DefaultParagraphFont"/>
    <w:link w:val="Footer"/>
    <w:uiPriority w:val="99"/>
    <w:qFormat/>
  </w:style>
  <w:style w:type="paragraph" w:customStyle="1" w:styleId="Bibliography1">
    <w:name w:val="Bibliography1"/>
    <w:basedOn w:val="Normal"/>
    <w:next w:val="Normal"/>
    <w:uiPriority w:val="37"/>
    <w:unhideWhenUsed/>
    <w:qFormat/>
    <w:pPr>
      <w:widowControl/>
      <w:autoSpaceDE/>
      <w:autoSpaceDN/>
      <w:spacing w:after="200" w:line="276"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rPr>
  </w:style>
  <w:style w:type="character" w:customStyle="1" w:styleId="hgkelc">
    <w:name w:val="hgkelc"/>
    <w:basedOn w:val="DefaultParagraphFont"/>
    <w:qFormat/>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y2iqfc">
    <w:name w:val="y2iqfc"/>
    <w:basedOn w:val="DefaultParagraphFont"/>
    <w:qFormat/>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rPr>
  </w:style>
  <w:style w:type="character" w:customStyle="1" w:styleId="TitleChar">
    <w:name w:val="Title Char"/>
    <w:link w:val="Title"/>
    <w:uiPriority w:val="1"/>
    <w:qFormat/>
    <w:rPr>
      <w:rFonts w:ascii="Times New Roman" w:eastAsia="Times New Roman" w:hAnsi="Times New Roman" w:cs="Times New Roman"/>
      <w:b/>
      <w:bCs/>
      <w:sz w:val="36"/>
      <w:szCs w:val="36"/>
    </w:rPr>
  </w:style>
  <w:style w:type="paragraph" w:styleId="NoSpacing">
    <w:name w:val="No Spacing"/>
    <w:link w:val="NoSpacingChar"/>
    <w:uiPriority w:val="1"/>
    <w:qFormat/>
    <w:pPr>
      <w:spacing w:line="360" w:lineRule="auto"/>
      <w:jc w:val="both"/>
    </w:pPr>
    <w:rPr>
      <w:rFonts w:ascii="Calibri" w:eastAsia="Calibri" w:hAnsi="Calibri" w:cs="Times New Roman"/>
      <w:sz w:val="22"/>
      <w:szCs w:val="22"/>
      <w:lang w:val="id-ID"/>
    </w:rPr>
  </w:style>
  <w:style w:type="paragraph" w:customStyle="1" w:styleId="Default">
    <w:name w:val="Default"/>
    <w:rsid w:val="004E2E6B"/>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523497"/>
    <w:pPr>
      <w:widowControl/>
      <w:autoSpaceDE/>
      <w:autoSpaceDN/>
      <w:spacing w:before="100" w:beforeAutospacing="1" w:after="100" w:afterAutospacing="1"/>
    </w:pPr>
    <w:rPr>
      <w:sz w:val="24"/>
      <w:szCs w:val="24"/>
    </w:rPr>
  </w:style>
  <w:style w:type="character" w:customStyle="1" w:styleId="apple-tab-span">
    <w:name w:val="apple-tab-span"/>
    <w:basedOn w:val="DefaultParagraphFont"/>
    <w:rsid w:val="00523497"/>
  </w:style>
  <w:style w:type="character" w:customStyle="1" w:styleId="name">
    <w:name w:val="name"/>
    <w:basedOn w:val="DefaultParagraphFont"/>
    <w:rsid w:val="00EB1133"/>
  </w:style>
  <w:style w:type="character" w:customStyle="1" w:styleId="Heading4Char">
    <w:name w:val="Heading 4 Char"/>
    <w:basedOn w:val="DefaultParagraphFont"/>
    <w:link w:val="Heading4"/>
    <w:uiPriority w:val="9"/>
    <w:rsid w:val="00B7770E"/>
    <w:rPr>
      <w:rFonts w:asciiTheme="majorHAnsi" w:eastAsiaTheme="majorEastAsia" w:hAnsiTheme="majorHAnsi" w:cstheme="majorBidi"/>
      <w:b/>
      <w:bCs/>
      <w:i/>
      <w:iCs/>
      <w:color w:val="4F81BD" w:themeColor="accent1"/>
      <w:sz w:val="22"/>
      <w:szCs w:val="22"/>
    </w:rPr>
  </w:style>
  <w:style w:type="paragraph" w:customStyle="1" w:styleId="TABEL">
    <w:name w:val="TABEL"/>
    <w:basedOn w:val="Normal"/>
    <w:link w:val="TABELChar"/>
    <w:qFormat/>
    <w:rsid w:val="00CC3FEF"/>
    <w:pPr>
      <w:widowControl/>
      <w:adjustRightInd w:val="0"/>
      <w:spacing w:before="240" w:after="120"/>
      <w:jc w:val="center"/>
    </w:pPr>
    <w:rPr>
      <w:rFonts w:eastAsia="Calibri"/>
      <w:sz w:val="24"/>
      <w:szCs w:val="24"/>
    </w:rPr>
  </w:style>
  <w:style w:type="character" w:customStyle="1" w:styleId="TABELChar">
    <w:name w:val="TABEL Char"/>
    <w:link w:val="TABEL"/>
    <w:rsid w:val="00CC3FEF"/>
    <w:rPr>
      <w:rFonts w:ascii="Times New Roman" w:eastAsia="Calibri" w:hAnsi="Times New Roman" w:cs="Times New Roman"/>
      <w:sz w:val="24"/>
      <w:szCs w:val="24"/>
    </w:rPr>
  </w:style>
  <w:style w:type="character" w:customStyle="1" w:styleId="a">
    <w:name w:val="a"/>
    <w:basedOn w:val="DefaultParagraphFont"/>
    <w:rsid w:val="005803E7"/>
  </w:style>
  <w:style w:type="character" w:customStyle="1" w:styleId="NoSpacingChar">
    <w:name w:val="No Spacing Char"/>
    <w:link w:val="NoSpacing"/>
    <w:uiPriority w:val="1"/>
    <w:locked/>
    <w:rsid w:val="000F2A3D"/>
    <w:rPr>
      <w:rFonts w:ascii="Calibri" w:eastAsia="Calibri" w:hAnsi="Calibri" w:cs="Times New Roman"/>
      <w:sz w:val="22"/>
      <w:szCs w:val="22"/>
      <w:lang w:val="id-ID"/>
    </w:rPr>
  </w:style>
  <w:style w:type="character" w:customStyle="1" w:styleId="sw">
    <w:name w:val="sw"/>
    <w:basedOn w:val="DefaultParagraphFont"/>
    <w:rsid w:val="00F07F3A"/>
  </w:style>
  <w:style w:type="paragraph" w:customStyle="1" w:styleId="hiding2">
    <w:name w:val="hiding 2"/>
    <w:basedOn w:val="Heading2"/>
    <w:link w:val="hiding2Char"/>
    <w:qFormat/>
    <w:rsid w:val="000A2433"/>
    <w:pPr>
      <w:widowControl/>
      <w:numPr>
        <w:ilvl w:val="1"/>
        <w:numId w:val="23"/>
      </w:numPr>
      <w:autoSpaceDE/>
      <w:autoSpaceDN/>
      <w:spacing w:before="40" w:line="360" w:lineRule="auto"/>
      <w:jc w:val="both"/>
    </w:pPr>
    <w:rPr>
      <w:rFonts w:ascii="Times New Roman" w:hAnsi="Times New Roman"/>
      <w:bCs w:val="0"/>
      <w:color w:val="auto"/>
      <w:sz w:val="24"/>
      <w:szCs w:val="24"/>
      <w:lang w:val="id-ID"/>
    </w:rPr>
  </w:style>
  <w:style w:type="character" w:customStyle="1" w:styleId="hiding2Char">
    <w:name w:val="hiding 2 Char"/>
    <w:basedOn w:val="DefaultParagraphFont"/>
    <w:link w:val="hiding2"/>
    <w:rsid w:val="000A2433"/>
    <w:rPr>
      <w:rFonts w:ascii="Times New Roman" w:eastAsiaTheme="majorEastAsia" w:hAnsi="Times New Roman" w:cstheme="majorBidi"/>
      <w:b/>
      <w:sz w:val="24"/>
      <w:szCs w:val="24"/>
      <w:lang w:val="id-ID"/>
    </w:rPr>
  </w:style>
  <w:style w:type="paragraph" w:customStyle="1" w:styleId="Heading31">
    <w:name w:val="Heading 31"/>
    <w:basedOn w:val="Heading3"/>
    <w:link w:val="heading3Char0"/>
    <w:qFormat/>
    <w:rsid w:val="007147D1"/>
    <w:pPr>
      <w:widowControl/>
      <w:autoSpaceDE/>
      <w:autoSpaceDN/>
      <w:spacing w:before="40" w:line="360" w:lineRule="auto"/>
      <w:ind w:left="426"/>
      <w:jc w:val="both"/>
    </w:pPr>
    <w:rPr>
      <w:rFonts w:ascii="Times New Roman" w:hAnsi="Times New Roman"/>
      <w:bCs w:val="0"/>
      <w:color w:val="243F60" w:themeColor="accent1" w:themeShade="7F"/>
      <w:sz w:val="24"/>
      <w:szCs w:val="24"/>
      <w:lang w:val="id-ID" w:eastAsia="ja-JP"/>
    </w:rPr>
  </w:style>
  <w:style w:type="character" w:customStyle="1" w:styleId="heading3Char0">
    <w:name w:val="heading 3 Char"/>
    <w:basedOn w:val="Heading3Char"/>
    <w:link w:val="Heading31"/>
    <w:rsid w:val="007147D1"/>
    <w:rPr>
      <w:rFonts w:ascii="Times New Roman" w:eastAsiaTheme="majorEastAsia" w:hAnsi="Times New Roman" w:cstheme="majorBidi"/>
      <w:b/>
      <w:bCs w:val="0"/>
      <w:color w:val="243F60" w:themeColor="accent1" w:themeShade="7F"/>
      <w:sz w:val="24"/>
      <w:szCs w:val="24"/>
      <w:lang w:val="id-ID" w:eastAsia="ja-JP"/>
    </w:rPr>
  </w:style>
  <w:style w:type="table" w:customStyle="1" w:styleId="TableGrid1">
    <w:name w:val="Table Grid1"/>
    <w:basedOn w:val="TableNormal"/>
    <w:next w:val="TableGrid"/>
    <w:uiPriority w:val="39"/>
    <w:rsid w:val="003821B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9E0DE1"/>
  </w:style>
  <w:style w:type="character" w:customStyle="1" w:styleId="longtext">
    <w:name w:val="long_text"/>
    <w:basedOn w:val="DefaultParagraphFont"/>
    <w:rsid w:val="009E0DE1"/>
  </w:style>
  <w:style w:type="table" w:styleId="LightShading">
    <w:name w:val="Light Shading"/>
    <w:basedOn w:val="TableNormal"/>
    <w:uiPriority w:val="60"/>
    <w:rsid w:val="004B1E14"/>
    <w:rPr>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IEEEReferenceItem">
    <w:name w:val="IEEE Reference Item"/>
    <w:basedOn w:val="Normal"/>
    <w:rsid w:val="005837C9"/>
    <w:pPr>
      <w:widowControl/>
      <w:autoSpaceDE/>
      <w:autoSpaceDN/>
      <w:adjustRightInd w:val="0"/>
      <w:snapToGrid w:val="0"/>
      <w:ind w:left="360" w:hanging="360"/>
      <w:jc w:val="both"/>
    </w:pPr>
    <w:rPr>
      <w:rFonts w:eastAsia="SimSun"/>
      <w:sz w:val="16"/>
      <w:szCs w:val="24"/>
      <w:lang w:eastAsia="zh-CN"/>
    </w:rPr>
  </w:style>
  <w:style w:type="character" w:customStyle="1" w:styleId="selectable-text">
    <w:name w:val="selectable-text"/>
    <w:rsid w:val="009D06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19118">
      <w:bodyDiv w:val="1"/>
      <w:marLeft w:val="0"/>
      <w:marRight w:val="0"/>
      <w:marTop w:val="0"/>
      <w:marBottom w:val="0"/>
      <w:divBdr>
        <w:top w:val="none" w:sz="0" w:space="0" w:color="auto"/>
        <w:left w:val="none" w:sz="0" w:space="0" w:color="auto"/>
        <w:bottom w:val="none" w:sz="0" w:space="0" w:color="auto"/>
        <w:right w:val="none" w:sz="0" w:space="0" w:color="auto"/>
      </w:divBdr>
    </w:div>
    <w:div w:id="217933641">
      <w:bodyDiv w:val="1"/>
      <w:marLeft w:val="0"/>
      <w:marRight w:val="0"/>
      <w:marTop w:val="0"/>
      <w:marBottom w:val="0"/>
      <w:divBdr>
        <w:top w:val="none" w:sz="0" w:space="0" w:color="auto"/>
        <w:left w:val="none" w:sz="0" w:space="0" w:color="auto"/>
        <w:bottom w:val="none" w:sz="0" w:space="0" w:color="auto"/>
        <w:right w:val="none" w:sz="0" w:space="0" w:color="auto"/>
      </w:divBdr>
    </w:div>
    <w:div w:id="236524195">
      <w:bodyDiv w:val="1"/>
      <w:marLeft w:val="0"/>
      <w:marRight w:val="0"/>
      <w:marTop w:val="0"/>
      <w:marBottom w:val="0"/>
      <w:divBdr>
        <w:top w:val="none" w:sz="0" w:space="0" w:color="auto"/>
        <w:left w:val="none" w:sz="0" w:space="0" w:color="auto"/>
        <w:bottom w:val="none" w:sz="0" w:space="0" w:color="auto"/>
        <w:right w:val="none" w:sz="0" w:space="0" w:color="auto"/>
      </w:divBdr>
    </w:div>
    <w:div w:id="347603627">
      <w:bodyDiv w:val="1"/>
      <w:marLeft w:val="0"/>
      <w:marRight w:val="0"/>
      <w:marTop w:val="0"/>
      <w:marBottom w:val="0"/>
      <w:divBdr>
        <w:top w:val="none" w:sz="0" w:space="0" w:color="auto"/>
        <w:left w:val="none" w:sz="0" w:space="0" w:color="auto"/>
        <w:bottom w:val="none" w:sz="0" w:space="0" w:color="auto"/>
        <w:right w:val="none" w:sz="0" w:space="0" w:color="auto"/>
      </w:divBdr>
    </w:div>
    <w:div w:id="370494076">
      <w:bodyDiv w:val="1"/>
      <w:marLeft w:val="0"/>
      <w:marRight w:val="0"/>
      <w:marTop w:val="0"/>
      <w:marBottom w:val="0"/>
      <w:divBdr>
        <w:top w:val="none" w:sz="0" w:space="0" w:color="auto"/>
        <w:left w:val="none" w:sz="0" w:space="0" w:color="auto"/>
        <w:bottom w:val="none" w:sz="0" w:space="0" w:color="auto"/>
        <w:right w:val="none" w:sz="0" w:space="0" w:color="auto"/>
      </w:divBdr>
    </w:div>
    <w:div w:id="371613015">
      <w:bodyDiv w:val="1"/>
      <w:marLeft w:val="0"/>
      <w:marRight w:val="0"/>
      <w:marTop w:val="0"/>
      <w:marBottom w:val="0"/>
      <w:divBdr>
        <w:top w:val="none" w:sz="0" w:space="0" w:color="auto"/>
        <w:left w:val="none" w:sz="0" w:space="0" w:color="auto"/>
        <w:bottom w:val="none" w:sz="0" w:space="0" w:color="auto"/>
        <w:right w:val="none" w:sz="0" w:space="0" w:color="auto"/>
      </w:divBdr>
    </w:div>
    <w:div w:id="448400326">
      <w:bodyDiv w:val="1"/>
      <w:marLeft w:val="0"/>
      <w:marRight w:val="0"/>
      <w:marTop w:val="0"/>
      <w:marBottom w:val="0"/>
      <w:divBdr>
        <w:top w:val="none" w:sz="0" w:space="0" w:color="auto"/>
        <w:left w:val="none" w:sz="0" w:space="0" w:color="auto"/>
        <w:bottom w:val="none" w:sz="0" w:space="0" w:color="auto"/>
        <w:right w:val="none" w:sz="0" w:space="0" w:color="auto"/>
      </w:divBdr>
    </w:div>
    <w:div w:id="450439390">
      <w:bodyDiv w:val="1"/>
      <w:marLeft w:val="0"/>
      <w:marRight w:val="0"/>
      <w:marTop w:val="0"/>
      <w:marBottom w:val="0"/>
      <w:divBdr>
        <w:top w:val="none" w:sz="0" w:space="0" w:color="auto"/>
        <w:left w:val="none" w:sz="0" w:space="0" w:color="auto"/>
        <w:bottom w:val="none" w:sz="0" w:space="0" w:color="auto"/>
        <w:right w:val="none" w:sz="0" w:space="0" w:color="auto"/>
      </w:divBdr>
    </w:div>
    <w:div w:id="627126052">
      <w:bodyDiv w:val="1"/>
      <w:marLeft w:val="0"/>
      <w:marRight w:val="0"/>
      <w:marTop w:val="0"/>
      <w:marBottom w:val="0"/>
      <w:divBdr>
        <w:top w:val="none" w:sz="0" w:space="0" w:color="auto"/>
        <w:left w:val="none" w:sz="0" w:space="0" w:color="auto"/>
        <w:bottom w:val="none" w:sz="0" w:space="0" w:color="auto"/>
        <w:right w:val="none" w:sz="0" w:space="0" w:color="auto"/>
      </w:divBdr>
    </w:div>
    <w:div w:id="677079888">
      <w:bodyDiv w:val="1"/>
      <w:marLeft w:val="0"/>
      <w:marRight w:val="0"/>
      <w:marTop w:val="0"/>
      <w:marBottom w:val="0"/>
      <w:divBdr>
        <w:top w:val="none" w:sz="0" w:space="0" w:color="auto"/>
        <w:left w:val="none" w:sz="0" w:space="0" w:color="auto"/>
        <w:bottom w:val="none" w:sz="0" w:space="0" w:color="auto"/>
        <w:right w:val="none" w:sz="0" w:space="0" w:color="auto"/>
      </w:divBdr>
    </w:div>
    <w:div w:id="703946231">
      <w:bodyDiv w:val="1"/>
      <w:marLeft w:val="0"/>
      <w:marRight w:val="0"/>
      <w:marTop w:val="0"/>
      <w:marBottom w:val="0"/>
      <w:divBdr>
        <w:top w:val="none" w:sz="0" w:space="0" w:color="auto"/>
        <w:left w:val="none" w:sz="0" w:space="0" w:color="auto"/>
        <w:bottom w:val="none" w:sz="0" w:space="0" w:color="auto"/>
        <w:right w:val="none" w:sz="0" w:space="0" w:color="auto"/>
      </w:divBdr>
    </w:div>
    <w:div w:id="734936430">
      <w:bodyDiv w:val="1"/>
      <w:marLeft w:val="0"/>
      <w:marRight w:val="0"/>
      <w:marTop w:val="0"/>
      <w:marBottom w:val="0"/>
      <w:divBdr>
        <w:top w:val="none" w:sz="0" w:space="0" w:color="auto"/>
        <w:left w:val="none" w:sz="0" w:space="0" w:color="auto"/>
        <w:bottom w:val="none" w:sz="0" w:space="0" w:color="auto"/>
        <w:right w:val="none" w:sz="0" w:space="0" w:color="auto"/>
      </w:divBdr>
    </w:div>
    <w:div w:id="886525891">
      <w:bodyDiv w:val="1"/>
      <w:marLeft w:val="0"/>
      <w:marRight w:val="0"/>
      <w:marTop w:val="0"/>
      <w:marBottom w:val="0"/>
      <w:divBdr>
        <w:top w:val="none" w:sz="0" w:space="0" w:color="auto"/>
        <w:left w:val="none" w:sz="0" w:space="0" w:color="auto"/>
        <w:bottom w:val="none" w:sz="0" w:space="0" w:color="auto"/>
        <w:right w:val="none" w:sz="0" w:space="0" w:color="auto"/>
      </w:divBdr>
    </w:div>
    <w:div w:id="904989585">
      <w:bodyDiv w:val="1"/>
      <w:marLeft w:val="0"/>
      <w:marRight w:val="0"/>
      <w:marTop w:val="0"/>
      <w:marBottom w:val="0"/>
      <w:divBdr>
        <w:top w:val="none" w:sz="0" w:space="0" w:color="auto"/>
        <w:left w:val="none" w:sz="0" w:space="0" w:color="auto"/>
        <w:bottom w:val="none" w:sz="0" w:space="0" w:color="auto"/>
        <w:right w:val="none" w:sz="0" w:space="0" w:color="auto"/>
      </w:divBdr>
    </w:div>
    <w:div w:id="910892612">
      <w:bodyDiv w:val="1"/>
      <w:marLeft w:val="0"/>
      <w:marRight w:val="0"/>
      <w:marTop w:val="0"/>
      <w:marBottom w:val="0"/>
      <w:divBdr>
        <w:top w:val="none" w:sz="0" w:space="0" w:color="auto"/>
        <w:left w:val="none" w:sz="0" w:space="0" w:color="auto"/>
        <w:bottom w:val="none" w:sz="0" w:space="0" w:color="auto"/>
        <w:right w:val="none" w:sz="0" w:space="0" w:color="auto"/>
      </w:divBdr>
    </w:div>
    <w:div w:id="914709080">
      <w:bodyDiv w:val="1"/>
      <w:marLeft w:val="0"/>
      <w:marRight w:val="0"/>
      <w:marTop w:val="0"/>
      <w:marBottom w:val="0"/>
      <w:divBdr>
        <w:top w:val="none" w:sz="0" w:space="0" w:color="auto"/>
        <w:left w:val="none" w:sz="0" w:space="0" w:color="auto"/>
        <w:bottom w:val="none" w:sz="0" w:space="0" w:color="auto"/>
        <w:right w:val="none" w:sz="0" w:space="0" w:color="auto"/>
      </w:divBdr>
    </w:div>
    <w:div w:id="1076592018">
      <w:bodyDiv w:val="1"/>
      <w:marLeft w:val="0"/>
      <w:marRight w:val="0"/>
      <w:marTop w:val="0"/>
      <w:marBottom w:val="0"/>
      <w:divBdr>
        <w:top w:val="none" w:sz="0" w:space="0" w:color="auto"/>
        <w:left w:val="none" w:sz="0" w:space="0" w:color="auto"/>
        <w:bottom w:val="none" w:sz="0" w:space="0" w:color="auto"/>
        <w:right w:val="none" w:sz="0" w:space="0" w:color="auto"/>
      </w:divBdr>
    </w:div>
    <w:div w:id="1100419273">
      <w:bodyDiv w:val="1"/>
      <w:marLeft w:val="0"/>
      <w:marRight w:val="0"/>
      <w:marTop w:val="0"/>
      <w:marBottom w:val="0"/>
      <w:divBdr>
        <w:top w:val="none" w:sz="0" w:space="0" w:color="auto"/>
        <w:left w:val="none" w:sz="0" w:space="0" w:color="auto"/>
        <w:bottom w:val="none" w:sz="0" w:space="0" w:color="auto"/>
        <w:right w:val="none" w:sz="0" w:space="0" w:color="auto"/>
      </w:divBdr>
    </w:div>
    <w:div w:id="1113018516">
      <w:bodyDiv w:val="1"/>
      <w:marLeft w:val="0"/>
      <w:marRight w:val="0"/>
      <w:marTop w:val="0"/>
      <w:marBottom w:val="0"/>
      <w:divBdr>
        <w:top w:val="none" w:sz="0" w:space="0" w:color="auto"/>
        <w:left w:val="none" w:sz="0" w:space="0" w:color="auto"/>
        <w:bottom w:val="none" w:sz="0" w:space="0" w:color="auto"/>
        <w:right w:val="none" w:sz="0" w:space="0" w:color="auto"/>
      </w:divBdr>
    </w:div>
    <w:div w:id="1120101340">
      <w:bodyDiv w:val="1"/>
      <w:marLeft w:val="0"/>
      <w:marRight w:val="0"/>
      <w:marTop w:val="0"/>
      <w:marBottom w:val="0"/>
      <w:divBdr>
        <w:top w:val="none" w:sz="0" w:space="0" w:color="auto"/>
        <w:left w:val="none" w:sz="0" w:space="0" w:color="auto"/>
        <w:bottom w:val="none" w:sz="0" w:space="0" w:color="auto"/>
        <w:right w:val="none" w:sz="0" w:space="0" w:color="auto"/>
      </w:divBdr>
    </w:div>
    <w:div w:id="1151674098">
      <w:bodyDiv w:val="1"/>
      <w:marLeft w:val="0"/>
      <w:marRight w:val="0"/>
      <w:marTop w:val="0"/>
      <w:marBottom w:val="0"/>
      <w:divBdr>
        <w:top w:val="none" w:sz="0" w:space="0" w:color="auto"/>
        <w:left w:val="none" w:sz="0" w:space="0" w:color="auto"/>
        <w:bottom w:val="none" w:sz="0" w:space="0" w:color="auto"/>
        <w:right w:val="none" w:sz="0" w:space="0" w:color="auto"/>
      </w:divBdr>
    </w:div>
    <w:div w:id="1151943008">
      <w:bodyDiv w:val="1"/>
      <w:marLeft w:val="0"/>
      <w:marRight w:val="0"/>
      <w:marTop w:val="0"/>
      <w:marBottom w:val="0"/>
      <w:divBdr>
        <w:top w:val="none" w:sz="0" w:space="0" w:color="auto"/>
        <w:left w:val="none" w:sz="0" w:space="0" w:color="auto"/>
        <w:bottom w:val="none" w:sz="0" w:space="0" w:color="auto"/>
        <w:right w:val="none" w:sz="0" w:space="0" w:color="auto"/>
      </w:divBdr>
    </w:div>
    <w:div w:id="1187989257">
      <w:bodyDiv w:val="1"/>
      <w:marLeft w:val="0"/>
      <w:marRight w:val="0"/>
      <w:marTop w:val="0"/>
      <w:marBottom w:val="0"/>
      <w:divBdr>
        <w:top w:val="none" w:sz="0" w:space="0" w:color="auto"/>
        <w:left w:val="none" w:sz="0" w:space="0" w:color="auto"/>
        <w:bottom w:val="none" w:sz="0" w:space="0" w:color="auto"/>
        <w:right w:val="none" w:sz="0" w:space="0" w:color="auto"/>
      </w:divBdr>
    </w:div>
    <w:div w:id="1194881520">
      <w:bodyDiv w:val="1"/>
      <w:marLeft w:val="0"/>
      <w:marRight w:val="0"/>
      <w:marTop w:val="0"/>
      <w:marBottom w:val="0"/>
      <w:divBdr>
        <w:top w:val="none" w:sz="0" w:space="0" w:color="auto"/>
        <w:left w:val="none" w:sz="0" w:space="0" w:color="auto"/>
        <w:bottom w:val="none" w:sz="0" w:space="0" w:color="auto"/>
        <w:right w:val="none" w:sz="0" w:space="0" w:color="auto"/>
      </w:divBdr>
    </w:div>
    <w:div w:id="1213343044">
      <w:bodyDiv w:val="1"/>
      <w:marLeft w:val="0"/>
      <w:marRight w:val="0"/>
      <w:marTop w:val="0"/>
      <w:marBottom w:val="0"/>
      <w:divBdr>
        <w:top w:val="none" w:sz="0" w:space="0" w:color="auto"/>
        <w:left w:val="none" w:sz="0" w:space="0" w:color="auto"/>
        <w:bottom w:val="none" w:sz="0" w:space="0" w:color="auto"/>
        <w:right w:val="none" w:sz="0" w:space="0" w:color="auto"/>
      </w:divBdr>
    </w:div>
    <w:div w:id="1317298237">
      <w:bodyDiv w:val="1"/>
      <w:marLeft w:val="0"/>
      <w:marRight w:val="0"/>
      <w:marTop w:val="0"/>
      <w:marBottom w:val="0"/>
      <w:divBdr>
        <w:top w:val="none" w:sz="0" w:space="0" w:color="auto"/>
        <w:left w:val="none" w:sz="0" w:space="0" w:color="auto"/>
        <w:bottom w:val="none" w:sz="0" w:space="0" w:color="auto"/>
        <w:right w:val="none" w:sz="0" w:space="0" w:color="auto"/>
      </w:divBdr>
    </w:div>
    <w:div w:id="1468548341">
      <w:bodyDiv w:val="1"/>
      <w:marLeft w:val="0"/>
      <w:marRight w:val="0"/>
      <w:marTop w:val="0"/>
      <w:marBottom w:val="0"/>
      <w:divBdr>
        <w:top w:val="none" w:sz="0" w:space="0" w:color="auto"/>
        <w:left w:val="none" w:sz="0" w:space="0" w:color="auto"/>
        <w:bottom w:val="none" w:sz="0" w:space="0" w:color="auto"/>
        <w:right w:val="none" w:sz="0" w:space="0" w:color="auto"/>
      </w:divBdr>
    </w:div>
    <w:div w:id="1472409271">
      <w:bodyDiv w:val="1"/>
      <w:marLeft w:val="0"/>
      <w:marRight w:val="0"/>
      <w:marTop w:val="0"/>
      <w:marBottom w:val="0"/>
      <w:divBdr>
        <w:top w:val="none" w:sz="0" w:space="0" w:color="auto"/>
        <w:left w:val="none" w:sz="0" w:space="0" w:color="auto"/>
        <w:bottom w:val="none" w:sz="0" w:space="0" w:color="auto"/>
        <w:right w:val="none" w:sz="0" w:space="0" w:color="auto"/>
      </w:divBdr>
    </w:div>
    <w:div w:id="1554151437">
      <w:bodyDiv w:val="1"/>
      <w:marLeft w:val="0"/>
      <w:marRight w:val="0"/>
      <w:marTop w:val="0"/>
      <w:marBottom w:val="0"/>
      <w:divBdr>
        <w:top w:val="none" w:sz="0" w:space="0" w:color="auto"/>
        <w:left w:val="none" w:sz="0" w:space="0" w:color="auto"/>
        <w:bottom w:val="none" w:sz="0" w:space="0" w:color="auto"/>
        <w:right w:val="none" w:sz="0" w:space="0" w:color="auto"/>
      </w:divBdr>
    </w:div>
    <w:div w:id="1578439959">
      <w:bodyDiv w:val="1"/>
      <w:marLeft w:val="0"/>
      <w:marRight w:val="0"/>
      <w:marTop w:val="0"/>
      <w:marBottom w:val="0"/>
      <w:divBdr>
        <w:top w:val="none" w:sz="0" w:space="0" w:color="auto"/>
        <w:left w:val="none" w:sz="0" w:space="0" w:color="auto"/>
        <w:bottom w:val="none" w:sz="0" w:space="0" w:color="auto"/>
        <w:right w:val="none" w:sz="0" w:space="0" w:color="auto"/>
      </w:divBdr>
    </w:div>
    <w:div w:id="1675839931">
      <w:bodyDiv w:val="1"/>
      <w:marLeft w:val="0"/>
      <w:marRight w:val="0"/>
      <w:marTop w:val="0"/>
      <w:marBottom w:val="0"/>
      <w:divBdr>
        <w:top w:val="none" w:sz="0" w:space="0" w:color="auto"/>
        <w:left w:val="none" w:sz="0" w:space="0" w:color="auto"/>
        <w:bottom w:val="none" w:sz="0" w:space="0" w:color="auto"/>
        <w:right w:val="none" w:sz="0" w:space="0" w:color="auto"/>
      </w:divBdr>
    </w:div>
    <w:div w:id="1941791434">
      <w:bodyDiv w:val="1"/>
      <w:marLeft w:val="0"/>
      <w:marRight w:val="0"/>
      <w:marTop w:val="0"/>
      <w:marBottom w:val="0"/>
      <w:divBdr>
        <w:top w:val="none" w:sz="0" w:space="0" w:color="auto"/>
        <w:left w:val="none" w:sz="0" w:space="0" w:color="auto"/>
        <w:bottom w:val="none" w:sz="0" w:space="0" w:color="auto"/>
        <w:right w:val="none" w:sz="0" w:space="0" w:color="auto"/>
      </w:divBdr>
    </w:div>
    <w:div w:id="1968966182">
      <w:bodyDiv w:val="1"/>
      <w:marLeft w:val="0"/>
      <w:marRight w:val="0"/>
      <w:marTop w:val="0"/>
      <w:marBottom w:val="0"/>
      <w:divBdr>
        <w:top w:val="none" w:sz="0" w:space="0" w:color="auto"/>
        <w:left w:val="none" w:sz="0" w:space="0" w:color="auto"/>
        <w:bottom w:val="none" w:sz="0" w:space="0" w:color="auto"/>
        <w:right w:val="none" w:sz="0" w:space="0" w:color="auto"/>
      </w:divBdr>
    </w:div>
    <w:div w:id="2029866578">
      <w:bodyDiv w:val="1"/>
      <w:marLeft w:val="0"/>
      <w:marRight w:val="0"/>
      <w:marTop w:val="0"/>
      <w:marBottom w:val="0"/>
      <w:divBdr>
        <w:top w:val="none" w:sz="0" w:space="0" w:color="auto"/>
        <w:left w:val="none" w:sz="0" w:space="0" w:color="auto"/>
        <w:bottom w:val="none" w:sz="0" w:space="0" w:color="auto"/>
        <w:right w:val="none" w:sz="0" w:space="0" w:color="auto"/>
      </w:divBdr>
    </w:div>
    <w:div w:id="2052731693">
      <w:bodyDiv w:val="1"/>
      <w:marLeft w:val="0"/>
      <w:marRight w:val="0"/>
      <w:marTop w:val="0"/>
      <w:marBottom w:val="0"/>
      <w:divBdr>
        <w:top w:val="none" w:sz="0" w:space="0" w:color="auto"/>
        <w:left w:val="none" w:sz="0" w:space="0" w:color="auto"/>
        <w:bottom w:val="none" w:sz="0" w:space="0" w:color="auto"/>
        <w:right w:val="none" w:sz="0" w:space="0" w:color="auto"/>
      </w:divBdr>
    </w:div>
    <w:div w:id="2097894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endry.zai94@gmail.com" TargetMode="Externa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7.gi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2"/>
    <customShpInfo spid="_x0000_s2051"/>
    <customShpInfo spid="_x0000_s2054"/>
    <customShpInfo spid="_x0000_s1105"/>
    <customShpInfo spid="_x0000_s110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10</Pages>
  <Words>2050</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
  <LinksUpToDate>false</LinksUpToDate>
  <CharactersWithSpaces>13714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User</cp:lastModifiedBy>
  <cp:revision>250</cp:revision>
  <cp:lastPrinted>2023-12-03T08:26:00Z</cp:lastPrinted>
  <dcterms:created xsi:type="dcterms:W3CDTF">2021-11-12T12:50:00Z</dcterms:created>
  <dcterms:modified xsi:type="dcterms:W3CDTF">2024-05-27T14:58:00Z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2021-06-12T00:00:00Z</vt:filetime>
  </property>
  <property fmtid="{D5CDD505-2E9C-101B-9397-08002B2CF9AE}" pid="3" name="Creator">
    <vt:lpwstr>Microsoft® Word 2010</vt:lpwstr>
  </property>
  <property fmtid="{D5CDD505-2E9C-101B-9397-08002B2CF9AE}" pid="4" name="LastSaved">
    <vt:filetime>2021-11-12T00:00:00Z</vt:filetime>
  </property>
  <property fmtid="{D5CDD505-2E9C-101B-9397-08002B2CF9AE}" pid="5" name="KSOProductBuildVer">
    <vt:lpwstr>1033-11.2.0.11130</vt:lpwstr>
  </property>
  <property fmtid="{D5CDD505-2E9C-101B-9397-08002B2CF9AE}" pid="6" name="ICV">
    <vt:lpwstr>AF916235DD1945778BAC48F019B706D8</vt:lpwstr>
  </property>
</Properties>
</file>